
<file path=[Content_Types].xml><?xml version="1.0" encoding="utf-8"?>
<Types xmlns="http://schemas.openxmlformats.org/package/2006/content-types">
  <Override PartName="/word/footnotes.xml" ContentType="application/vnd.openxmlformats-officedocument.wordprocessingml.footnot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B3FC1" w:rsidRDefault="00107130" w:rsidP="00FF623B">
      <w:pPr>
        <w:spacing w:after="0" w:line="240" w:lineRule="auto"/>
        <w:ind w:left="0" w:firstLine="709"/>
        <w:jc w:val="center"/>
        <w:rPr>
          <w:noProof/>
        </w:rPr>
      </w:pPr>
      <w:r>
        <w:rPr>
          <w:noProof/>
        </w:rPr>
        <w:drawing>
          <wp:inline distT="0" distB="0" distL="0" distR="0">
            <wp:extent cx="6448222" cy="9203376"/>
            <wp:effectExtent l="19050" t="0" r="0" b="0"/>
            <wp:docPr id="1" name="Рисунок 1" descr="E:\рабочие программы 2024-2025\сканы\разносторонняя.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рабочие программы 2024-2025\сканы\разносторонняя.jpg"/>
                    <pic:cNvPicPr>
                      <a:picLocks noChangeAspect="1" noChangeArrowheads="1"/>
                    </pic:cNvPicPr>
                  </pic:nvPicPr>
                  <pic:blipFill>
                    <a:blip r:embed="rId7" cstate="print"/>
                    <a:srcRect/>
                    <a:stretch>
                      <a:fillRect/>
                    </a:stretch>
                  </pic:blipFill>
                  <pic:spPr bwMode="auto">
                    <a:xfrm>
                      <a:off x="0" y="0"/>
                      <a:ext cx="6452226" cy="9209091"/>
                    </a:xfrm>
                    <a:prstGeom prst="rect">
                      <a:avLst/>
                    </a:prstGeom>
                    <a:noFill/>
                    <a:ln w="9525">
                      <a:noFill/>
                      <a:miter lim="800000"/>
                      <a:headEnd/>
                      <a:tailEnd/>
                    </a:ln>
                  </pic:spPr>
                </pic:pic>
              </a:graphicData>
            </a:graphic>
          </wp:inline>
        </w:drawing>
      </w:r>
    </w:p>
    <w:p w:rsidR="00107130" w:rsidRDefault="00107130" w:rsidP="00FF623B">
      <w:pPr>
        <w:spacing w:after="0" w:line="240" w:lineRule="auto"/>
        <w:ind w:left="0" w:firstLine="709"/>
        <w:jc w:val="center"/>
        <w:rPr>
          <w:b/>
          <w:szCs w:val="24"/>
        </w:rPr>
      </w:pPr>
    </w:p>
    <w:p w:rsidR="00FF623B" w:rsidRPr="00FE7CCC" w:rsidRDefault="00FF623B" w:rsidP="00FF623B">
      <w:pPr>
        <w:spacing w:after="0" w:line="240" w:lineRule="auto"/>
        <w:ind w:left="0" w:firstLine="709"/>
        <w:jc w:val="center"/>
        <w:rPr>
          <w:b/>
          <w:szCs w:val="24"/>
        </w:rPr>
      </w:pPr>
      <w:r w:rsidRPr="00FE7CCC">
        <w:rPr>
          <w:b/>
          <w:szCs w:val="24"/>
        </w:rPr>
        <w:lastRenderedPageBreak/>
        <w:t>ПОЯСНИТЕЛЬНАЯ ЗАПИСКА</w:t>
      </w:r>
    </w:p>
    <w:p w:rsidR="00FF623B" w:rsidRPr="00FE7CCC" w:rsidRDefault="00FF623B" w:rsidP="00FF623B">
      <w:pPr>
        <w:spacing w:after="0" w:line="240" w:lineRule="auto"/>
        <w:ind w:left="0" w:firstLine="709"/>
        <w:jc w:val="center"/>
        <w:rPr>
          <w:b/>
          <w:szCs w:val="24"/>
        </w:rPr>
      </w:pPr>
    </w:p>
    <w:p w:rsidR="00FF623B" w:rsidRDefault="00FF623B" w:rsidP="00FF623B">
      <w:pPr>
        <w:suppressAutoHyphens/>
        <w:spacing w:after="0" w:line="240" w:lineRule="auto"/>
        <w:ind w:left="0" w:firstLine="709"/>
        <w:jc w:val="both"/>
        <w:rPr>
          <w:rFonts w:eastAsia="Calibri"/>
          <w:bCs/>
          <w:szCs w:val="24"/>
        </w:rPr>
      </w:pPr>
      <w:r w:rsidRPr="009248C3">
        <w:rPr>
          <w:rFonts w:eastAsia="Calibri"/>
          <w:bCs/>
          <w:szCs w:val="24"/>
        </w:rPr>
        <w:t xml:space="preserve">Рабочая программа внеурочной деятельности  кружка </w:t>
      </w:r>
      <w:r w:rsidRPr="006F5E8B">
        <w:rPr>
          <w:rFonts w:eastAsiaTheme="minorHAnsi"/>
          <w:color w:val="auto"/>
          <w:szCs w:val="24"/>
          <w:lang w:eastAsia="en-US"/>
        </w:rPr>
        <w:t>«</w:t>
      </w:r>
      <w:r w:rsidRPr="00FE7CCC">
        <w:rPr>
          <w:rFonts w:eastAsiaTheme="minorHAnsi"/>
          <w:color w:val="auto"/>
          <w:szCs w:val="24"/>
          <w:lang w:eastAsia="en-US"/>
        </w:rPr>
        <w:t>Я – разносторонняя личность</w:t>
      </w:r>
      <w:r w:rsidRPr="006F5E8B">
        <w:rPr>
          <w:rFonts w:eastAsiaTheme="minorHAnsi"/>
          <w:color w:val="auto"/>
          <w:szCs w:val="24"/>
          <w:lang w:eastAsia="en-US"/>
        </w:rPr>
        <w:t xml:space="preserve">» </w:t>
      </w:r>
      <w:r w:rsidRPr="009248C3">
        <w:rPr>
          <w:rFonts w:eastAsia="Calibri"/>
          <w:bCs/>
          <w:szCs w:val="24"/>
        </w:rPr>
        <w:t>разработанана основе следующих нормативных документов:</w:t>
      </w:r>
    </w:p>
    <w:p w:rsidR="00FF623B" w:rsidRPr="000B69C7" w:rsidRDefault="00FF623B" w:rsidP="00FF623B">
      <w:pPr>
        <w:suppressAutoHyphens/>
        <w:spacing w:after="0" w:line="240" w:lineRule="auto"/>
        <w:ind w:left="0" w:firstLine="0"/>
        <w:jc w:val="both"/>
        <w:rPr>
          <w:rFonts w:eastAsia="Calibri"/>
          <w:bCs/>
          <w:szCs w:val="24"/>
        </w:rPr>
      </w:pPr>
      <w:r>
        <w:rPr>
          <w:rFonts w:eastAsia="Calibri"/>
          <w:bCs/>
          <w:szCs w:val="24"/>
        </w:rPr>
        <w:t xml:space="preserve">- </w:t>
      </w:r>
      <w:r w:rsidRPr="009248C3">
        <w:rPr>
          <w:szCs w:val="24"/>
          <w:lang w:eastAsia="zh-CN"/>
        </w:rPr>
        <w:t xml:space="preserve">Федеральный закон Российской Федерации от 29 декабря 2012 г. </w:t>
      </w:r>
      <w:r w:rsidRPr="009248C3">
        <w:rPr>
          <w:szCs w:val="24"/>
          <w:lang w:val="en-US" w:eastAsia="zh-CN"/>
        </w:rPr>
        <w:t>N</w:t>
      </w:r>
      <w:r w:rsidRPr="009248C3">
        <w:rPr>
          <w:szCs w:val="24"/>
          <w:lang w:eastAsia="zh-CN"/>
        </w:rPr>
        <w:t xml:space="preserve"> 273-ФЗ «Об образовании в Российской Федерации»;</w:t>
      </w:r>
    </w:p>
    <w:p w:rsidR="00FF623B" w:rsidRPr="000B69C7" w:rsidRDefault="00FF623B" w:rsidP="00FF623B">
      <w:pPr>
        <w:suppressAutoHyphens/>
        <w:spacing w:after="0" w:line="240" w:lineRule="auto"/>
        <w:jc w:val="both"/>
        <w:rPr>
          <w:lang w:eastAsia="ar-SA"/>
        </w:rPr>
      </w:pPr>
      <w:r w:rsidRPr="000B69C7">
        <w:t xml:space="preserve"> - Федеральная образовательная программа основного общего образования</w:t>
      </w:r>
      <w:r w:rsidR="00EB3FC1">
        <w:rPr>
          <w:rStyle w:val="a3"/>
          <w:b w:val="0"/>
          <w:shd w:val="clear" w:color="auto" w:fill="FFFFFF"/>
        </w:rPr>
        <w:t>поновым ФГОС ФООП 2024-2025</w:t>
      </w:r>
      <w:r w:rsidRPr="000B69C7">
        <w:rPr>
          <w:rStyle w:val="a3"/>
          <w:b w:val="0"/>
          <w:shd w:val="clear" w:color="auto" w:fill="FFFFFF"/>
        </w:rPr>
        <w:t xml:space="preserve"> учебный год</w:t>
      </w:r>
      <w:r w:rsidRPr="000B69C7">
        <w:rPr>
          <w:b/>
        </w:rPr>
        <w:t>.</w:t>
      </w:r>
    </w:p>
    <w:p w:rsidR="00FF623B" w:rsidRPr="00222E6C" w:rsidRDefault="00FF623B" w:rsidP="00FF623B">
      <w:pPr>
        <w:suppressAutoHyphens/>
        <w:spacing w:after="0" w:line="240" w:lineRule="auto"/>
        <w:jc w:val="both"/>
        <w:rPr>
          <w:lang w:eastAsia="ar-SA"/>
        </w:rPr>
      </w:pPr>
      <w:r>
        <w:rPr>
          <w:lang w:eastAsia="ar-SA"/>
        </w:rPr>
        <w:t xml:space="preserve">- </w:t>
      </w:r>
      <w:r w:rsidRPr="00222E6C">
        <w:rPr>
          <w:lang w:eastAsia="ar-SA"/>
        </w:rPr>
        <w:t>Примерная программа воспитания (одобрена решением федерального учебно-методического объединения по общему образованию, протокол от 23 июня 2022 г. № 3/22);</w:t>
      </w:r>
    </w:p>
    <w:p w:rsidR="00FF623B" w:rsidRPr="00222E6C" w:rsidRDefault="00FF623B" w:rsidP="00FF623B">
      <w:pPr>
        <w:suppressAutoHyphens/>
        <w:spacing w:after="0" w:line="240" w:lineRule="auto"/>
        <w:jc w:val="both"/>
        <w:rPr>
          <w:lang w:eastAsia="ar-SA"/>
        </w:rPr>
      </w:pPr>
      <w:r>
        <w:rPr>
          <w:lang w:eastAsia="ar-SA"/>
        </w:rPr>
        <w:t xml:space="preserve">- </w:t>
      </w:r>
      <w:r w:rsidRPr="00222E6C">
        <w:rPr>
          <w:lang w:eastAsia="ar-SA"/>
        </w:rPr>
        <w:t>Положение МБОУ Киселевской СОШ им. Н.В. Попова о рабочих программах, разрабатываемых по ФГОС-2021;</w:t>
      </w:r>
    </w:p>
    <w:p w:rsidR="00FF623B" w:rsidRPr="00222E6C" w:rsidRDefault="00FF623B" w:rsidP="00FF623B">
      <w:pPr>
        <w:suppressAutoHyphens/>
        <w:spacing w:after="0" w:line="240" w:lineRule="auto"/>
        <w:jc w:val="both"/>
        <w:rPr>
          <w:lang w:eastAsia="ar-SA"/>
        </w:rPr>
      </w:pPr>
      <w:r>
        <w:rPr>
          <w:lang w:eastAsia="ar-SA"/>
        </w:rPr>
        <w:t xml:space="preserve">- </w:t>
      </w:r>
      <w:r w:rsidRPr="00222E6C">
        <w:rPr>
          <w:lang w:eastAsia="ar-SA"/>
        </w:rPr>
        <w:t>Учебный план внеурочной деятельности основного общего образования МБОУ Киселевской СОШ им. Н.В.Попова (обновленный ФГОС) на 202</w:t>
      </w:r>
      <w:r w:rsidR="00EB3FC1">
        <w:rPr>
          <w:lang w:eastAsia="ar-SA"/>
        </w:rPr>
        <w:t>4-2025</w:t>
      </w:r>
      <w:r w:rsidRPr="00222E6C">
        <w:rPr>
          <w:lang w:eastAsia="ar-SA"/>
        </w:rPr>
        <w:t xml:space="preserve"> уч. г.</w:t>
      </w:r>
    </w:p>
    <w:p w:rsidR="00FF623B" w:rsidRPr="00FE7CCC" w:rsidRDefault="00FF623B" w:rsidP="00FF623B">
      <w:pPr>
        <w:spacing w:after="0" w:line="240" w:lineRule="auto"/>
        <w:ind w:left="0" w:firstLine="0"/>
        <w:rPr>
          <w:szCs w:val="24"/>
        </w:rPr>
      </w:pPr>
    </w:p>
    <w:p w:rsidR="00FF623B" w:rsidRPr="00FE7CCC" w:rsidRDefault="00FF623B" w:rsidP="00FF623B">
      <w:pPr>
        <w:spacing w:after="0" w:line="240" w:lineRule="auto"/>
        <w:ind w:left="0" w:firstLine="709"/>
        <w:rPr>
          <w:szCs w:val="24"/>
        </w:rPr>
      </w:pPr>
      <w:r w:rsidRPr="00FE7CCC">
        <w:rPr>
          <w:szCs w:val="24"/>
        </w:rPr>
        <w:t>Человек живёт и развивается в обществе, отсюда вытекают дополнительные задачи, которые мы ставим через уроки нравст</w:t>
      </w:r>
      <w:r>
        <w:rPr>
          <w:szCs w:val="24"/>
        </w:rPr>
        <w:t>венности. Это базовые социально-</w:t>
      </w:r>
      <w:r w:rsidRPr="00FE7CCC">
        <w:rPr>
          <w:szCs w:val="24"/>
        </w:rPr>
        <w:t xml:space="preserve">коммуникативные компетенции: развитие навыков взаимопонимания, взаимоуважения и взаимопомощи среди учащихся. Программа предусматривает комплекс мер, которые обеспечивают защиту прав ребёнка на свободное нравственное развитие и обогащение. Во-первых, она знакомит учащихся с общечеловеческими нравственными ценностями, не содержит конфликтного религиозного и националистического материала; во-вторых, объективно освещает культурные особенности, традиции и обычаи разных народов и народностей, обучая зачаткам этической мудрости; в-третьих, содержит основные положения по защите достоинства личности на принципах толерантности и гуманности. Основой воспитания и самовоспитания подрастающего поколения является школа, где молодые люди получают необходимое образование и нравственное развитие.  направлены на усвоение детьми базовых и опорных нравственных понятий, которые лежат в основе нравственного сознания человека и норм его нравственного поведения. Эти понятия составляют тот нравственный минимум, который и регулирует деятельность и поступки людей с точки зрения их нравственного смысла и значения.  </w:t>
      </w:r>
      <w:r w:rsidRPr="00FE7CCC">
        <w:rPr>
          <w:b/>
          <w:szCs w:val="24"/>
        </w:rPr>
        <w:t xml:space="preserve">Основные понятия, </w:t>
      </w:r>
      <w:r w:rsidRPr="00FE7CCC">
        <w:rPr>
          <w:szCs w:val="24"/>
        </w:rPr>
        <w:t xml:space="preserve">которые необходимо усвоить, следующие: «добро», «зло», «ответственность», «справедливость», </w:t>
      </w:r>
    </w:p>
    <w:p w:rsidR="00FF623B" w:rsidRPr="00FE7CCC" w:rsidRDefault="00FF623B" w:rsidP="00FF623B">
      <w:pPr>
        <w:spacing w:after="0" w:line="240" w:lineRule="auto"/>
        <w:ind w:left="0" w:firstLine="0"/>
        <w:jc w:val="both"/>
        <w:rPr>
          <w:szCs w:val="24"/>
        </w:rPr>
      </w:pPr>
      <w:r w:rsidRPr="00FE7CCC">
        <w:rPr>
          <w:szCs w:val="24"/>
        </w:rPr>
        <w:t xml:space="preserve">«долг», «совесть», «достоинство», «гуманизм», «доброта», «добросовестность», «отзывчивость», «принципиальность», «искренность», «великодушие», «дружба и товарищество», «честность и правдивость», «честь», «мужество и смелость», </w:t>
      </w:r>
    </w:p>
    <w:p w:rsidR="00FF623B" w:rsidRPr="00FE7CCC" w:rsidRDefault="00FF623B" w:rsidP="00FF623B">
      <w:pPr>
        <w:spacing w:after="0" w:line="240" w:lineRule="auto"/>
        <w:rPr>
          <w:szCs w:val="24"/>
        </w:rPr>
      </w:pPr>
      <w:r w:rsidRPr="00FE7CCC">
        <w:rPr>
          <w:szCs w:val="24"/>
        </w:rPr>
        <w:t xml:space="preserve">«аккуратность и бережливость», «самоотверженность», «уважение», «чуткость», </w:t>
      </w:r>
    </w:p>
    <w:p w:rsidR="00FF623B" w:rsidRPr="000B69C7" w:rsidRDefault="00FF623B" w:rsidP="00FF623B">
      <w:pPr>
        <w:spacing w:after="0" w:line="240" w:lineRule="auto"/>
        <w:ind w:left="0" w:firstLine="0"/>
        <w:rPr>
          <w:szCs w:val="24"/>
        </w:rPr>
      </w:pPr>
      <w:r w:rsidRPr="00FE7CCC">
        <w:rPr>
          <w:szCs w:val="24"/>
        </w:rPr>
        <w:t xml:space="preserve">«патриотизм», «верность», «взаимопомощь», «солидарность», «вежливость», «верность», «сочувствие», «трудолюбие», «здоровый образ жизни». Перечисленные понятия – положительные, на их усвоение делается ставка при проведении уроков, а отрицательные понятия приводятся как противовес им, как форма сравнения.                                                                 </w:t>
      </w:r>
    </w:p>
    <w:p w:rsidR="00FF623B" w:rsidRPr="003B7566" w:rsidRDefault="00FF623B" w:rsidP="00FF623B">
      <w:pPr>
        <w:spacing w:after="0" w:line="240" w:lineRule="auto"/>
        <w:ind w:left="0" w:firstLine="709"/>
        <w:rPr>
          <w:color w:val="auto"/>
          <w:szCs w:val="24"/>
        </w:rPr>
      </w:pPr>
      <w:r w:rsidRPr="003B7566">
        <w:rPr>
          <w:b/>
          <w:color w:val="auto"/>
          <w:szCs w:val="24"/>
        </w:rPr>
        <w:t>Актуальность</w:t>
      </w:r>
      <w:r w:rsidRPr="003B7566">
        <w:rPr>
          <w:color w:val="auto"/>
          <w:szCs w:val="24"/>
        </w:rPr>
        <w:t xml:space="preserve">-  жизнь современного российского общества должна быть направлена на нравственное развитие нового человека. Программа нравственного образования является обязательным компонентом непрерывного общего среднего образования.                                                                      </w:t>
      </w:r>
    </w:p>
    <w:p w:rsidR="00FF623B" w:rsidRDefault="00FF623B" w:rsidP="00FF623B">
      <w:pPr>
        <w:spacing w:after="0" w:line="240" w:lineRule="auto"/>
        <w:ind w:left="0" w:firstLine="709"/>
        <w:rPr>
          <w:szCs w:val="24"/>
        </w:rPr>
      </w:pPr>
      <w:r w:rsidRPr="00FE7CCC">
        <w:rPr>
          <w:b/>
          <w:szCs w:val="24"/>
        </w:rPr>
        <w:t xml:space="preserve">Цель программы </w:t>
      </w:r>
      <w:r w:rsidRPr="00FE7CCC">
        <w:rPr>
          <w:szCs w:val="24"/>
        </w:rPr>
        <w:t xml:space="preserve">– формирование нравственности, патриотизма и гражданственности.                   </w:t>
      </w:r>
    </w:p>
    <w:p w:rsidR="00FF623B" w:rsidRPr="00FE7CCC" w:rsidRDefault="00FF623B" w:rsidP="00FF623B">
      <w:pPr>
        <w:spacing w:after="0" w:line="240" w:lineRule="auto"/>
        <w:ind w:left="0" w:firstLine="709"/>
        <w:rPr>
          <w:szCs w:val="24"/>
        </w:rPr>
      </w:pPr>
      <w:r w:rsidRPr="00FE7CCC">
        <w:rPr>
          <w:b/>
          <w:szCs w:val="24"/>
        </w:rPr>
        <w:t xml:space="preserve">Задачи  </w:t>
      </w:r>
      <w:r w:rsidRPr="00FE7CCC">
        <w:rPr>
          <w:szCs w:val="24"/>
        </w:rPr>
        <w:t xml:space="preserve">– подготовить </w:t>
      </w:r>
      <w:proofErr w:type="gramStart"/>
      <w:r w:rsidRPr="00FE7CCC">
        <w:rPr>
          <w:szCs w:val="24"/>
        </w:rPr>
        <w:t>обучающегося</w:t>
      </w:r>
      <w:proofErr w:type="gramEnd"/>
      <w:r w:rsidRPr="00FE7CCC">
        <w:rPr>
          <w:szCs w:val="24"/>
        </w:rPr>
        <w:t xml:space="preserve"> к полноценной жизни в современном обществе, развивать духовное единство между детьми, устанавливать взаимное доверие;                                    </w:t>
      </w:r>
    </w:p>
    <w:p w:rsidR="00FF623B" w:rsidRDefault="00FF623B" w:rsidP="00FF623B">
      <w:pPr>
        <w:spacing w:after="0" w:line="240" w:lineRule="auto"/>
        <w:ind w:left="0" w:firstLine="0"/>
        <w:rPr>
          <w:szCs w:val="24"/>
        </w:rPr>
      </w:pPr>
      <w:r w:rsidRPr="00FE7CCC">
        <w:rPr>
          <w:szCs w:val="24"/>
        </w:rPr>
        <w:t xml:space="preserve">предоставить возможности ребёнку проявить себя и своё отношение к окружающему миру; научить детей всматриваться в мир, в людей, которые рядом, учить строить с ними отношения;  прививать детям стремление к постоянному познаванию, убеждать, что каждый может объявить войну своему невежеству.                                                   </w:t>
      </w:r>
    </w:p>
    <w:p w:rsidR="00FF623B" w:rsidRPr="00FE7CCC" w:rsidRDefault="00FF623B" w:rsidP="00FF623B">
      <w:pPr>
        <w:spacing w:after="0" w:line="240" w:lineRule="auto"/>
        <w:ind w:left="0" w:firstLine="0"/>
        <w:rPr>
          <w:szCs w:val="24"/>
        </w:rPr>
      </w:pPr>
      <w:r w:rsidRPr="00FE7CCC">
        <w:rPr>
          <w:szCs w:val="24"/>
        </w:rPr>
        <w:lastRenderedPageBreak/>
        <w:t xml:space="preserve">Приобщение детей к духовным богатствам человечества будет способствовать формированию гармоничной, творческой личности будущего человека, способной к сопереживанию, распознаванию добра и зла, доброжелательному отношению ко всему окружающему, овладению своими эмоциями и чувствами, пониманию величия человеческой жизни и умению найти своё место в ней.      </w:t>
      </w:r>
    </w:p>
    <w:p w:rsidR="00FF623B" w:rsidRPr="003B7566" w:rsidRDefault="00FF623B" w:rsidP="00FF623B">
      <w:pPr>
        <w:pStyle w:val="1"/>
        <w:spacing w:line="240" w:lineRule="auto"/>
        <w:jc w:val="both"/>
        <w:rPr>
          <w:rFonts w:ascii="Times New Roman" w:eastAsia="Times New Roman" w:hAnsi="Times New Roman" w:cs="Times New Roman"/>
          <w:b/>
          <w:color w:val="000000"/>
          <w:sz w:val="24"/>
          <w:szCs w:val="24"/>
        </w:rPr>
      </w:pPr>
      <w:r w:rsidRPr="003B7566">
        <w:rPr>
          <w:rFonts w:ascii="Times New Roman" w:eastAsia="Times New Roman" w:hAnsi="Times New Roman" w:cs="Times New Roman"/>
          <w:b/>
          <w:color w:val="000000"/>
          <w:sz w:val="24"/>
          <w:szCs w:val="24"/>
        </w:rPr>
        <w:t xml:space="preserve">Общая характеристика курса внеурочной деятельности </w:t>
      </w:r>
    </w:p>
    <w:p w:rsidR="00FF623B" w:rsidRPr="003B7566" w:rsidRDefault="00FF623B" w:rsidP="00FF623B">
      <w:pPr>
        <w:spacing w:after="0" w:line="240" w:lineRule="auto"/>
        <w:ind w:left="0" w:firstLine="709"/>
        <w:jc w:val="both"/>
        <w:rPr>
          <w:szCs w:val="24"/>
        </w:rPr>
      </w:pPr>
      <w:r w:rsidRPr="003B7566">
        <w:rPr>
          <w:szCs w:val="24"/>
        </w:rPr>
        <w:t>Курс «</w:t>
      </w:r>
      <w:r>
        <w:rPr>
          <w:szCs w:val="24"/>
        </w:rPr>
        <w:t>Я- разносторонняя личность</w:t>
      </w:r>
      <w:r w:rsidRPr="003B7566">
        <w:rPr>
          <w:szCs w:val="24"/>
        </w:rPr>
        <w:t xml:space="preserve">»» входит во внеурочную деятельность по направлению социально-нравственного развития личности. Наше общество переживает период переоценки ценностей: напряженные социально-экономические отношения, противоречивый информационный пресс, повышенные культурные требования к человеку, при понижении уровня общей культуры в обществе - все это ставит ребенка в трудное положение.  </w:t>
      </w:r>
    </w:p>
    <w:p w:rsidR="00FF623B" w:rsidRPr="003B7566" w:rsidRDefault="00FF623B" w:rsidP="00FF623B">
      <w:pPr>
        <w:spacing w:after="0" w:line="240" w:lineRule="auto"/>
        <w:ind w:left="0" w:firstLine="709"/>
        <w:jc w:val="both"/>
        <w:rPr>
          <w:szCs w:val="24"/>
        </w:rPr>
      </w:pPr>
      <w:r w:rsidRPr="003B7566">
        <w:rPr>
          <w:szCs w:val="24"/>
        </w:rPr>
        <w:t xml:space="preserve">Сегодня наиболее оправданным является такой подход к организации воспитательной работы, при котором совокупность воспитательских средств направлена на выработку у каждого конкретного воспитанника собственного варианта жизни, достойного его как человека современного общества.  Мало просто «воспитывать» традиционные ценностные отношения, воспитанник должен сам на их основе формировать свою жизненную позицию, быть способным на разумный выбор, выработку самостоятельных идей. </w:t>
      </w:r>
    </w:p>
    <w:p w:rsidR="00FF623B" w:rsidRDefault="00FF623B" w:rsidP="00FF623B">
      <w:pPr>
        <w:spacing w:after="0" w:line="240" w:lineRule="auto"/>
        <w:ind w:left="0" w:firstLine="709"/>
        <w:jc w:val="both"/>
        <w:rPr>
          <w:szCs w:val="24"/>
        </w:rPr>
      </w:pPr>
      <w:r w:rsidRPr="003B7566">
        <w:rPr>
          <w:szCs w:val="24"/>
        </w:rPr>
        <w:t>Педагогическая целесообразность программы внеурочной деятельности в сфере социально-личностного развития учащихся обусловлена необходимостью помочь ребенку раскрывать индивидуальные способности, творческие начала собственной личности, формирование устремлений ребенка в интеграции личностных позиций как основы взаимодействия ребёнка с другими детьми, учителями и другими взрослыми. Партнерские отношения, сопричастност</w:t>
      </w:r>
      <w:r>
        <w:rPr>
          <w:szCs w:val="24"/>
        </w:rPr>
        <w:t xml:space="preserve">ь взрослого к делам и поступкам, </w:t>
      </w:r>
      <w:r w:rsidRPr="003B7566">
        <w:rPr>
          <w:szCs w:val="24"/>
        </w:rPr>
        <w:t xml:space="preserve">разработка занятий, развивающих потребность в приобретении умений и навыков - это и многое другое учитывается в данной программе. </w:t>
      </w:r>
    </w:p>
    <w:p w:rsidR="00FF623B" w:rsidRPr="003B7566" w:rsidRDefault="00FF623B" w:rsidP="00FF623B">
      <w:pPr>
        <w:spacing w:after="0" w:line="240" w:lineRule="auto"/>
        <w:ind w:left="0" w:firstLine="709"/>
        <w:jc w:val="both"/>
        <w:rPr>
          <w:szCs w:val="24"/>
        </w:rPr>
      </w:pPr>
    </w:p>
    <w:p w:rsidR="00FF623B" w:rsidRPr="00FE7CCC" w:rsidRDefault="00FF623B" w:rsidP="00FF623B">
      <w:pPr>
        <w:spacing w:after="0" w:line="240" w:lineRule="auto"/>
        <w:ind w:left="0" w:firstLine="709"/>
        <w:rPr>
          <w:szCs w:val="24"/>
        </w:rPr>
      </w:pPr>
      <w:r w:rsidRPr="00FE7CCC">
        <w:rPr>
          <w:b/>
          <w:szCs w:val="24"/>
        </w:rPr>
        <w:t xml:space="preserve">                                Планируемые результаты.  </w:t>
      </w:r>
    </w:p>
    <w:p w:rsidR="00FF623B" w:rsidRPr="00FE7CCC" w:rsidRDefault="00FF623B" w:rsidP="00FF623B">
      <w:pPr>
        <w:spacing w:after="0" w:line="240" w:lineRule="auto"/>
        <w:ind w:left="0" w:firstLine="709"/>
        <w:rPr>
          <w:szCs w:val="24"/>
        </w:rPr>
      </w:pPr>
      <w:r w:rsidRPr="00FE7CCC">
        <w:rPr>
          <w:szCs w:val="24"/>
        </w:rPr>
        <w:t xml:space="preserve">Воспитание нравственных чувств и этического сознания у школьников как направление духовно-нравственного развития и воспитания обучающихся должно обеспечивать присвоение ими соответствующих ценностей, формирование знаний, начальных представлений, опыта эмоционально-ценностного постижения действительности и общественного действия в контексте становления идентичности гражданина России.                         </w:t>
      </w:r>
    </w:p>
    <w:p w:rsidR="00FF623B" w:rsidRPr="00FE7CCC" w:rsidRDefault="00FF623B" w:rsidP="00FF623B">
      <w:pPr>
        <w:spacing w:after="0" w:line="240" w:lineRule="auto"/>
        <w:ind w:left="0" w:firstLine="0"/>
        <w:rPr>
          <w:szCs w:val="24"/>
        </w:rPr>
      </w:pPr>
      <w:r w:rsidRPr="00FE7CCC">
        <w:rPr>
          <w:szCs w:val="24"/>
        </w:rPr>
        <w:t xml:space="preserve">У обучающихся будут сформированы универсальные учебные действия.                                          </w:t>
      </w:r>
      <w:r w:rsidRPr="00FE7CCC">
        <w:rPr>
          <w:b/>
          <w:szCs w:val="24"/>
        </w:rPr>
        <w:t xml:space="preserve">Личностные универсальные учебные действия: </w:t>
      </w:r>
    </w:p>
    <w:p w:rsidR="00FF623B" w:rsidRPr="00FE7CCC" w:rsidRDefault="00FF623B" w:rsidP="00FF623B">
      <w:pPr>
        <w:spacing w:after="0" w:line="240" w:lineRule="auto"/>
        <w:ind w:left="0" w:firstLine="0"/>
        <w:rPr>
          <w:szCs w:val="24"/>
        </w:rPr>
      </w:pPr>
      <w:r w:rsidRPr="00FE7CCC">
        <w:rPr>
          <w:szCs w:val="24"/>
        </w:rPr>
        <w:t xml:space="preserve">будут сформированы: ориентация в нравственном содержании и смысле как собственных </w:t>
      </w:r>
    </w:p>
    <w:p w:rsidR="00FF623B" w:rsidRPr="00FE7CCC" w:rsidRDefault="00FF623B" w:rsidP="00FF623B">
      <w:pPr>
        <w:spacing w:after="0" w:line="240" w:lineRule="auto"/>
        <w:ind w:left="0" w:firstLine="0"/>
        <w:rPr>
          <w:szCs w:val="24"/>
        </w:rPr>
      </w:pPr>
      <w:r w:rsidRPr="00FE7CCC">
        <w:rPr>
          <w:szCs w:val="24"/>
        </w:rPr>
        <w:t xml:space="preserve">поступков, так и поступков окружающих людей;                                                                                       знание основных моральных норм и ориентация на их выполнение;                                                       развитие этических чувств — стыда, вины, совести как регуляторов морального </w:t>
      </w:r>
    </w:p>
    <w:p w:rsidR="00FF623B" w:rsidRPr="00FE7CCC" w:rsidRDefault="00FF623B" w:rsidP="00FF623B">
      <w:pPr>
        <w:spacing w:after="0" w:line="240" w:lineRule="auto"/>
        <w:ind w:left="0" w:firstLine="0"/>
        <w:rPr>
          <w:szCs w:val="24"/>
        </w:rPr>
      </w:pPr>
      <w:r w:rsidRPr="00FE7CCC">
        <w:rPr>
          <w:szCs w:val="24"/>
        </w:rPr>
        <w:t xml:space="preserve">поведения; эмпатия как понимание чувств других людей и сопереживание им;                                    </w:t>
      </w:r>
      <w:proofErr w:type="gramStart"/>
      <w:r w:rsidRPr="00FE7CCC">
        <w:rPr>
          <w:szCs w:val="24"/>
        </w:rPr>
        <w:t>обучающийся</w:t>
      </w:r>
      <w:proofErr w:type="gramEnd"/>
      <w:r w:rsidRPr="00FE7CCC">
        <w:rPr>
          <w:szCs w:val="24"/>
        </w:rPr>
        <w:t xml:space="preserve"> получит возможность для формирования:                                                                          </w:t>
      </w:r>
    </w:p>
    <w:p w:rsidR="00FF623B" w:rsidRPr="00FE7CCC" w:rsidRDefault="00FF623B" w:rsidP="00FF623B">
      <w:pPr>
        <w:spacing w:after="0" w:line="240" w:lineRule="auto"/>
        <w:ind w:left="0" w:firstLine="0"/>
        <w:rPr>
          <w:szCs w:val="24"/>
        </w:rPr>
      </w:pPr>
      <w:r w:rsidRPr="00FE7CCC">
        <w:rPr>
          <w:szCs w:val="24"/>
        </w:rPr>
        <w:t xml:space="preserve">морального сознания на конвенциональном уровне, способности к решению моральных дилемм на основе учёта позиций партнёров в общении, ориентации на их мотивы и чувства, устойчивое следование в поведении моральным нормам и этическим требованиям; эмпатии как осознанного понимания чувств других людей и сопереживания им, выражающихся в поступках, направленных на помощь и обеспечение благополучия.                   </w:t>
      </w:r>
    </w:p>
    <w:p w:rsidR="00FF623B" w:rsidRPr="00FE7CCC" w:rsidRDefault="00FF623B" w:rsidP="00FF623B">
      <w:pPr>
        <w:spacing w:after="0" w:line="240" w:lineRule="auto"/>
        <w:ind w:left="0" w:firstLine="0"/>
        <w:rPr>
          <w:szCs w:val="24"/>
        </w:rPr>
      </w:pPr>
      <w:r w:rsidRPr="00FE7CCC">
        <w:rPr>
          <w:b/>
          <w:szCs w:val="24"/>
        </w:rPr>
        <w:t xml:space="preserve">Регулятивные универсальные учебные действия: </w:t>
      </w:r>
      <w:proofErr w:type="gramStart"/>
      <w:r w:rsidRPr="00FE7CCC">
        <w:rPr>
          <w:szCs w:val="24"/>
        </w:rPr>
        <w:t>обучающийся</w:t>
      </w:r>
      <w:proofErr w:type="gramEnd"/>
      <w:r w:rsidRPr="00FE7CCC">
        <w:rPr>
          <w:szCs w:val="24"/>
        </w:rPr>
        <w:t xml:space="preserve"> научится:                                                                                                                                 принимать и сохранять учебную задачу;                                                                                                      </w:t>
      </w:r>
    </w:p>
    <w:p w:rsidR="00FF623B" w:rsidRPr="00FE7CCC" w:rsidRDefault="00FF623B" w:rsidP="00FF623B">
      <w:pPr>
        <w:spacing w:after="0" w:line="240" w:lineRule="auto"/>
        <w:rPr>
          <w:szCs w:val="24"/>
        </w:rPr>
      </w:pPr>
      <w:r w:rsidRPr="00FE7CCC">
        <w:rPr>
          <w:szCs w:val="24"/>
        </w:rPr>
        <w:t xml:space="preserve">учитывать выделенные учителем ориентиры действия в новом учебном материале в </w:t>
      </w:r>
    </w:p>
    <w:p w:rsidR="00FF623B" w:rsidRPr="00FE7CCC" w:rsidRDefault="00FF623B" w:rsidP="00FF623B">
      <w:pPr>
        <w:spacing w:after="0" w:line="240" w:lineRule="auto"/>
        <w:rPr>
          <w:szCs w:val="24"/>
        </w:rPr>
      </w:pPr>
      <w:r w:rsidRPr="00FE7CCC">
        <w:rPr>
          <w:szCs w:val="24"/>
        </w:rPr>
        <w:t xml:space="preserve">сотрудничестве с учителем;                                                                                                                           </w:t>
      </w:r>
    </w:p>
    <w:p w:rsidR="00FF623B" w:rsidRPr="00FE7CCC" w:rsidRDefault="00FF623B" w:rsidP="00FF623B">
      <w:pPr>
        <w:spacing w:after="0" w:line="240" w:lineRule="auto"/>
        <w:rPr>
          <w:szCs w:val="24"/>
        </w:rPr>
      </w:pPr>
      <w:r w:rsidRPr="00FE7CCC">
        <w:rPr>
          <w:szCs w:val="24"/>
        </w:rPr>
        <w:t xml:space="preserve">планировать свои действия в соответствии с поставленной задачей и условиями её </w:t>
      </w:r>
    </w:p>
    <w:p w:rsidR="00FF623B" w:rsidRPr="00FE7CCC" w:rsidRDefault="00FF623B" w:rsidP="00FF623B">
      <w:pPr>
        <w:spacing w:after="0" w:line="240" w:lineRule="auto"/>
        <w:rPr>
          <w:szCs w:val="24"/>
        </w:rPr>
      </w:pPr>
      <w:r w:rsidRPr="00FE7CCC">
        <w:rPr>
          <w:szCs w:val="24"/>
        </w:rPr>
        <w:lastRenderedPageBreak/>
        <w:t xml:space="preserve">реализации, в том числе во внутреннем плане;                                                                                           </w:t>
      </w:r>
    </w:p>
    <w:p w:rsidR="00FF623B" w:rsidRPr="00FE7CCC" w:rsidRDefault="00FF623B" w:rsidP="00FF623B">
      <w:pPr>
        <w:spacing w:after="0" w:line="240" w:lineRule="auto"/>
        <w:ind w:left="0" w:firstLine="0"/>
        <w:rPr>
          <w:szCs w:val="24"/>
        </w:rPr>
      </w:pPr>
      <w:r w:rsidRPr="00FE7CCC">
        <w:rPr>
          <w:szCs w:val="24"/>
        </w:rPr>
        <w:t xml:space="preserve">адекватно воспринимать предложения и оценку учителей, товарищей, родителей и других людей; вносить необходимые коррективы в действие после его завершения на основе его оценки и учёта характера сделанных ошибок, использовать предложения и оценки для создания нового, более совершенного результата, использовать запись (фиксацию) в цифровой форме хода и результатов решения задачи, собственной звучащей речи на русском, родном и иностранном языках.                                                                </w:t>
      </w:r>
    </w:p>
    <w:p w:rsidR="00FF623B" w:rsidRPr="00FE7CCC" w:rsidRDefault="00FF623B" w:rsidP="00FF623B">
      <w:pPr>
        <w:spacing w:after="0" w:line="240" w:lineRule="auto"/>
        <w:ind w:left="0" w:firstLine="709"/>
        <w:rPr>
          <w:szCs w:val="24"/>
        </w:rPr>
      </w:pPr>
      <w:r w:rsidRPr="00FE7CCC">
        <w:rPr>
          <w:b/>
          <w:szCs w:val="24"/>
        </w:rPr>
        <w:t xml:space="preserve">Познавательные универсальные учебные действия: </w:t>
      </w:r>
      <w:proofErr w:type="gramStart"/>
      <w:r w:rsidRPr="00FE7CCC">
        <w:rPr>
          <w:szCs w:val="24"/>
        </w:rPr>
        <w:t>обучающийся</w:t>
      </w:r>
      <w:proofErr w:type="gramEnd"/>
      <w:r w:rsidRPr="00FE7CCC">
        <w:rPr>
          <w:szCs w:val="24"/>
        </w:rPr>
        <w:t xml:space="preserve"> научится:                                 </w:t>
      </w:r>
    </w:p>
    <w:p w:rsidR="00FF623B" w:rsidRPr="00FE7CCC" w:rsidRDefault="00FF623B" w:rsidP="00FF623B">
      <w:pPr>
        <w:spacing w:after="0" w:line="240" w:lineRule="auto"/>
        <w:ind w:left="0" w:firstLine="0"/>
        <w:rPr>
          <w:szCs w:val="24"/>
        </w:rPr>
      </w:pPr>
      <w:r w:rsidRPr="00FE7CCC">
        <w:rPr>
          <w:szCs w:val="24"/>
        </w:rPr>
        <w:t xml:space="preserve">осуществлять поиск необходимой информации для выполнения учебных заданий с использованием учебной литературы, энциклопедий, справочников (включая электронные, цифровые), в открытом информационном пространстве, в том числе контролируемом пространстве Интернета;  строить сообщения в устной и письменной форме; осуществлять анализ объектов с выделением существенных и несущественных признаков.                                                                                                                                </w:t>
      </w:r>
    </w:p>
    <w:p w:rsidR="00FF623B" w:rsidRPr="00FE7CCC" w:rsidRDefault="00FF623B" w:rsidP="00FF623B">
      <w:pPr>
        <w:spacing w:after="0" w:line="240" w:lineRule="auto"/>
        <w:ind w:left="0" w:firstLine="709"/>
        <w:rPr>
          <w:szCs w:val="24"/>
        </w:rPr>
      </w:pPr>
      <w:r w:rsidRPr="00FE7CCC">
        <w:rPr>
          <w:b/>
          <w:szCs w:val="24"/>
        </w:rPr>
        <w:t xml:space="preserve">Коммуникативные универсальные учебные действия:                                                                        </w:t>
      </w:r>
      <w:proofErr w:type="gramStart"/>
      <w:r w:rsidRPr="00FE7CCC">
        <w:rPr>
          <w:szCs w:val="24"/>
        </w:rPr>
        <w:t>обучающийся</w:t>
      </w:r>
      <w:proofErr w:type="gramEnd"/>
      <w:r w:rsidRPr="00FE7CCC">
        <w:rPr>
          <w:szCs w:val="24"/>
        </w:rPr>
        <w:t xml:space="preserve"> научится:                                                                                                                                 адекватно использовать коммуникативные, прежде всего речевые, средства для решения различных коммуникативных задач, строить монологическое высказывание, владеть </w:t>
      </w:r>
    </w:p>
    <w:p w:rsidR="00FF623B" w:rsidRPr="00FE7CCC" w:rsidRDefault="00FF623B" w:rsidP="00FF623B">
      <w:pPr>
        <w:spacing w:after="0" w:line="240" w:lineRule="auto"/>
        <w:rPr>
          <w:szCs w:val="24"/>
        </w:rPr>
      </w:pPr>
      <w:r w:rsidRPr="00FE7CCC">
        <w:rPr>
          <w:szCs w:val="24"/>
        </w:rPr>
        <w:t xml:space="preserve">диалогической формой коммуникации;                                                                                                       </w:t>
      </w:r>
    </w:p>
    <w:p w:rsidR="00FF623B" w:rsidRPr="00FE7CCC" w:rsidRDefault="00FF623B" w:rsidP="00FF623B">
      <w:pPr>
        <w:spacing w:after="0" w:line="240" w:lineRule="auto"/>
        <w:ind w:left="0" w:firstLine="0"/>
        <w:rPr>
          <w:szCs w:val="24"/>
        </w:rPr>
      </w:pPr>
      <w:r w:rsidRPr="00FE7CCC">
        <w:rPr>
          <w:szCs w:val="24"/>
        </w:rPr>
        <w:t xml:space="preserve">допускать возможность существования у людей различных точек зрения, в том числе не совпадающих с его собственной, и ориентироваться на позицию партнёра в общении и </w:t>
      </w:r>
    </w:p>
    <w:p w:rsidR="00FF623B" w:rsidRPr="00FE7CCC" w:rsidRDefault="00FF623B" w:rsidP="00FF623B">
      <w:pPr>
        <w:spacing w:after="0" w:line="240" w:lineRule="auto"/>
        <w:rPr>
          <w:szCs w:val="24"/>
        </w:rPr>
      </w:pPr>
      <w:r w:rsidRPr="00FE7CCC">
        <w:rPr>
          <w:szCs w:val="24"/>
        </w:rPr>
        <w:t xml:space="preserve">взаимодействии;                                                                                                                                              </w:t>
      </w:r>
    </w:p>
    <w:p w:rsidR="00FF623B" w:rsidRPr="00FE7CCC" w:rsidRDefault="00FF623B" w:rsidP="00FF623B">
      <w:pPr>
        <w:spacing w:after="0" w:line="240" w:lineRule="auto"/>
        <w:rPr>
          <w:szCs w:val="24"/>
        </w:rPr>
      </w:pPr>
      <w:r w:rsidRPr="00FE7CCC">
        <w:rPr>
          <w:szCs w:val="24"/>
        </w:rPr>
        <w:t xml:space="preserve">учитывать разные мнения и стремиться к координации различных позиций в </w:t>
      </w:r>
    </w:p>
    <w:p w:rsidR="00FF623B" w:rsidRDefault="00FF623B" w:rsidP="00FF623B">
      <w:pPr>
        <w:spacing w:after="0" w:line="240" w:lineRule="auto"/>
        <w:ind w:left="0" w:firstLine="0"/>
        <w:rPr>
          <w:szCs w:val="24"/>
        </w:rPr>
      </w:pPr>
      <w:proofErr w:type="gramStart"/>
      <w:r w:rsidRPr="00FE7CCC">
        <w:rPr>
          <w:szCs w:val="24"/>
        </w:rPr>
        <w:t>сотрудничестве</w:t>
      </w:r>
      <w:proofErr w:type="gramEnd"/>
      <w:r w:rsidRPr="00FE7CCC">
        <w:rPr>
          <w:szCs w:val="24"/>
        </w:rPr>
        <w:t xml:space="preserve">; формулировать собственное мнение и позицию;                                                           договариваться и приходить к общему решению в совместной деятельности, в том числе в ситуации столкновения интересов.            </w:t>
      </w:r>
    </w:p>
    <w:p w:rsidR="00FF623B" w:rsidRPr="003B7566" w:rsidRDefault="00FF623B" w:rsidP="00FF623B">
      <w:pPr>
        <w:shd w:val="clear" w:color="auto" w:fill="FFFFFF"/>
        <w:ind w:firstLine="709"/>
        <w:jc w:val="both"/>
        <w:rPr>
          <w:sz w:val="28"/>
          <w:szCs w:val="28"/>
        </w:rPr>
      </w:pPr>
    </w:p>
    <w:p w:rsidR="00FF623B" w:rsidRPr="003B7566" w:rsidRDefault="00FF623B" w:rsidP="00FF623B">
      <w:pPr>
        <w:shd w:val="clear" w:color="auto" w:fill="FFFFFF"/>
        <w:spacing w:after="0" w:line="240" w:lineRule="auto"/>
        <w:ind w:left="0" w:firstLine="0"/>
        <w:jc w:val="center"/>
        <w:rPr>
          <w:szCs w:val="24"/>
        </w:rPr>
      </w:pPr>
      <w:r w:rsidRPr="003B7566">
        <w:rPr>
          <w:b/>
          <w:bCs/>
          <w:szCs w:val="24"/>
        </w:rPr>
        <w:t>Место учебного курса в учебном плане</w:t>
      </w:r>
    </w:p>
    <w:p w:rsidR="00FF623B" w:rsidRPr="003B7566" w:rsidRDefault="00FF623B" w:rsidP="00FF623B">
      <w:pPr>
        <w:suppressAutoHyphens/>
        <w:spacing w:after="0" w:line="240" w:lineRule="auto"/>
        <w:ind w:left="0" w:firstLine="0"/>
        <w:jc w:val="both"/>
        <w:rPr>
          <w:bCs/>
          <w:color w:val="auto"/>
          <w:szCs w:val="24"/>
          <w:lang w:eastAsia="zh-CN"/>
        </w:rPr>
      </w:pPr>
      <w:r w:rsidRPr="003B7566">
        <w:rPr>
          <w:bCs/>
          <w:color w:val="auto"/>
          <w:szCs w:val="24"/>
          <w:lang w:eastAsia="zh-CN"/>
        </w:rPr>
        <w:t xml:space="preserve">Рабочая программа по внеурочной деятельности </w:t>
      </w:r>
      <w:r w:rsidRPr="003B7566">
        <w:rPr>
          <w:bCs/>
          <w:sz w:val="28"/>
          <w:szCs w:val="21"/>
        </w:rPr>
        <w:t>«</w:t>
      </w:r>
      <w:r>
        <w:rPr>
          <w:color w:val="auto"/>
          <w:szCs w:val="24"/>
        </w:rPr>
        <w:t>Я – разносторонняя личность</w:t>
      </w:r>
      <w:r w:rsidRPr="003B7566">
        <w:rPr>
          <w:bCs/>
          <w:sz w:val="28"/>
          <w:szCs w:val="21"/>
        </w:rPr>
        <w:t xml:space="preserve">» </w:t>
      </w:r>
      <w:r>
        <w:rPr>
          <w:bCs/>
          <w:color w:val="auto"/>
          <w:szCs w:val="24"/>
          <w:lang w:eastAsia="zh-CN"/>
        </w:rPr>
        <w:t xml:space="preserve"> для   8</w:t>
      </w:r>
      <w:r w:rsidRPr="003B7566">
        <w:rPr>
          <w:bCs/>
          <w:color w:val="auto"/>
          <w:szCs w:val="24"/>
          <w:lang w:eastAsia="zh-CN"/>
        </w:rPr>
        <w:t xml:space="preserve"> класса рассчитана на 34 часа в год,  1 ч. в неделю.  В  соответствии с  учебным планом МБОУ Киселевской СОШ им. Н.В. Попова, в связи с фактическим количеством учебных дней, с учетом календарного учебного графика и расписанием занятий </w:t>
      </w:r>
      <w:r w:rsidRPr="003B7566">
        <w:rPr>
          <w:bCs/>
          <w:szCs w:val="24"/>
          <w:lang w:eastAsia="zh-CN"/>
        </w:rPr>
        <w:t>обеспечено выполнение рабочей программы в полном объеме</w:t>
      </w:r>
      <w:proofErr w:type="gramStart"/>
      <w:r w:rsidRPr="003B7566">
        <w:rPr>
          <w:bCs/>
          <w:szCs w:val="24"/>
          <w:lang w:eastAsia="zh-CN"/>
        </w:rPr>
        <w:t xml:space="preserve"> .</w:t>
      </w:r>
      <w:proofErr w:type="gramEnd"/>
      <w:r w:rsidRPr="003B7566">
        <w:rPr>
          <w:bCs/>
          <w:szCs w:val="24"/>
          <w:lang w:eastAsia="zh-CN"/>
        </w:rPr>
        <w:t xml:space="preserve"> Фактическ</w:t>
      </w:r>
      <w:r>
        <w:rPr>
          <w:bCs/>
          <w:szCs w:val="24"/>
          <w:lang w:eastAsia="zh-CN"/>
        </w:rPr>
        <w:t>ое количество часов за год -  34</w:t>
      </w:r>
      <w:r w:rsidRPr="003B7566">
        <w:rPr>
          <w:bCs/>
          <w:szCs w:val="24"/>
          <w:lang w:eastAsia="zh-CN"/>
        </w:rPr>
        <w:t xml:space="preserve"> часа.                                                                  </w:t>
      </w:r>
    </w:p>
    <w:p w:rsidR="00FF623B" w:rsidRPr="00FE7CCC" w:rsidRDefault="00FF623B" w:rsidP="00FF623B">
      <w:pPr>
        <w:spacing w:after="0" w:line="240" w:lineRule="auto"/>
        <w:ind w:left="0" w:firstLine="709"/>
        <w:rPr>
          <w:szCs w:val="24"/>
        </w:rPr>
      </w:pPr>
    </w:p>
    <w:p w:rsidR="00FF623B" w:rsidRDefault="00FF623B" w:rsidP="00FF623B">
      <w:pPr>
        <w:spacing w:after="0" w:line="240" w:lineRule="auto"/>
        <w:ind w:left="0" w:firstLine="709"/>
        <w:rPr>
          <w:b/>
          <w:szCs w:val="24"/>
        </w:rPr>
      </w:pPr>
    </w:p>
    <w:p w:rsidR="00FF623B" w:rsidRPr="00FE7CCC" w:rsidRDefault="00FF623B" w:rsidP="00FF623B">
      <w:pPr>
        <w:spacing w:after="0" w:line="240" w:lineRule="auto"/>
        <w:ind w:left="0" w:firstLine="709"/>
        <w:jc w:val="center"/>
        <w:rPr>
          <w:b/>
          <w:szCs w:val="24"/>
        </w:rPr>
      </w:pPr>
      <w:r w:rsidRPr="00FE7CCC">
        <w:rPr>
          <w:b/>
          <w:szCs w:val="24"/>
        </w:rPr>
        <w:t>ТЕМАТИЧЕСКОЕ ПЛАНИРОВАНИЕ</w:t>
      </w:r>
    </w:p>
    <w:p w:rsidR="00FF623B" w:rsidRPr="00FE7CCC" w:rsidRDefault="00FF623B" w:rsidP="00FF623B">
      <w:pPr>
        <w:spacing w:after="0" w:line="240" w:lineRule="auto"/>
        <w:ind w:left="0" w:firstLine="709"/>
        <w:rPr>
          <w:szCs w:val="24"/>
        </w:rPr>
      </w:pPr>
      <w:r w:rsidRPr="00FE7CCC">
        <w:rPr>
          <w:b/>
          <w:szCs w:val="24"/>
        </w:rPr>
        <w:t xml:space="preserve">Раздел 1: Моральный и нравственный мир подростка. </w:t>
      </w:r>
    </w:p>
    <w:p w:rsidR="00FF623B" w:rsidRPr="00FE7CCC" w:rsidRDefault="00FF623B" w:rsidP="00FF623B">
      <w:pPr>
        <w:spacing w:after="0" w:line="240" w:lineRule="auto"/>
        <w:ind w:left="0" w:firstLine="709"/>
        <w:rPr>
          <w:szCs w:val="24"/>
        </w:rPr>
      </w:pPr>
      <w:r w:rsidRPr="00FE7CCC">
        <w:rPr>
          <w:b/>
          <w:i/>
          <w:szCs w:val="24"/>
        </w:rPr>
        <w:t>Общее понятие о морали</w:t>
      </w:r>
      <w:r w:rsidRPr="00FE7CCC">
        <w:rPr>
          <w:szCs w:val="24"/>
        </w:rPr>
        <w:t xml:space="preserve">, как нравственных правилах общения, регулирующих все </w:t>
      </w:r>
    </w:p>
    <w:p w:rsidR="00FF623B" w:rsidRPr="00FE7CCC" w:rsidRDefault="00FF623B" w:rsidP="00FF623B">
      <w:pPr>
        <w:spacing w:after="0" w:line="240" w:lineRule="auto"/>
        <w:ind w:left="0" w:firstLine="709"/>
        <w:rPr>
          <w:szCs w:val="24"/>
        </w:rPr>
      </w:pPr>
      <w:r w:rsidRPr="00FE7CCC">
        <w:rPr>
          <w:szCs w:val="24"/>
        </w:rPr>
        <w:t xml:space="preserve">отношения людей и определяющих требование к их поведению.                                                             Изучения в процессе методик использования диагностических и игровых нравственных проявлений личности, влияния и наличия нравственных потребностей подростов. Знакомство с делами, действиями и поступками как главными показателями нравственности человека. Характеристики нравственного облика подростков. Определение возможностей усвоения нравственных знаний детьми. Рассмотрение типичных особенностей нравственного мира подростков </w:t>
      </w:r>
    </w:p>
    <w:p w:rsidR="00FF623B" w:rsidRPr="00FE7CCC" w:rsidRDefault="00FF623B" w:rsidP="00FF623B">
      <w:pPr>
        <w:spacing w:after="0" w:line="240" w:lineRule="auto"/>
        <w:ind w:left="0" w:firstLine="709"/>
        <w:rPr>
          <w:szCs w:val="24"/>
        </w:rPr>
      </w:pPr>
      <w:r w:rsidRPr="00FE7CCC">
        <w:rPr>
          <w:b/>
          <w:szCs w:val="24"/>
        </w:rPr>
        <w:t xml:space="preserve">Раздел 2: Основные понятие морали.                                                                                                       </w:t>
      </w:r>
    </w:p>
    <w:p w:rsidR="00FF623B" w:rsidRPr="00FE7CCC" w:rsidRDefault="00FF623B" w:rsidP="00FF623B">
      <w:pPr>
        <w:spacing w:after="0" w:line="240" w:lineRule="auto"/>
        <w:ind w:left="0" w:firstLine="709"/>
        <w:rPr>
          <w:szCs w:val="24"/>
        </w:rPr>
      </w:pPr>
      <w:r w:rsidRPr="00FE7CCC">
        <w:rPr>
          <w:b/>
          <w:i/>
          <w:szCs w:val="24"/>
        </w:rPr>
        <w:t xml:space="preserve">Значения моральных знаний в жизни каждого человека. </w:t>
      </w:r>
      <w:r w:rsidRPr="00FE7CCC">
        <w:rPr>
          <w:szCs w:val="24"/>
        </w:rPr>
        <w:t xml:space="preserve">Основные моральные понятия как база нравственной грамотности, их содержания и характеристики. Рассмотрения конкретных случаев понимания этих понятий в жизни.  </w:t>
      </w:r>
      <w:r w:rsidRPr="00FE7CCC">
        <w:rPr>
          <w:b/>
          <w:i/>
          <w:szCs w:val="24"/>
        </w:rPr>
        <w:t>«Добро» и «зло</w:t>
      </w:r>
      <w:r w:rsidRPr="00FE7CCC">
        <w:rPr>
          <w:szCs w:val="24"/>
        </w:rPr>
        <w:t xml:space="preserve">» как опорные понятия нравственных знаний и нравственных оценок, как центральные понятия морали. Критерии добра и зла.  </w:t>
      </w:r>
      <w:r w:rsidRPr="00FE7CCC">
        <w:rPr>
          <w:b/>
          <w:i/>
          <w:szCs w:val="24"/>
        </w:rPr>
        <w:t xml:space="preserve">Долг </w:t>
      </w:r>
      <w:r w:rsidRPr="00FE7CCC">
        <w:rPr>
          <w:szCs w:val="24"/>
        </w:rPr>
        <w:t xml:space="preserve">как внутренняя потребность человека; сущность и различные уровни чувства долга. Долг как нравственная обязанность человека по </w:t>
      </w:r>
      <w:r w:rsidRPr="00FE7CCC">
        <w:rPr>
          <w:szCs w:val="24"/>
        </w:rPr>
        <w:lastRenderedPageBreak/>
        <w:t xml:space="preserve">отношению к другим людям, обществу и к самому себе.  </w:t>
      </w:r>
      <w:r w:rsidRPr="00FE7CCC">
        <w:rPr>
          <w:b/>
          <w:i/>
          <w:szCs w:val="24"/>
        </w:rPr>
        <w:t xml:space="preserve">Достоинство и честь </w:t>
      </w:r>
      <w:r w:rsidRPr="00FE7CCC">
        <w:rPr>
          <w:szCs w:val="24"/>
        </w:rPr>
        <w:t xml:space="preserve">как показатели нравственной ценности человека; их взаимосвязь с понятием честности, справедливости и долга. Связи этих понятий с понятием вежливости и тактичности.  </w:t>
      </w:r>
      <w:r w:rsidRPr="00FE7CCC">
        <w:rPr>
          <w:b/>
          <w:i/>
          <w:szCs w:val="24"/>
        </w:rPr>
        <w:t xml:space="preserve">Совесть </w:t>
      </w:r>
      <w:r w:rsidRPr="00FE7CCC">
        <w:rPr>
          <w:szCs w:val="24"/>
        </w:rPr>
        <w:t xml:space="preserve">как внутренний регулятор поведения человека, как выражения общественной сущности человека. Содержание понятие «совесть». Виды эмоционального проявления совести: стыд, раскаяние, угрызение совести и др. ответственность как нравственное требование к личности и долг человека за достижения требуемого результата и за последствия их своих действий.  </w:t>
      </w:r>
      <w:r w:rsidRPr="00FE7CCC">
        <w:rPr>
          <w:b/>
          <w:i/>
          <w:szCs w:val="24"/>
        </w:rPr>
        <w:t xml:space="preserve">Гуманность </w:t>
      </w:r>
      <w:r w:rsidRPr="00FE7CCC">
        <w:rPr>
          <w:szCs w:val="24"/>
        </w:rPr>
        <w:t xml:space="preserve">как общечеловеческий принцип деятельности и нравственные качества личности.                                          </w:t>
      </w:r>
    </w:p>
    <w:p w:rsidR="00FF623B" w:rsidRPr="00FE7CCC" w:rsidRDefault="00FF623B" w:rsidP="00FF623B">
      <w:pPr>
        <w:spacing w:after="0" w:line="240" w:lineRule="auto"/>
        <w:ind w:left="0" w:firstLine="709"/>
        <w:rPr>
          <w:szCs w:val="24"/>
        </w:rPr>
      </w:pPr>
      <w:r w:rsidRPr="00FE7CCC">
        <w:rPr>
          <w:b/>
          <w:szCs w:val="24"/>
        </w:rPr>
        <w:t xml:space="preserve">Раздел 3: Нравственные нормы как правила поведения. </w:t>
      </w:r>
    </w:p>
    <w:p w:rsidR="00FF623B" w:rsidRPr="00FE7CCC" w:rsidRDefault="00FF623B" w:rsidP="00FF623B">
      <w:pPr>
        <w:spacing w:after="0" w:line="240" w:lineRule="auto"/>
        <w:ind w:left="0" w:firstLine="709"/>
        <w:rPr>
          <w:szCs w:val="24"/>
        </w:rPr>
      </w:pPr>
      <w:r w:rsidRPr="00FE7CCC">
        <w:rPr>
          <w:b/>
          <w:i/>
          <w:szCs w:val="24"/>
        </w:rPr>
        <w:t xml:space="preserve">Понятия о нравственных нормах общества </w:t>
      </w:r>
      <w:r w:rsidRPr="00FE7CCC">
        <w:rPr>
          <w:szCs w:val="24"/>
        </w:rPr>
        <w:t xml:space="preserve">как правилах поведения и поступков, как </w:t>
      </w:r>
    </w:p>
    <w:p w:rsidR="00FF623B" w:rsidRPr="00FE7CCC" w:rsidRDefault="00FF623B" w:rsidP="00FF623B">
      <w:pPr>
        <w:spacing w:after="0" w:line="240" w:lineRule="auto"/>
        <w:ind w:left="0" w:firstLine="709"/>
        <w:rPr>
          <w:szCs w:val="24"/>
        </w:rPr>
      </w:pPr>
      <w:r w:rsidRPr="00FE7CCC">
        <w:rPr>
          <w:szCs w:val="24"/>
        </w:rPr>
        <w:t xml:space="preserve">наиболее простых нравственных требованиях и законах обязательные для каждого человека в отдельности. Нравственные нормы как моральные представления и понятия и как элемент моральных отношений. Понятия о возникновении моральных норм. Применение нравственных норм к конкретным обстоятельствам, выработка привычек их выполнения без принуждения. Разбор конкретных примеров, характеризующие нравственные нормы и их усвоение взрослыми и школьниками. Значение нравственных норм для общества и жизни человека. Нравственные нормы и их усвоение – признак нравственной зрелости людей.                                                                                                      </w:t>
      </w:r>
    </w:p>
    <w:p w:rsidR="00FF623B" w:rsidRPr="00FE7CCC" w:rsidRDefault="00FF623B" w:rsidP="00FF623B">
      <w:pPr>
        <w:spacing w:after="0" w:line="240" w:lineRule="auto"/>
        <w:ind w:left="0" w:firstLine="709"/>
        <w:rPr>
          <w:szCs w:val="24"/>
        </w:rPr>
      </w:pPr>
      <w:r w:rsidRPr="00FE7CCC">
        <w:rPr>
          <w:b/>
          <w:szCs w:val="24"/>
        </w:rPr>
        <w:t xml:space="preserve">Раздел 4: Моральные отношения и нравственные ценности. </w:t>
      </w:r>
    </w:p>
    <w:p w:rsidR="00FF623B" w:rsidRPr="00FE7CCC" w:rsidRDefault="00FF623B" w:rsidP="00FF623B">
      <w:pPr>
        <w:spacing w:after="0" w:line="240" w:lineRule="auto"/>
        <w:ind w:left="0" w:firstLine="709"/>
        <w:rPr>
          <w:szCs w:val="24"/>
        </w:rPr>
      </w:pPr>
      <w:r w:rsidRPr="00FE7CCC">
        <w:rPr>
          <w:b/>
          <w:i/>
          <w:szCs w:val="24"/>
        </w:rPr>
        <w:t xml:space="preserve">Понятие о моральных отношениях людей </w:t>
      </w:r>
      <w:r w:rsidRPr="00FE7CCC">
        <w:rPr>
          <w:szCs w:val="24"/>
        </w:rPr>
        <w:t xml:space="preserve">как совокупностей,  зависимостей и связей, возникающих в процессе общения и нравственно-значимой деятельности; зависимость моральных отношений людей от определённых обязанностей. Знакомство с наиболее общими нравственными обязанностями человека по отношению к обществу, другим людям и самому себе. Организация нравственных отношений людей в обществе. </w:t>
      </w:r>
    </w:p>
    <w:p w:rsidR="00FF623B" w:rsidRPr="00FE7CCC" w:rsidRDefault="00FF623B" w:rsidP="00FF623B">
      <w:pPr>
        <w:spacing w:after="0" w:line="240" w:lineRule="auto"/>
        <w:ind w:left="0" w:firstLine="709"/>
        <w:rPr>
          <w:szCs w:val="24"/>
        </w:rPr>
      </w:pPr>
      <w:r w:rsidRPr="00FE7CCC">
        <w:rPr>
          <w:szCs w:val="24"/>
        </w:rPr>
        <w:t xml:space="preserve">Отношение человека к Родине и обществу, преданность Отечеству и патриотизм. Нравственные нормы, регулирующие отношения человека к Родине.  </w:t>
      </w:r>
      <w:r w:rsidRPr="00FE7CCC">
        <w:rPr>
          <w:b/>
          <w:i/>
          <w:szCs w:val="24"/>
        </w:rPr>
        <w:t xml:space="preserve">Отношение человека к труду, </w:t>
      </w:r>
      <w:r w:rsidRPr="00FE7CCC">
        <w:rPr>
          <w:szCs w:val="24"/>
        </w:rPr>
        <w:t xml:space="preserve">людям труда, общественному достоянию и собственности. Отношение людей к природе, и забота о её сохранности.  </w:t>
      </w:r>
      <w:r w:rsidRPr="00FE7CCC">
        <w:rPr>
          <w:b/>
          <w:i/>
          <w:szCs w:val="24"/>
        </w:rPr>
        <w:t xml:space="preserve">Отношение человека к другим людям. </w:t>
      </w:r>
    </w:p>
    <w:p w:rsidR="00FF623B" w:rsidRPr="00FE7CCC" w:rsidRDefault="00FF623B" w:rsidP="00FF623B">
      <w:pPr>
        <w:spacing w:after="0" w:line="240" w:lineRule="auto"/>
        <w:ind w:left="0" w:firstLine="709"/>
        <w:rPr>
          <w:szCs w:val="24"/>
        </w:rPr>
      </w:pPr>
      <w:r w:rsidRPr="00FE7CCC">
        <w:rPr>
          <w:szCs w:val="24"/>
        </w:rPr>
        <w:t xml:space="preserve">Проблема товарищества и дружбы. Отношение к коллективам и группам общения. Отношение человека к самому себе. </w:t>
      </w:r>
      <w:r w:rsidRPr="00FE7CCC">
        <w:rPr>
          <w:b/>
          <w:i/>
          <w:szCs w:val="24"/>
        </w:rPr>
        <w:t xml:space="preserve">Анализ своего поведения. </w:t>
      </w:r>
      <w:r w:rsidRPr="00FE7CCC">
        <w:rPr>
          <w:szCs w:val="24"/>
        </w:rPr>
        <w:t xml:space="preserve">Особенности своего места в коллективах общения. Стремление к самосовершенствованию. Нравственные ценности как форма моральных отношений общества, их виды.                                                                               </w:t>
      </w:r>
    </w:p>
    <w:p w:rsidR="00FF623B" w:rsidRDefault="00FF623B" w:rsidP="00FF623B">
      <w:pPr>
        <w:spacing w:after="0" w:line="240" w:lineRule="auto"/>
        <w:ind w:left="0" w:firstLine="0"/>
        <w:rPr>
          <w:b/>
          <w:szCs w:val="24"/>
        </w:rPr>
      </w:pPr>
    </w:p>
    <w:p w:rsidR="00FF623B" w:rsidRPr="00FE7CCC" w:rsidRDefault="00FF623B" w:rsidP="00FF623B">
      <w:pPr>
        <w:spacing w:after="0" w:line="240" w:lineRule="auto"/>
        <w:ind w:left="0" w:firstLine="709"/>
        <w:rPr>
          <w:szCs w:val="24"/>
        </w:rPr>
      </w:pPr>
      <w:r w:rsidRPr="00FE7CCC">
        <w:rPr>
          <w:b/>
          <w:szCs w:val="24"/>
        </w:rPr>
        <w:t xml:space="preserve">Раздел 5: Культура нравственного поведения. </w:t>
      </w:r>
    </w:p>
    <w:p w:rsidR="00FF623B" w:rsidRPr="00EB3FC1" w:rsidRDefault="00FF623B" w:rsidP="00EB3FC1">
      <w:pPr>
        <w:spacing w:after="0" w:line="240" w:lineRule="auto"/>
        <w:ind w:left="0" w:firstLine="709"/>
        <w:rPr>
          <w:szCs w:val="24"/>
        </w:rPr>
        <w:sectPr w:rsidR="00FF623B" w:rsidRPr="00EB3FC1">
          <w:pgSz w:w="11906" w:h="17338"/>
          <w:pgMar w:top="1135" w:right="787" w:bottom="1256" w:left="1702" w:header="720" w:footer="720" w:gutter="0"/>
          <w:cols w:space="720"/>
        </w:sectPr>
      </w:pPr>
      <w:r w:rsidRPr="00FE7CCC">
        <w:rPr>
          <w:b/>
          <w:i/>
          <w:szCs w:val="24"/>
        </w:rPr>
        <w:t>Понятие культуры нравственных взаимоотношений людей</w:t>
      </w:r>
      <w:r w:rsidRPr="00FE7CCC">
        <w:rPr>
          <w:szCs w:val="24"/>
        </w:rPr>
        <w:t xml:space="preserve">, нравственные основы внешней и внутренней культуры поведения человека. Культура нравственных взаимоотношений старших и младших поколений, детей разного возраста, мальчиков и девочек. Содержание правил культурного поведения подростков. Правила вежливости, правила точности и обязательности. Культура речи, культура внешнего вида. Правила гостеприимства. Поведение на улице, в общественных местах и транспорте. Уважительное отношение мальчиков и девочек. Общие правила культурного поведения у подростков.  </w:t>
      </w:r>
    </w:p>
    <w:p w:rsidR="00FF623B" w:rsidRPr="00FE7CCC" w:rsidRDefault="00FF623B" w:rsidP="00FF623B">
      <w:pPr>
        <w:spacing w:after="0" w:line="240" w:lineRule="auto"/>
        <w:ind w:left="0" w:firstLine="0"/>
        <w:rPr>
          <w:szCs w:val="24"/>
        </w:rPr>
      </w:pPr>
    </w:p>
    <w:p w:rsidR="00FF623B" w:rsidRPr="00FE7CCC" w:rsidRDefault="00FF623B" w:rsidP="00FF623B">
      <w:pPr>
        <w:spacing w:after="0" w:line="240" w:lineRule="auto"/>
        <w:ind w:left="0" w:firstLine="0"/>
        <w:jc w:val="right"/>
        <w:rPr>
          <w:b/>
          <w:szCs w:val="24"/>
        </w:rPr>
      </w:pPr>
      <w:r w:rsidRPr="00FE7CCC">
        <w:rPr>
          <w:b/>
          <w:szCs w:val="24"/>
        </w:rPr>
        <w:t xml:space="preserve">                           ПОУРОЧНОЕ ПЛАНИРОВАНИЕ </w:t>
      </w:r>
    </w:p>
    <w:p w:rsidR="00FF623B" w:rsidRPr="00FE7CCC" w:rsidRDefault="00FF623B" w:rsidP="00FF623B">
      <w:pPr>
        <w:spacing w:after="0" w:line="240" w:lineRule="auto"/>
        <w:ind w:left="0" w:firstLine="0"/>
        <w:jc w:val="right"/>
        <w:rPr>
          <w:szCs w:val="24"/>
        </w:rPr>
      </w:pPr>
    </w:p>
    <w:tbl>
      <w:tblPr>
        <w:tblStyle w:val="TableGrid"/>
        <w:tblW w:w="9917" w:type="dxa"/>
        <w:tblInd w:w="-708" w:type="dxa"/>
        <w:tblCellMar>
          <w:top w:w="7" w:type="dxa"/>
          <w:left w:w="106" w:type="dxa"/>
          <w:right w:w="104" w:type="dxa"/>
        </w:tblCellMar>
        <w:tblLook w:val="04A0"/>
      </w:tblPr>
      <w:tblGrid>
        <w:gridCol w:w="1135"/>
        <w:gridCol w:w="1561"/>
        <w:gridCol w:w="5520"/>
        <w:gridCol w:w="1701"/>
      </w:tblGrid>
      <w:tr w:rsidR="00FF623B" w:rsidRPr="00FE7CCC" w:rsidTr="00BA416A">
        <w:trPr>
          <w:trHeight w:val="763"/>
        </w:trPr>
        <w:tc>
          <w:tcPr>
            <w:tcW w:w="1135" w:type="dxa"/>
            <w:tcBorders>
              <w:top w:val="single" w:sz="4" w:space="0" w:color="000000"/>
              <w:left w:val="single" w:sz="4" w:space="0" w:color="000000"/>
              <w:bottom w:val="single" w:sz="4" w:space="0" w:color="000000"/>
              <w:right w:val="single" w:sz="4" w:space="0" w:color="000000"/>
            </w:tcBorders>
          </w:tcPr>
          <w:p w:rsidR="00FF623B" w:rsidRPr="00FE7CCC" w:rsidRDefault="00FF623B" w:rsidP="00BA416A">
            <w:pPr>
              <w:spacing w:after="0" w:line="240" w:lineRule="auto"/>
              <w:ind w:left="0" w:firstLine="0"/>
              <w:rPr>
                <w:szCs w:val="24"/>
              </w:rPr>
            </w:pPr>
            <w:r w:rsidRPr="00FE7CCC">
              <w:rPr>
                <w:b/>
                <w:szCs w:val="24"/>
              </w:rPr>
              <w:t xml:space="preserve">№  </w:t>
            </w:r>
          </w:p>
        </w:tc>
        <w:tc>
          <w:tcPr>
            <w:tcW w:w="1561" w:type="dxa"/>
            <w:tcBorders>
              <w:top w:val="single" w:sz="4" w:space="0" w:color="000000"/>
              <w:left w:val="single" w:sz="4" w:space="0" w:color="000000"/>
              <w:bottom w:val="single" w:sz="4" w:space="0" w:color="000000"/>
              <w:right w:val="single" w:sz="4" w:space="0" w:color="000000"/>
            </w:tcBorders>
          </w:tcPr>
          <w:p w:rsidR="00FF623B" w:rsidRPr="00FE7CCC" w:rsidRDefault="00FF623B" w:rsidP="00BA416A">
            <w:pPr>
              <w:spacing w:after="0" w:line="240" w:lineRule="auto"/>
              <w:ind w:left="0" w:firstLine="0"/>
              <w:jc w:val="center"/>
              <w:rPr>
                <w:szCs w:val="24"/>
              </w:rPr>
            </w:pPr>
            <w:r w:rsidRPr="00FE7CCC">
              <w:rPr>
                <w:b/>
                <w:szCs w:val="24"/>
              </w:rPr>
              <w:t>Кол-во часов</w:t>
            </w:r>
          </w:p>
        </w:tc>
        <w:tc>
          <w:tcPr>
            <w:tcW w:w="5520" w:type="dxa"/>
            <w:tcBorders>
              <w:top w:val="single" w:sz="4" w:space="0" w:color="000000"/>
              <w:left w:val="single" w:sz="4" w:space="0" w:color="000000"/>
              <w:bottom w:val="single" w:sz="4" w:space="0" w:color="000000"/>
              <w:right w:val="single" w:sz="4" w:space="0" w:color="000000"/>
            </w:tcBorders>
          </w:tcPr>
          <w:p w:rsidR="00FF623B" w:rsidRPr="00FE7CCC" w:rsidRDefault="00FF623B" w:rsidP="00BA416A">
            <w:pPr>
              <w:spacing w:after="0" w:line="240" w:lineRule="auto"/>
              <w:ind w:left="0" w:firstLine="0"/>
              <w:rPr>
                <w:szCs w:val="24"/>
              </w:rPr>
            </w:pPr>
            <w:r w:rsidRPr="00FE7CCC">
              <w:rPr>
                <w:b/>
                <w:szCs w:val="24"/>
              </w:rPr>
              <w:t xml:space="preserve">                          Тема </w:t>
            </w:r>
          </w:p>
        </w:tc>
        <w:tc>
          <w:tcPr>
            <w:tcW w:w="1701" w:type="dxa"/>
            <w:tcBorders>
              <w:top w:val="single" w:sz="4" w:space="0" w:color="000000"/>
              <w:left w:val="single" w:sz="4" w:space="0" w:color="000000"/>
              <w:bottom w:val="single" w:sz="4" w:space="0" w:color="000000"/>
              <w:right w:val="single" w:sz="4" w:space="0" w:color="000000"/>
            </w:tcBorders>
          </w:tcPr>
          <w:p w:rsidR="00FF623B" w:rsidRPr="00FE7CCC" w:rsidRDefault="00FF623B" w:rsidP="00BA416A">
            <w:pPr>
              <w:spacing w:after="0" w:line="240" w:lineRule="auto"/>
              <w:ind w:left="0" w:firstLine="0"/>
              <w:rPr>
                <w:b/>
                <w:szCs w:val="24"/>
              </w:rPr>
            </w:pPr>
            <w:r w:rsidRPr="00FE7CCC">
              <w:rPr>
                <w:b/>
                <w:szCs w:val="24"/>
              </w:rPr>
              <w:t>Дата</w:t>
            </w:r>
          </w:p>
        </w:tc>
      </w:tr>
      <w:tr w:rsidR="00FF623B" w:rsidRPr="00FE7CCC" w:rsidTr="00BA416A">
        <w:trPr>
          <w:trHeight w:val="667"/>
        </w:trPr>
        <w:tc>
          <w:tcPr>
            <w:tcW w:w="1135" w:type="dxa"/>
            <w:tcBorders>
              <w:top w:val="single" w:sz="4" w:space="0" w:color="000000"/>
              <w:left w:val="single" w:sz="4" w:space="0" w:color="000000"/>
              <w:bottom w:val="single" w:sz="4" w:space="0" w:color="000000"/>
              <w:right w:val="single" w:sz="4" w:space="0" w:color="000000"/>
            </w:tcBorders>
          </w:tcPr>
          <w:p w:rsidR="00FF623B" w:rsidRPr="00FE7CCC" w:rsidRDefault="00FF623B" w:rsidP="00BA416A">
            <w:pPr>
              <w:spacing w:after="0" w:line="240" w:lineRule="auto"/>
              <w:ind w:left="0" w:firstLine="0"/>
              <w:rPr>
                <w:szCs w:val="24"/>
              </w:rPr>
            </w:pPr>
          </w:p>
        </w:tc>
        <w:tc>
          <w:tcPr>
            <w:tcW w:w="1561" w:type="dxa"/>
            <w:tcBorders>
              <w:top w:val="single" w:sz="4" w:space="0" w:color="000000"/>
              <w:left w:val="single" w:sz="4" w:space="0" w:color="000000"/>
              <w:bottom w:val="single" w:sz="4" w:space="0" w:color="000000"/>
              <w:right w:val="single" w:sz="4" w:space="0" w:color="000000"/>
            </w:tcBorders>
          </w:tcPr>
          <w:p w:rsidR="00FF623B" w:rsidRPr="00FE7CCC" w:rsidRDefault="00FF623B" w:rsidP="00BA416A">
            <w:pPr>
              <w:spacing w:after="0" w:line="240" w:lineRule="auto"/>
              <w:ind w:left="0" w:firstLine="0"/>
              <w:jc w:val="center"/>
              <w:rPr>
                <w:szCs w:val="24"/>
              </w:rPr>
            </w:pPr>
            <w:r w:rsidRPr="00FE7CCC">
              <w:rPr>
                <w:b/>
                <w:szCs w:val="24"/>
              </w:rPr>
              <w:t xml:space="preserve">8 </w:t>
            </w:r>
          </w:p>
        </w:tc>
        <w:tc>
          <w:tcPr>
            <w:tcW w:w="5520" w:type="dxa"/>
            <w:tcBorders>
              <w:top w:val="single" w:sz="4" w:space="0" w:color="000000"/>
              <w:left w:val="single" w:sz="4" w:space="0" w:color="000000"/>
              <w:bottom w:val="single" w:sz="4" w:space="0" w:color="000000"/>
              <w:right w:val="single" w:sz="4" w:space="0" w:color="000000"/>
            </w:tcBorders>
          </w:tcPr>
          <w:p w:rsidR="00FF623B" w:rsidRPr="00FE7CCC" w:rsidRDefault="00FF623B" w:rsidP="00BA416A">
            <w:pPr>
              <w:spacing w:after="0" w:line="240" w:lineRule="auto"/>
              <w:ind w:left="0" w:firstLine="0"/>
              <w:rPr>
                <w:szCs w:val="24"/>
              </w:rPr>
            </w:pPr>
            <w:r w:rsidRPr="00FE7CCC">
              <w:rPr>
                <w:b/>
                <w:szCs w:val="24"/>
              </w:rPr>
              <w:t xml:space="preserve">Человек в обществе, нормы и правила его поведения. Здоровый образ жизни.  </w:t>
            </w:r>
          </w:p>
        </w:tc>
        <w:tc>
          <w:tcPr>
            <w:tcW w:w="1701" w:type="dxa"/>
            <w:tcBorders>
              <w:top w:val="single" w:sz="4" w:space="0" w:color="000000"/>
              <w:left w:val="single" w:sz="4" w:space="0" w:color="000000"/>
              <w:bottom w:val="single" w:sz="4" w:space="0" w:color="000000"/>
              <w:right w:val="single" w:sz="4" w:space="0" w:color="000000"/>
            </w:tcBorders>
            <w:shd w:val="clear" w:color="auto" w:fill="auto"/>
          </w:tcPr>
          <w:p w:rsidR="00FF623B" w:rsidRPr="00FE7CCC" w:rsidRDefault="00FF623B" w:rsidP="00BA416A">
            <w:pPr>
              <w:suppressAutoHyphens/>
              <w:snapToGrid w:val="0"/>
              <w:spacing w:after="0" w:line="240" w:lineRule="auto"/>
              <w:ind w:left="0"/>
              <w:rPr>
                <w:szCs w:val="24"/>
                <w:lang w:eastAsia="zh-CN"/>
              </w:rPr>
            </w:pPr>
          </w:p>
        </w:tc>
      </w:tr>
      <w:tr w:rsidR="00FF623B" w:rsidRPr="00FE7CCC" w:rsidTr="00BA416A">
        <w:trPr>
          <w:trHeight w:val="487"/>
        </w:trPr>
        <w:tc>
          <w:tcPr>
            <w:tcW w:w="1135" w:type="dxa"/>
            <w:tcBorders>
              <w:top w:val="single" w:sz="4" w:space="0" w:color="000000"/>
              <w:left w:val="single" w:sz="4" w:space="0" w:color="000000"/>
              <w:bottom w:val="single" w:sz="4" w:space="0" w:color="000000"/>
              <w:right w:val="single" w:sz="4" w:space="0" w:color="000000"/>
            </w:tcBorders>
          </w:tcPr>
          <w:p w:rsidR="00FF623B" w:rsidRPr="00FE7CCC" w:rsidRDefault="00FF623B" w:rsidP="00BA416A">
            <w:pPr>
              <w:spacing w:after="0" w:line="240" w:lineRule="auto"/>
              <w:ind w:left="0" w:firstLine="0"/>
              <w:jc w:val="center"/>
              <w:rPr>
                <w:szCs w:val="24"/>
              </w:rPr>
            </w:pPr>
            <w:r w:rsidRPr="00FE7CCC">
              <w:rPr>
                <w:szCs w:val="24"/>
              </w:rPr>
              <w:t xml:space="preserve">1-2 </w:t>
            </w:r>
          </w:p>
        </w:tc>
        <w:tc>
          <w:tcPr>
            <w:tcW w:w="1561" w:type="dxa"/>
            <w:tcBorders>
              <w:top w:val="single" w:sz="4" w:space="0" w:color="000000"/>
              <w:left w:val="single" w:sz="4" w:space="0" w:color="000000"/>
              <w:bottom w:val="single" w:sz="4" w:space="0" w:color="000000"/>
              <w:right w:val="single" w:sz="4" w:space="0" w:color="000000"/>
            </w:tcBorders>
          </w:tcPr>
          <w:p w:rsidR="00FF623B" w:rsidRPr="000B69C7" w:rsidRDefault="00FF623B" w:rsidP="00BA416A">
            <w:pPr>
              <w:spacing w:after="0" w:line="240" w:lineRule="auto"/>
              <w:ind w:left="0" w:firstLine="0"/>
              <w:jc w:val="center"/>
              <w:rPr>
                <w:szCs w:val="24"/>
              </w:rPr>
            </w:pPr>
            <w:r w:rsidRPr="000B69C7">
              <w:rPr>
                <w:szCs w:val="24"/>
              </w:rPr>
              <w:t xml:space="preserve">2 </w:t>
            </w:r>
          </w:p>
        </w:tc>
        <w:tc>
          <w:tcPr>
            <w:tcW w:w="5520" w:type="dxa"/>
            <w:tcBorders>
              <w:top w:val="single" w:sz="4" w:space="0" w:color="000000"/>
              <w:left w:val="single" w:sz="4" w:space="0" w:color="000000"/>
              <w:bottom w:val="single" w:sz="4" w:space="0" w:color="000000"/>
              <w:right w:val="single" w:sz="4" w:space="0" w:color="000000"/>
            </w:tcBorders>
          </w:tcPr>
          <w:p w:rsidR="00FF623B" w:rsidRPr="00FE7CCC" w:rsidRDefault="00FF623B" w:rsidP="00BA416A">
            <w:pPr>
              <w:spacing w:after="0" w:line="240" w:lineRule="auto"/>
              <w:ind w:left="28" w:firstLine="0"/>
              <w:rPr>
                <w:szCs w:val="24"/>
              </w:rPr>
            </w:pPr>
            <w:r w:rsidRPr="00FE7CCC">
              <w:rPr>
                <w:szCs w:val="24"/>
              </w:rPr>
              <w:t xml:space="preserve">Как быть хорошим человеком? </w:t>
            </w:r>
          </w:p>
        </w:tc>
        <w:tc>
          <w:tcPr>
            <w:tcW w:w="1701" w:type="dxa"/>
            <w:tcBorders>
              <w:top w:val="single" w:sz="4" w:space="0" w:color="000000"/>
              <w:left w:val="single" w:sz="4" w:space="0" w:color="000000"/>
              <w:bottom w:val="single" w:sz="4" w:space="0" w:color="000000"/>
              <w:right w:val="single" w:sz="4" w:space="0" w:color="000000"/>
            </w:tcBorders>
            <w:shd w:val="clear" w:color="auto" w:fill="auto"/>
          </w:tcPr>
          <w:p w:rsidR="00FF623B" w:rsidRPr="00FE7CCC" w:rsidRDefault="00EB3FC1" w:rsidP="00BA416A">
            <w:pPr>
              <w:suppressAutoHyphens/>
              <w:snapToGrid w:val="0"/>
              <w:spacing w:after="0" w:line="240" w:lineRule="auto"/>
              <w:ind w:left="0"/>
              <w:rPr>
                <w:szCs w:val="24"/>
                <w:lang w:eastAsia="zh-CN"/>
              </w:rPr>
            </w:pPr>
            <w:r>
              <w:rPr>
                <w:szCs w:val="24"/>
                <w:lang w:eastAsia="zh-CN"/>
              </w:rPr>
              <w:t>03</w:t>
            </w:r>
            <w:r w:rsidR="00FF623B" w:rsidRPr="00FE7CCC">
              <w:rPr>
                <w:szCs w:val="24"/>
                <w:lang w:eastAsia="zh-CN"/>
              </w:rPr>
              <w:t>.09</w:t>
            </w:r>
          </w:p>
          <w:p w:rsidR="00FF623B" w:rsidRPr="00FE7CCC" w:rsidRDefault="00EB3FC1" w:rsidP="00BA416A">
            <w:pPr>
              <w:suppressAutoHyphens/>
              <w:snapToGrid w:val="0"/>
              <w:spacing w:after="0" w:line="240" w:lineRule="auto"/>
              <w:ind w:left="0"/>
              <w:rPr>
                <w:szCs w:val="24"/>
                <w:lang w:eastAsia="zh-CN"/>
              </w:rPr>
            </w:pPr>
            <w:r>
              <w:rPr>
                <w:szCs w:val="24"/>
                <w:lang w:eastAsia="zh-CN"/>
              </w:rPr>
              <w:t>10</w:t>
            </w:r>
            <w:r w:rsidR="00FF623B" w:rsidRPr="00FE7CCC">
              <w:rPr>
                <w:szCs w:val="24"/>
                <w:lang w:eastAsia="zh-CN"/>
              </w:rPr>
              <w:t>.09</w:t>
            </w:r>
          </w:p>
        </w:tc>
      </w:tr>
      <w:tr w:rsidR="00FF623B" w:rsidRPr="00FE7CCC" w:rsidTr="00BA416A">
        <w:trPr>
          <w:trHeight w:val="485"/>
        </w:trPr>
        <w:tc>
          <w:tcPr>
            <w:tcW w:w="1135" w:type="dxa"/>
            <w:tcBorders>
              <w:top w:val="single" w:sz="4" w:space="0" w:color="000000"/>
              <w:left w:val="single" w:sz="4" w:space="0" w:color="000000"/>
              <w:bottom w:val="single" w:sz="4" w:space="0" w:color="000000"/>
              <w:right w:val="single" w:sz="4" w:space="0" w:color="000000"/>
            </w:tcBorders>
          </w:tcPr>
          <w:p w:rsidR="00FF623B" w:rsidRPr="00FE7CCC" w:rsidRDefault="00FF623B" w:rsidP="00BA416A">
            <w:pPr>
              <w:spacing w:after="0" w:line="240" w:lineRule="auto"/>
              <w:ind w:left="0" w:firstLine="0"/>
              <w:jc w:val="center"/>
              <w:rPr>
                <w:szCs w:val="24"/>
              </w:rPr>
            </w:pPr>
            <w:r w:rsidRPr="00FE7CCC">
              <w:rPr>
                <w:szCs w:val="24"/>
              </w:rPr>
              <w:t xml:space="preserve">3 </w:t>
            </w:r>
          </w:p>
        </w:tc>
        <w:tc>
          <w:tcPr>
            <w:tcW w:w="1561" w:type="dxa"/>
            <w:tcBorders>
              <w:top w:val="single" w:sz="4" w:space="0" w:color="000000"/>
              <w:left w:val="single" w:sz="4" w:space="0" w:color="000000"/>
              <w:bottom w:val="single" w:sz="4" w:space="0" w:color="000000"/>
              <w:right w:val="single" w:sz="4" w:space="0" w:color="000000"/>
            </w:tcBorders>
          </w:tcPr>
          <w:p w:rsidR="00FF623B" w:rsidRPr="00FE7CCC" w:rsidRDefault="00FF623B" w:rsidP="00BA416A">
            <w:pPr>
              <w:spacing w:after="0" w:line="240" w:lineRule="auto"/>
              <w:ind w:left="0" w:firstLine="0"/>
              <w:jc w:val="center"/>
              <w:rPr>
                <w:szCs w:val="24"/>
              </w:rPr>
            </w:pPr>
            <w:r w:rsidRPr="00FE7CCC">
              <w:rPr>
                <w:szCs w:val="24"/>
              </w:rPr>
              <w:t xml:space="preserve">1 </w:t>
            </w:r>
          </w:p>
        </w:tc>
        <w:tc>
          <w:tcPr>
            <w:tcW w:w="5520" w:type="dxa"/>
            <w:tcBorders>
              <w:top w:val="single" w:sz="4" w:space="0" w:color="000000"/>
              <w:left w:val="single" w:sz="4" w:space="0" w:color="000000"/>
              <w:bottom w:val="single" w:sz="4" w:space="0" w:color="000000"/>
              <w:right w:val="single" w:sz="4" w:space="0" w:color="000000"/>
            </w:tcBorders>
          </w:tcPr>
          <w:p w:rsidR="00FF623B" w:rsidRPr="00FE7CCC" w:rsidRDefault="00FF623B" w:rsidP="00BA416A">
            <w:pPr>
              <w:spacing w:after="0" w:line="240" w:lineRule="auto"/>
              <w:ind w:left="28" w:firstLine="0"/>
              <w:rPr>
                <w:szCs w:val="24"/>
              </w:rPr>
            </w:pPr>
            <w:r w:rsidRPr="00FE7CCC">
              <w:rPr>
                <w:szCs w:val="24"/>
              </w:rPr>
              <w:t xml:space="preserve">Хороший человек, кто он? </w:t>
            </w:r>
          </w:p>
        </w:tc>
        <w:tc>
          <w:tcPr>
            <w:tcW w:w="1701" w:type="dxa"/>
            <w:tcBorders>
              <w:top w:val="single" w:sz="4" w:space="0" w:color="000000"/>
              <w:left w:val="single" w:sz="4" w:space="0" w:color="000000"/>
              <w:bottom w:val="single" w:sz="4" w:space="0" w:color="000000"/>
              <w:right w:val="single" w:sz="4" w:space="0" w:color="000000"/>
            </w:tcBorders>
            <w:shd w:val="clear" w:color="auto" w:fill="auto"/>
          </w:tcPr>
          <w:p w:rsidR="00FF623B" w:rsidRPr="00FE7CCC" w:rsidRDefault="00EB3FC1" w:rsidP="00BA416A">
            <w:pPr>
              <w:suppressAutoHyphens/>
              <w:snapToGrid w:val="0"/>
              <w:spacing w:after="0" w:line="240" w:lineRule="auto"/>
              <w:ind w:left="0"/>
              <w:rPr>
                <w:szCs w:val="24"/>
                <w:lang w:eastAsia="zh-CN"/>
              </w:rPr>
            </w:pPr>
            <w:r>
              <w:rPr>
                <w:szCs w:val="24"/>
                <w:lang w:eastAsia="zh-CN"/>
              </w:rPr>
              <w:t>17</w:t>
            </w:r>
            <w:r w:rsidR="00FF623B" w:rsidRPr="00FE7CCC">
              <w:rPr>
                <w:szCs w:val="24"/>
                <w:lang w:eastAsia="zh-CN"/>
              </w:rPr>
              <w:t>.09</w:t>
            </w:r>
          </w:p>
        </w:tc>
      </w:tr>
      <w:tr w:rsidR="00FF623B" w:rsidRPr="00FE7CCC" w:rsidTr="00BA416A">
        <w:trPr>
          <w:trHeight w:val="487"/>
        </w:trPr>
        <w:tc>
          <w:tcPr>
            <w:tcW w:w="1135" w:type="dxa"/>
            <w:tcBorders>
              <w:top w:val="single" w:sz="4" w:space="0" w:color="000000"/>
              <w:left w:val="single" w:sz="4" w:space="0" w:color="000000"/>
              <w:bottom w:val="single" w:sz="4" w:space="0" w:color="000000"/>
              <w:right w:val="single" w:sz="4" w:space="0" w:color="000000"/>
            </w:tcBorders>
          </w:tcPr>
          <w:p w:rsidR="00FF623B" w:rsidRPr="00FE7CCC" w:rsidRDefault="00FF623B" w:rsidP="00BA416A">
            <w:pPr>
              <w:spacing w:after="0" w:line="240" w:lineRule="auto"/>
              <w:ind w:left="0" w:firstLine="0"/>
              <w:jc w:val="center"/>
              <w:rPr>
                <w:szCs w:val="24"/>
              </w:rPr>
            </w:pPr>
            <w:r w:rsidRPr="00FE7CCC">
              <w:rPr>
                <w:szCs w:val="24"/>
              </w:rPr>
              <w:t xml:space="preserve">4-5 </w:t>
            </w:r>
          </w:p>
        </w:tc>
        <w:tc>
          <w:tcPr>
            <w:tcW w:w="1561" w:type="dxa"/>
            <w:tcBorders>
              <w:top w:val="single" w:sz="4" w:space="0" w:color="000000"/>
              <w:left w:val="single" w:sz="4" w:space="0" w:color="000000"/>
              <w:bottom w:val="single" w:sz="4" w:space="0" w:color="000000"/>
              <w:right w:val="single" w:sz="4" w:space="0" w:color="000000"/>
            </w:tcBorders>
          </w:tcPr>
          <w:p w:rsidR="00FF623B" w:rsidRPr="00FE7CCC" w:rsidRDefault="00FF623B" w:rsidP="00BA416A">
            <w:pPr>
              <w:spacing w:after="0" w:line="240" w:lineRule="auto"/>
              <w:ind w:left="0" w:firstLine="0"/>
              <w:jc w:val="center"/>
              <w:rPr>
                <w:szCs w:val="24"/>
              </w:rPr>
            </w:pPr>
            <w:r w:rsidRPr="00FE7CCC">
              <w:rPr>
                <w:szCs w:val="24"/>
              </w:rPr>
              <w:t xml:space="preserve">2 </w:t>
            </w:r>
          </w:p>
        </w:tc>
        <w:tc>
          <w:tcPr>
            <w:tcW w:w="5520" w:type="dxa"/>
            <w:tcBorders>
              <w:top w:val="single" w:sz="4" w:space="0" w:color="000000"/>
              <w:left w:val="single" w:sz="4" w:space="0" w:color="000000"/>
              <w:bottom w:val="single" w:sz="4" w:space="0" w:color="000000"/>
              <w:right w:val="single" w:sz="4" w:space="0" w:color="000000"/>
            </w:tcBorders>
          </w:tcPr>
          <w:p w:rsidR="00FF623B" w:rsidRPr="00FE7CCC" w:rsidRDefault="00FF623B" w:rsidP="00BA416A">
            <w:pPr>
              <w:spacing w:after="0" w:line="240" w:lineRule="auto"/>
              <w:ind w:left="28" w:firstLine="0"/>
              <w:rPr>
                <w:szCs w:val="24"/>
              </w:rPr>
            </w:pPr>
            <w:r w:rsidRPr="00FE7CCC">
              <w:rPr>
                <w:szCs w:val="24"/>
              </w:rPr>
              <w:t xml:space="preserve">Здоровый образ жизни - мой выбор. </w:t>
            </w:r>
          </w:p>
        </w:tc>
        <w:tc>
          <w:tcPr>
            <w:tcW w:w="1701" w:type="dxa"/>
            <w:tcBorders>
              <w:top w:val="single" w:sz="4" w:space="0" w:color="000000"/>
              <w:left w:val="single" w:sz="4" w:space="0" w:color="000000"/>
              <w:bottom w:val="single" w:sz="4" w:space="0" w:color="000000"/>
              <w:right w:val="single" w:sz="4" w:space="0" w:color="000000"/>
            </w:tcBorders>
            <w:shd w:val="clear" w:color="auto" w:fill="auto"/>
          </w:tcPr>
          <w:p w:rsidR="00FF623B" w:rsidRPr="00FE7CCC" w:rsidRDefault="00EB3FC1" w:rsidP="00BA416A">
            <w:pPr>
              <w:suppressAutoHyphens/>
              <w:snapToGrid w:val="0"/>
              <w:spacing w:after="0" w:line="240" w:lineRule="auto"/>
              <w:ind w:left="0"/>
              <w:rPr>
                <w:szCs w:val="24"/>
                <w:lang w:eastAsia="zh-CN"/>
              </w:rPr>
            </w:pPr>
            <w:r>
              <w:rPr>
                <w:szCs w:val="24"/>
                <w:lang w:eastAsia="zh-CN"/>
              </w:rPr>
              <w:t>24</w:t>
            </w:r>
            <w:r w:rsidR="00FF623B" w:rsidRPr="00FE7CCC">
              <w:rPr>
                <w:szCs w:val="24"/>
                <w:lang w:eastAsia="zh-CN"/>
              </w:rPr>
              <w:t>.09</w:t>
            </w:r>
          </w:p>
          <w:p w:rsidR="00FF623B" w:rsidRPr="00FE7CCC" w:rsidRDefault="00EB3FC1" w:rsidP="00BA416A">
            <w:pPr>
              <w:suppressAutoHyphens/>
              <w:snapToGrid w:val="0"/>
              <w:spacing w:after="0" w:line="240" w:lineRule="auto"/>
              <w:ind w:left="0"/>
              <w:rPr>
                <w:szCs w:val="24"/>
                <w:lang w:eastAsia="zh-CN"/>
              </w:rPr>
            </w:pPr>
            <w:r>
              <w:rPr>
                <w:szCs w:val="24"/>
                <w:lang w:eastAsia="zh-CN"/>
              </w:rPr>
              <w:t>01</w:t>
            </w:r>
            <w:r w:rsidR="00FF623B" w:rsidRPr="00FE7CCC">
              <w:rPr>
                <w:szCs w:val="24"/>
                <w:lang w:eastAsia="zh-CN"/>
              </w:rPr>
              <w:t>.10</w:t>
            </w:r>
          </w:p>
        </w:tc>
      </w:tr>
      <w:tr w:rsidR="00FF623B" w:rsidRPr="00FE7CCC" w:rsidTr="00BA416A">
        <w:trPr>
          <w:trHeight w:val="485"/>
        </w:trPr>
        <w:tc>
          <w:tcPr>
            <w:tcW w:w="1135" w:type="dxa"/>
            <w:tcBorders>
              <w:top w:val="single" w:sz="4" w:space="0" w:color="000000"/>
              <w:left w:val="single" w:sz="4" w:space="0" w:color="000000"/>
              <w:bottom w:val="single" w:sz="4" w:space="0" w:color="000000"/>
              <w:right w:val="single" w:sz="4" w:space="0" w:color="000000"/>
            </w:tcBorders>
          </w:tcPr>
          <w:p w:rsidR="00FF623B" w:rsidRPr="00FE7CCC" w:rsidRDefault="00FF623B" w:rsidP="00BA416A">
            <w:pPr>
              <w:spacing w:after="0" w:line="240" w:lineRule="auto"/>
              <w:ind w:left="0" w:firstLine="0"/>
              <w:jc w:val="center"/>
              <w:rPr>
                <w:szCs w:val="24"/>
              </w:rPr>
            </w:pPr>
            <w:r w:rsidRPr="00FE7CCC">
              <w:rPr>
                <w:szCs w:val="24"/>
              </w:rPr>
              <w:t xml:space="preserve">6 </w:t>
            </w:r>
          </w:p>
        </w:tc>
        <w:tc>
          <w:tcPr>
            <w:tcW w:w="1561" w:type="dxa"/>
            <w:tcBorders>
              <w:top w:val="single" w:sz="4" w:space="0" w:color="000000"/>
              <w:left w:val="single" w:sz="4" w:space="0" w:color="000000"/>
              <w:bottom w:val="single" w:sz="4" w:space="0" w:color="000000"/>
              <w:right w:val="single" w:sz="4" w:space="0" w:color="000000"/>
            </w:tcBorders>
          </w:tcPr>
          <w:p w:rsidR="00FF623B" w:rsidRPr="00FE7CCC" w:rsidRDefault="00FF623B" w:rsidP="00BA416A">
            <w:pPr>
              <w:spacing w:after="0" w:line="240" w:lineRule="auto"/>
              <w:ind w:left="0" w:firstLine="0"/>
              <w:jc w:val="center"/>
              <w:rPr>
                <w:szCs w:val="24"/>
              </w:rPr>
            </w:pPr>
            <w:r w:rsidRPr="00FE7CCC">
              <w:rPr>
                <w:szCs w:val="24"/>
              </w:rPr>
              <w:t xml:space="preserve">1 </w:t>
            </w:r>
          </w:p>
        </w:tc>
        <w:tc>
          <w:tcPr>
            <w:tcW w:w="5520" w:type="dxa"/>
            <w:tcBorders>
              <w:top w:val="single" w:sz="4" w:space="0" w:color="000000"/>
              <w:left w:val="single" w:sz="4" w:space="0" w:color="000000"/>
              <w:bottom w:val="single" w:sz="4" w:space="0" w:color="000000"/>
              <w:right w:val="single" w:sz="4" w:space="0" w:color="000000"/>
            </w:tcBorders>
          </w:tcPr>
          <w:p w:rsidR="00FF623B" w:rsidRPr="00FE7CCC" w:rsidRDefault="00FF623B" w:rsidP="00BA416A">
            <w:pPr>
              <w:spacing w:after="0" w:line="240" w:lineRule="auto"/>
              <w:ind w:left="28" w:firstLine="0"/>
              <w:rPr>
                <w:szCs w:val="24"/>
              </w:rPr>
            </w:pPr>
            <w:r w:rsidRPr="00FE7CCC">
              <w:rPr>
                <w:szCs w:val="24"/>
              </w:rPr>
              <w:t xml:space="preserve"> Наши чувства и поступки. </w:t>
            </w:r>
          </w:p>
        </w:tc>
        <w:tc>
          <w:tcPr>
            <w:tcW w:w="1701" w:type="dxa"/>
            <w:tcBorders>
              <w:top w:val="single" w:sz="4" w:space="0" w:color="000000"/>
              <w:left w:val="single" w:sz="4" w:space="0" w:color="000000"/>
              <w:bottom w:val="single" w:sz="4" w:space="0" w:color="000000"/>
              <w:right w:val="single" w:sz="4" w:space="0" w:color="000000"/>
            </w:tcBorders>
            <w:shd w:val="clear" w:color="auto" w:fill="auto"/>
          </w:tcPr>
          <w:p w:rsidR="00FF623B" w:rsidRPr="00FE7CCC" w:rsidRDefault="00EB3FC1" w:rsidP="00BA416A">
            <w:pPr>
              <w:suppressAutoHyphens/>
              <w:snapToGrid w:val="0"/>
              <w:spacing w:after="0" w:line="240" w:lineRule="auto"/>
              <w:ind w:left="0"/>
              <w:rPr>
                <w:szCs w:val="24"/>
                <w:lang w:eastAsia="zh-CN"/>
              </w:rPr>
            </w:pPr>
            <w:r>
              <w:rPr>
                <w:szCs w:val="24"/>
                <w:lang w:eastAsia="zh-CN"/>
              </w:rPr>
              <w:t>08</w:t>
            </w:r>
            <w:r w:rsidR="00FF623B" w:rsidRPr="00FE7CCC">
              <w:rPr>
                <w:szCs w:val="24"/>
                <w:lang w:eastAsia="zh-CN"/>
              </w:rPr>
              <w:t>.10</w:t>
            </w:r>
          </w:p>
        </w:tc>
      </w:tr>
      <w:tr w:rsidR="00FF623B" w:rsidRPr="00FE7CCC" w:rsidTr="00BA416A">
        <w:trPr>
          <w:trHeight w:val="488"/>
        </w:trPr>
        <w:tc>
          <w:tcPr>
            <w:tcW w:w="1135" w:type="dxa"/>
            <w:tcBorders>
              <w:top w:val="single" w:sz="4" w:space="0" w:color="000000"/>
              <w:left w:val="single" w:sz="4" w:space="0" w:color="000000"/>
              <w:bottom w:val="single" w:sz="4" w:space="0" w:color="000000"/>
              <w:right w:val="single" w:sz="4" w:space="0" w:color="000000"/>
            </w:tcBorders>
          </w:tcPr>
          <w:p w:rsidR="00FF623B" w:rsidRPr="00FE7CCC" w:rsidRDefault="00FF623B" w:rsidP="00BA416A">
            <w:pPr>
              <w:spacing w:after="0" w:line="240" w:lineRule="auto"/>
              <w:ind w:left="0" w:firstLine="0"/>
              <w:jc w:val="center"/>
              <w:rPr>
                <w:szCs w:val="24"/>
              </w:rPr>
            </w:pPr>
            <w:r w:rsidRPr="00FE7CCC">
              <w:rPr>
                <w:szCs w:val="24"/>
              </w:rPr>
              <w:t xml:space="preserve">7 </w:t>
            </w:r>
          </w:p>
        </w:tc>
        <w:tc>
          <w:tcPr>
            <w:tcW w:w="1561" w:type="dxa"/>
            <w:tcBorders>
              <w:top w:val="single" w:sz="4" w:space="0" w:color="000000"/>
              <w:left w:val="single" w:sz="4" w:space="0" w:color="000000"/>
              <w:bottom w:val="single" w:sz="4" w:space="0" w:color="000000"/>
              <w:right w:val="single" w:sz="4" w:space="0" w:color="000000"/>
            </w:tcBorders>
          </w:tcPr>
          <w:p w:rsidR="00FF623B" w:rsidRPr="00FE7CCC" w:rsidRDefault="00FF623B" w:rsidP="00BA416A">
            <w:pPr>
              <w:spacing w:after="0" w:line="240" w:lineRule="auto"/>
              <w:ind w:left="0" w:firstLine="0"/>
              <w:jc w:val="center"/>
              <w:rPr>
                <w:szCs w:val="24"/>
              </w:rPr>
            </w:pPr>
            <w:r w:rsidRPr="00FE7CCC">
              <w:rPr>
                <w:szCs w:val="24"/>
              </w:rPr>
              <w:t xml:space="preserve">1 </w:t>
            </w:r>
          </w:p>
        </w:tc>
        <w:tc>
          <w:tcPr>
            <w:tcW w:w="5520" w:type="dxa"/>
            <w:tcBorders>
              <w:top w:val="single" w:sz="4" w:space="0" w:color="000000"/>
              <w:left w:val="single" w:sz="4" w:space="0" w:color="000000"/>
              <w:bottom w:val="single" w:sz="4" w:space="0" w:color="000000"/>
              <w:right w:val="single" w:sz="4" w:space="0" w:color="000000"/>
            </w:tcBorders>
          </w:tcPr>
          <w:p w:rsidR="00FF623B" w:rsidRPr="00FE7CCC" w:rsidRDefault="00FF623B" w:rsidP="00BA416A">
            <w:pPr>
              <w:spacing w:after="0" w:line="240" w:lineRule="auto"/>
              <w:ind w:left="28" w:firstLine="0"/>
              <w:rPr>
                <w:szCs w:val="24"/>
              </w:rPr>
            </w:pPr>
            <w:r w:rsidRPr="00FE7CCC">
              <w:rPr>
                <w:szCs w:val="24"/>
              </w:rPr>
              <w:t xml:space="preserve">Учись быть здоровым. </w:t>
            </w:r>
          </w:p>
        </w:tc>
        <w:tc>
          <w:tcPr>
            <w:tcW w:w="1701" w:type="dxa"/>
            <w:tcBorders>
              <w:top w:val="single" w:sz="4" w:space="0" w:color="000000"/>
              <w:left w:val="single" w:sz="4" w:space="0" w:color="000000"/>
              <w:bottom w:val="single" w:sz="4" w:space="0" w:color="000000"/>
              <w:right w:val="single" w:sz="4" w:space="0" w:color="000000"/>
            </w:tcBorders>
            <w:shd w:val="clear" w:color="auto" w:fill="auto"/>
          </w:tcPr>
          <w:p w:rsidR="00FF623B" w:rsidRPr="00FE7CCC" w:rsidRDefault="00EB3FC1" w:rsidP="00BA416A">
            <w:pPr>
              <w:suppressAutoHyphens/>
              <w:snapToGrid w:val="0"/>
              <w:spacing w:after="0" w:line="240" w:lineRule="auto"/>
              <w:ind w:left="0"/>
              <w:rPr>
                <w:szCs w:val="24"/>
                <w:lang w:eastAsia="zh-CN"/>
              </w:rPr>
            </w:pPr>
            <w:r>
              <w:rPr>
                <w:szCs w:val="24"/>
                <w:lang w:eastAsia="zh-CN"/>
              </w:rPr>
              <w:t>15</w:t>
            </w:r>
            <w:r w:rsidR="00FF623B" w:rsidRPr="00FE7CCC">
              <w:rPr>
                <w:szCs w:val="24"/>
                <w:lang w:eastAsia="zh-CN"/>
              </w:rPr>
              <w:t>.10</w:t>
            </w:r>
          </w:p>
        </w:tc>
      </w:tr>
      <w:tr w:rsidR="00FF623B" w:rsidRPr="00FE7CCC" w:rsidTr="00BA416A">
        <w:trPr>
          <w:trHeight w:val="485"/>
        </w:trPr>
        <w:tc>
          <w:tcPr>
            <w:tcW w:w="1135" w:type="dxa"/>
            <w:tcBorders>
              <w:top w:val="single" w:sz="4" w:space="0" w:color="000000"/>
              <w:left w:val="single" w:sz="4" w:space="0" w:color="000000"/>
              <w:bottom w:val="single" w:sz="4" w:space="0" w:color="000000"/>
              <w:right w:val="single" w:sz="4" w:space="0" w:color="000000"/>
            </w:tcBorders>
          </w:tcPr>
          <w:p w:rsidR="00FF623B" w:rsidRPr="00FE7CCC" w:rsidRDefault="00FF623B" w:rsidP="00BA416A">
            <w:pPr>
              <w:spacing w:after="0" w:line="240" w:lineRule="auto"/>
              <w:ind w:left="0" w:firstLine="0"/>
              <w:jc w:val="center"/>
              <w:rPr>
                <w:szCs w:val="24"/>
              </w:rPr>
            </w:pPr>
            <w:r w:rsidRPr="00FE7CCC">
              <w:rPr>
                <w:szCs w:val="24"/>
              </w:rPr>
              <w:t xml:space="preserve">8 </w:t>
            </w:r>
          </w:p>
        </w:tc>
        <w:tc>
          <w:tcPr>
            <w:tcW w:w="1561" w:type="dxa"/>
            <w:tcBorders>
              <w:top w:val="single" w:sz="4" w:space="0" w:color="000000"/>
              <w:left w:val="single" w:sz="4" w:space="0" w:color="000000"/>
              <w:bottom w:val="single" w:sz="4" w:space="0" w:color="000000"/>
              <w:right w:val="single" w:sz="4" w:space="0" w:color="000000"/>
            </w:tcBorders>
          </w:tcPr>
          <w:p w:rsidR="00FF623B" w:rsidRPr="00FE7CCC" w:rsidRDefault="00FF623B" w:rsidP="00BA416A">
            <w:pPr>
              <w:spacing w:after="0" w:line="240" w:lineRule="auto"/>
              <w:ind w:left="0" w:firstLine="0"/>
              <w:jc w:val="center"/>
              <w:rPr>
                <w:szCs w:val="24"/>
              </w:rPr>
            </w:pPr>
            <w:r w:rsidRPr="00FE7CCC">
              <w:rPr>
                <w:szCs w:val="24"/>
              </w:rPr>
              <w:t xml:space="preserve">1 </w:t>
            </w:r>
          </w:p>
        </w:tc>
        <w:tc>
          <w:tcPr>
            <w:tcW w:w="5520" w:type="dxa"/>
            <w:tcBorders>
              <w:top w:val="single" w:sz="4" w:space="0" w:color="000000"/>
              <w:left w:val="single" w:sz="4" w:space="0" w:color="000000"/>
              <w:bottom w:val="single" w:sz="4" w:space="0" w:color="000000"/>
              <w:right w:val="single" w:sz="4" w:space="0" w:color="000000"/>
            </w:tcBorders>
          </w:tcPr>
          <w:p w:rsidR="00FF623B" w:rsidRPr="00FE7CCC" w:rsidRDefault="00FF623B" w:rsidP="00BA416A">
            <w:pPr>
              <w:spacing w:after="0" w:line="240" w:lineRule="auto"/>
              <w:ind w:left="28" w:firstLine="0"/>
              <w:rPr>
                <w:szCs w:val="24"/>
              </w:rPr>
            </w:pPr>
            <w:r w:rsidRPr="00FE7CCC">
              <w:rPr>
                <w:szCs w:val="24"/>
              </w:rPr>
              <w:t xml:space="preserve">Секреты здорового питания. </w:t>
            </w:r>
          </w:p>
        </w:tc>
        <w:tc>
          <w:tcPr>
            <w:tcW w:w="1701" w:type="dxa"/>
            <w:tcBorders>
              <w:top w:val="single" w:sz="4" w:space="0" w:color="000000"/>
              <w:left w:val="single" w:sz="4" w:space="0" w:color="000000"/>
              <w:bottom w:val="single" w:sz="4" w:space="0" w:color="000000"/>
              <w:right w:val="single" w:sz="4" w:space="0" w:color="000000"/>
            </w:tcBorders>
            <w:shd w:val="clear" w:color="auto" w:fill="auto"/>
          </w:tcPr>
          <w:p w:rsidR="00FF623B" w:rsidRPr="00FE7CCC" w:rsidRDefault="00EB3FC1" w:rsidP="00BA416A">
            <w:pPr>
              <w:suppressAutoHyphens/>
              <w:snapToGrid w:val="0"/>
              <w:spacing w:after="0" w:line="240" w:lineRule="auto"/>
              <w:ind w:left="0"/>
              <w:rPr>
                <w:szCs w:val="24"/>
                <w:lang w:eastAsia="zh-CN"/>
              </w:rPr>
            </w:pPr>
            <w:r>
              <w:rPr>
                <w:szCs w:val="24"/>
                <w:lang w:eastAsia="zh-CN"/>
              </w:rPr>
              <w:t>22</w:t>
            </w:r>
            <w:r w:rsidR="00FF623B" w:rsidRPr="00FE7CCC">
              <w:rPr>
                <w:szCs w:val="24"/>
                <w:lang w:eastAsia="zh-CN"/>
              </w:rPr>
              <w:t>.10</w:t>
            </w:r>
          </w:p>
        </w:tc>
      </w:tr>
      <w:tr w:rsidR="00FF623B" w:rsidRPr="00FE7CCC" w:rsidTr="00BA416A">
        <w:trPr>
          <w:trHeight w:val="487"/>
        </w:trPr>
        <w:tc>
          <w:tcPr>
            <w:tcW w:w="1135" w:type="dxa"/>
            <w:tcBorders>
              <w:top w:val="single" w:sz="4" w:space="0" w:color="000000"/>
              <w:left w:val="single" w:sz="4" w:space="0" w:color="000000"/>
              <w:bottom w:val="single" w:sz="4" w:space="0" w:color="000000"/>
              <w:right w:val="single" w:sz="4" w:space="0" w:color="000000"/>
            </w:tcBorders>
          </w:tcPr>
          <w:p w:rsidR="00FF623B" w:rsidRPr="00FE7CCC" w:rsidRDefault="00FF623B" w:rsidP="00BA416A">
            <w:pPr>
              <w:spacing w:after="0" w:line="240" w:lineRule="auto"/>
              <w:ind w:left="0" w:firstLine="0"/>
              <w:jc w:val="center"/>
              <w:rPr>
                <w:szCs w:val="24"/>
              </w:rPr>
            </w:pPr>
          </w:p>
        </w:tc>
        <w:tc>
          <w:tcPr>
            <w:tcW w:w="1561" w:type="dxa"/>
            <w:tcBorders>
              <w:top w:val="single" w:sz="4" w:space="0" w:color="000000"/>
              <w:left w:val="single" w:sz="4" w:space="0" w:color="000000"/>
              <w:bottom w:val="single" w:sz="4" w:space="0" w:color="000000"/>
              <w:right w:val="single" w:sz="4" w:space="0" w:color="000000"/>
            </w:tcBorders>
          </w:tcPr>
          <w:p w:rsidR="00FF623B" w:rsidRPr="00FE7CCC" w:rsidRDefault="00FF623B" w:rsidP="00BA416A">
            <w:pPr>
              <w:spacing w:after="0" w:line="240" w:lineRule="auto"/>
              <w:ind w:left="0" w:firstLine="0"/>
              <w:jc w:val="center"/>
              <w:rPr>
                <w:szCs w:val="24"/>
              </w:rPr>
            </w:pPr>
            <w:r w:rsidRPr="00FE7CCC">
              <w:rPr>
                <w:b/>
                <w:szCs w:val="24"/>
              </w:rPr>
              <w:t xml:space="preserve">6 </w:t>
            </w:r>
          </w:p>
        </w:tc>
        <w:tc>
          <w:tcPr>
            <w:tcW w:w="5520" w:type="dxa"/>
            <w:tcBorders>
              <w:top w:val="single" w:sz="4" w:space="0" w:color="000000"/>
              <w:left w:val="single" w:sz="4" w:space="0" w:color="000000"/>
              <w:bottom w:val="single" w:sz="4" w:space="0" w:color="000000"/>
              <w:right w:val="single" w:sz="4" w:space="0" w:color="000000"/>
            </w:tcBorders>
          </w:tcPr>
          <w:p w:rsidR="00FF623B" w:rsidRPr="00FE7CCC" w:rsidRDefault="00FF623B" w:rsidP="00BA416A">
            <w:pPr>
              <w:spacing w:after="0" w:line="240" w:lineRule="auto"/>
              <w:ind w:left="28" w:firstLine="0"/>
              <w:rPr>
                <w:szCs w:val="24"/>
              </w:rPr>
            </w:pPr>
            <w:r w:rsidRPr="00FE7CCC">
              <w:rPr>
                <w:b/>
                <w:szCs w:val="24"/>
              </w:rPr>
              <w:t>Личные качества человека</w:t>
            </w:r>
          </w:p>
        </w:tc>
        <w:tc>
          <w:tcPr>
            <w:tcW w:w="1701" w:type="dxa"/>
            <w:tcBorders>
              <w:top w:val="single" w:sz="4" w:space="0" w:color="000000"/>
              <w:left w:val="single" w:sz="4" w:space="0" w:color="000000"/>
              <w:bottom w:val="single" w:sz="4" w:space="0" w:color="000000"/>
              <w:right w:val="single" w:sz="4" w:space="0" w:color="000000"/>
            </w:tcBorders>
            <w:shd w:val="clear" w:color="auto" w:fill="auto"/>
          </w:tcPr>
          <w:p w:rsidR="00FF623B" w:rsidRPr="00FE7CCC" w:rsidRDefault="00FF623B" w:rsidP="00BA416A">
            <w:pPr>
              <w:suppressAutoHyphens/>
              <w:snapToGrid w:val="0"/>
              <w:spacing w:after="0" w:line="240" w:lineRule="auto"/>
              <w:ind w:left="0"/>
              <w:rPr>
                <w:szCs w:val="24"/>
                <w:lang w:eastAsia="zh-CN"/>
              </w:rPr>
            </w:pPr>
          </w:p>
        </w:tc>
      </w:tr>
      <w:tr w:rsidR="00FF623B" w:rsidRPr="00FE7CCC" w:rsidTr="00BA416A">
        <w:trPr>
          <w:trHeight w:val="485"/>
        </w:trPr>
        <w:tc>
          <w:tcPr>
            <w:tcW w:w="1135" w:type="dxa"/>
            <w:tcBorders>
              <w:top w:val="single" w:sz="4" w:space="0" w:color="000000"/>
              <w:left w:val="single" w:sz="4" w:space="0" w:color="000000"/>
              <w:bottom w:val="single" w:sz="4" w:space="0" w:color="000000"/>
              <w:right w:val="single" w:sz="4" w:space="0" w:color="000000"/>
            </w:tcBorders>
          </w:tcPr>
          <w:p w:rsidR="00FF623B" w:rsidRPr="00FE7CCC" w:rsidRDefault="00FF623B" w:rsidP="00BA416A">
            <w:pPr>
              <w:spacing w:after="0" w:line="240" w:lineRule="auto"/>
              <w:ind w:left="0" w:firstLine="0"/>
              <w:jc w:val="center"/>
              <w:rPr>
                <w:szCs w:val="24"/>
              </w:rPr>
            </w:pPr>
            <w:r w:rsidRPr="00FE7CCC">
              <w:rPr>
                <w:szCs w:val="24"/>
              </w:rPr>
              <w:t xml:space="preserve">9 </w:t>
            </w:r>
          </w:p>
        </w:tc>
        <w:tc>
          <w:tcPr>
            <w:tcW w:w="1561" w:type="dxa"/>
            <w:tcBorders>
              <w:top w:val="single" w:sz="4" w:space="0" w:color="000000"/>
              <w:left w:val="single" w:sz="4" w:space="0" w:color="000000"/>
              <w:bottom w:val="single" w:sz="4" w:space="0" w:color="000000"/>
              <w:right w:val="single" w:sz="4" w:space="0" w:color="000000"/>
            </w:tcBorders>
          </w:tcPr>
          <w:p w:rsidR="00FF623B" w:rsidRPr="00FE7CCC" w:rsidRDefault="00FF623B" w:rsidP="00BA416A">
            <w:pPr>
              <w:spacing w:after="0" w:line="240" w:lineRule="auto"/>
              <w:ind w:left="0" w:firstLine="0"/>
              <w:jc w:val="center"/>
              <w:rPr>
                <w:szCs w:val="24"/>
              </w:rPr>
            </w:pPr>
            <w:r w:rsidRPr="00FE7CCC">
              <w:rPr>
                <w:szCs w:val="24"/>
              </w:rPr>
              <w:t xml:space="preserve">1 </w:t>
            </w:r>
          </w:p>
        </w:tc>
        <w:tc>
          <w:tcPr>
            <w:tcW w:w="5520" w:type="dxa"/>
            <w:tcBorders>
              <w:top w:val="single" w:sz="4" w:space="0" w:color="000000"/>
              <w:left w:val="single" w:sz="4" w:space="0" w:color="000000"/>
              <w:bottom w:val="single" w:sz="4" w:space="0" w:color="000000"/>
              <w:right w:val="single" w:sz="4" w:space="0" w:color="000000"/>
            </w:tcBorders>
          </w:tcPr>
          <w:p w:rsidR="00FF623B" w:rsidRPr="00FE7CCC" w:rsidRDefault="00FF623B" w:rsidP="00BA416A">
            <w:pPr>
              <w:spacing w:after="0" w:line="240" w:lineRule="auto"/>
              <w:ind w:left="28" w:firstLine="0"/>
              <w:rPr>
                <w:szCs w:val="24"/>
              </w:rPr>
            </w:pPr>
            <w:r w:rsidRPr="00FE7CCC">
              <w:rPr>
                <w:szCs w:val="24"/>
              </w:rPr>
              <w:t xml:space="preserve"> Личные качества человека. </w:t>
            </w:r>
          </w:p>
        </w:tc>
        <w:tc>
          <w:tcPr>
            <w:tcW w:w="1701" w:type="dxa"/>
            <w:tcBorders>
              <w:top w:val="single" w:sz="4" w:space="0" w:color="000000"/>
              <w:left w:val="single" w:sz="4" w:space="0" w:color="000000"/>
              <w:bottom w:val="single" w:sz="4" w:space="0" w:color="000000"/>
              <w:right w:val="single" w:sz="4" w:space="0" w:color="000000"/>
            </w:tcBorders>
            <w:shd w:val="clear" w:color="auto" w:fill="auto"/>
          </w:tcPr>
          <w:p w:rsidR="00FF623B" w:rsidRPr="00FE7CCC" w:rsidRDefault="00EB3FC1" w:rsidP="00BA416A">
            <w:pPr>
              <w:suppressAutoHyphens/>
              <w:snapToGrid w:val="0"/>
              <w:spacing w:after="0" w:line="240" w:lineRule="auto"/>
              <w:ind w:left="0"/>
              <w:rPr>
                <w:szCs w:val="24"/>
                <w:lang w:eastAsia="zh-CN"/>
              </w:rPr>
            </w:pPr>
            <w:r>
              <w:rPr>
                <w:szCs w:val="24"/>
                <w:lang w:eastAsia="zh-CN"/>
              </w:rPr>
              <w:t>12</w:t>
            </w:r>
            <w:r w:rsidR="00FF623B" w:rsidRPr="00FE7CCC">
              <w:rPr>
                <w:szCs w:val="24"/>
                <w:lang w:eastAsia="zh-CN"/>
              </w:rPr>
              <w:t>.11</w:t>
            </w:r>
          </w:p>
        </w:tc>
      </w:tr>
      <w:tr w:rsidR="00FF623B" w:rsidRPr="00FE7CCC" w:rsidTr="00BA416A">
        <w:trPr>
          <w:trHeight w:val="487"/>
        </w:trPr>
        <w:tc>
          <w:tcPr>
            <w:tcW w:w="1135" w:type="dxa"/>
            <w:tcBorders>
              <w:top w:val="single" w:sz="4" w:space="0" w:color="000000"/>
              <w:left w:val="single" w:sz="4" w:space="0" w:color="000000"/>
              <w:bottom w:val="single" w:sz="4" w:space="0" w:color="000000"/>
              <w:right w:val="single" w:sz="4" w:space="0" w:color="000000"/>
            </w:tcBorders>
          </w:tcPr>
          <w:p w:rsidR="00FF623B" w:rsidRPr="00FE7CCC" w:rsidRDefault="00FF623B" w:rsidP="00BA416A">
            <w:pPr>
              <w:spacing w:after="0" w:line="240" w:lineRule="auto"/>
              <w:ind w:left="0" w:firstLine="0"/>
              <w:jc w:val="center"/>
              <w:rPr>
                <w:szCs w:val="24"/>
              </w:rPr>
            </w:pPr>
            <w:r w:rsidRPr="00FE7CCC">
              <w:rPr>
                <w:szCs w:val="24"/>
              </w:rPr>
              <w:t xml:space="preserve">10 </w:t>
            </w:r>
          </w:p>
        </w:tc>
        <w:tc>
          <w:tcPr>
            <w:tcW w:w="1561" w:type="dxa"/>
            <w:tcBorders>
              <w:top w:val="single" w:sz="4" w:space="0" w:color="000000"/>
              <w:left w:val="single" w:sz="4" w:space="0" w:color="000000"/>
              <w:bottom w:val="single" w:sz="4" w:space="0" w:color="000000"/>
              <w:right w:val="single" w:sz="4" w:space="0" w:color="000000"/>
            </w:tcBorders>
          </w:tcPr>
          <w:p w:rsidR="00FF623B" w:rsidRPr="00FE7CCC" w:rsidRDefault="00FF623B" w:rsidP="00BA416A">
            <w:pPr>
              <w:spacing w:after="0" w:line="240" w:lineRule="auto"/>
              <w:ind w:left="0" w:firstLine="0"/>
              <w:jc w:val="center"/>
              <w:rPr>
                <w:szCs w:val="24"/>
              </w:rPr>
            </w:pPr>
            <w:r w:rsidRPr="00FE7CCC">
              <w:rPr>
                <w:szCs w:val="24"/>
              </w:rPr>
              <w:t xml:space="preserve">1 </w:t>
            </w:r>
          </w:p>
        </w:tc>
        <w:tc>
          <w:tcPr>
            <w:tcW w:w="5520" w:type="dxa"/>
            <w:tcBorders>
              <w:top w:val="single" w:sz="4" w:space="0" w:color="000000"/>
              <w:left w:val="single" w:sz="4" w:space="0" w:color="000000"/>
              <w:bottom w:val="single" w:sz="4" w:space="0" w:color="000000"/>
              <w:right w:val="single" w:sz="4" w:space="0" w:color="000000"/>
            </w:tcBorders>
          </w:tcPr>
          <w:p w:rsidR="00FF623B" w:rsidRPr="00FE7CCC" w:rsidRDefault="00FF623B" w:rsidP="00BA416A">
            <w:pPr>
              <w:spacing w:after="0" w:line="240" w:lineRule="auto"/>
              <w:ind w:left="28" w:firstLine="0"/>
              <w:rPr>
                <w:szCs w:val="24"/>
              </w:rPr>
            </w:pPr>
            <w:r w:rsidRPr="00FE7CCC">
              <w:rPr>
                <w:szCs w:val="24"/>
              </w:rPr>
              <w:t xml:space="preserve">Искоренение вредных привычек. </w:t>
            </w:r>
          </w:p>
        </w:tc>
        <w:tc>
          <w:tcPr>
            <w:tcW w:w="1701" w:type="dxa"/>
            <w:tcBorders>
              <w:top w:val="single" w:sz="4" w:space="0" w:color="000000"/>
              <w:left w:val="single" w:sz="4" w:space="0" w:color="000000"/>
              <w:bottom w:val="single" w:sz="4" w:space="0" w:color="000000"/>
              <w:right w:val="single" w:sz="4" w:space="0" w:color="000000"/>
            </w:tcBorders>
            <w:shd w:val="clear" w:color="auto" w:fill="auto"/>
          </w:tcPr>
          <w:p w:rsidR="00FF623B" w:rsidRPr="00FE7CCC" w:rsidRDefault="00EB3FC1" w:rsidP="00BA416A">
            <w:pPr>
              <w:suppressAutoHyphens/>
              <w:snapToGrid w:val="0"/>
              <w:spacing w:after="0" w:line="240" w:lineRule="auto"/>
              <w:ind w:left="0"/>
              <w:rPr>
                <w:szCs w:val="24"/>
                <w:lang w:eastAsia="zh-CN"/>
              </w:rPr>
            </w:pPr>
            <w:r>
              <w:rPr>
                <w:szCs w:val="24"/>
                <w:lang w:eastAsia="zh-CN"/>
              </w:rPr>
              <w:t>19</w:t>
            </w:r>
            <w:r w:rsidR="00FF623B" w:rsidRPr="00FE7CCC">
              <w:rPr>
                <w:szCs w:val="24"/>
                <w:lang w:eastAsia="zh-CN"/>
              </w:rPr>
              <w:t>.11</w:t>
            </w:r>
          </w:p>
        </w:tc>
      </w:tr>
      <w:tr w:rsidR="00FF623B" w:rsidRPr="00FE7CCC" w:rsidTr="00BA416A">
        <w:trPr>
          <w:trHeight w:val="485"/>
        </w:trPr>
        <w:tc>
          <w:tcPr>
            <w:tcW w:w="1135" w:type="dxa"/>
            <w:tcBorders>
              <w:top w:val="single" w:sz="4" w:space="0" w:color="000000"/>
              <w:left w:val="single" w:sz="4" w:space="0" w:color="000000"/>
              <w:bottom w:val="single" w:sz="4" w:space="0" w:color="000000"/>
              <w:right w:val="single" w:sz="4" w:space="0" w:color="000000"/>
            </w:tcBorders>
          </w:tcPr>
          <w:p w:rsidR="00FF623B" w:rsidRPr="00FE7CCC" w:rsidRDefault="00FF623B" w:rsidP="00BA416A">
            <w:pPr>
              <w:spacing w:after="0" w:line="240" w:lineRule="auto"/>
              <w:ind w:left="0" w:firstLine="0"/>
              <w:jc w:val="center"/>
              <w:rPr>
                <w:szCs w:val="24"/>
              </w:rPr>
            </w:pPr>
            <w:r w:rsidRPr="00FE7CCC">
              <w:rPr>
                <w:szCs w:val="24"/>
              </w:rPr>
              <w:t xml:space="preserve">11 </w:t>
            </w:r>
          </w:p>
        </w:tc>
        <w:tc>
          <w:tcPr>
            <w:tcW w:w="1561" w:type="dxa"/>
            <w:tcBorders>
              <w:top w:val="single" w:sz="4" w:space="0" w:color="000000"/>
              <w:left w:val="single" w:sz="4" w:space="0" w:color="000000"/>
              <w:bottom w:val="single" w:sz="4" w:space="0" w:color="000000"/>
              <w:right w:val="single" w:sz="4" w:space="0" w:color="000000"/>
            </w:tcBorders>
          </w:tcPr>
          <w:p w:rsidR="00FF623B" w:rsidRPr="00FE7CCC" w:rsidRDefault="00FF623B" w:rsidP="00BA416A">
            <w:pPr>
              <w:spacing w:after="0" w:line="240" w:lineRule="auto"/>
              <w:ind w:left="0" w:firstLine="0"/>
              <w:jc w:val="center"/>
              <w:rPr>
                <w:szCs w:val="24"/>
              </w:rPr>
            </w:pPr>
            <w:r w:rsidRPr="00FE7CCC">
              <w:rPr>
                <w:szCs w:val="24"/>
              </w:rPr>
              <w:t xml:space="preserve">1 </w:t>
            </w:r>
          </w:p>
        </w:tc>
        <w:tc>
          <w:tcPr>
            <w:tcW w:w="5520" w:type="dxa"/>
            <w:tcBorders>
              <w:top w:val="single" w:sz="4" w:space="0" w:color="000000"/>
              <w:left w:val="single" w:sz="4" w:space="0" w:color="000000"/>
              <w:bottom w:val="single" w:sz="4" w:space="0" w:color="000000"/>
              <w:right w:val="single" w:sz="4" w:space="0" w:color="000000"/>
            </w:tcBorders>
          </w:tcPr>
          <w:p w:rsidR="00FF623B" w:rsidRPr="00FE7CCC" w:rsidRDefault="00FF623B" w:rsidP="00BA416A">
            <w:pPr>
              <w:spacing w:after="0" w:line="240" w:lineRule="auto"/>
              <w:ind w:left="28" w:firstLine="0"/>
              <w:rPr>
                <w:szCs w:val="24"/>
              </w:rPr>
            </w:pPr>
            <w:r w:rsidRPr="00FE7CCC">
              <w:rPr>
                <w:szCs w:val="24"/>
              </w:rPr>
              <w:t xml:space="preserve">Мир против наркотиков. </w:t>
            </w:r>
          </w:p>
        </w:tc>
        <w:tc>
          <w:tcPr>
            <w:tcW w:w="1701" w:type="dxa"/>
            <w:tcBorders>
              <w:top w:val="single" w:sz="4" w:space="0" w:color="000000"/>
              <w:left w:val="single" w:sz="4" w:space="0" w:color="000000"/>
              <w:bottom w:val="single" w:sz="4" w:space="0" w:color="000000"/>
              <w:right w:val="single" w:sz="4" w:space="0" w:color="000000"/>
            </w:tcBorders>
            <w:shd w:val="clear" w:color="auto" w:fill="auto"/>
          </w:tcPr>
          <w:p w:rsidR="00FF623B" w:rsidRPr="00FE7CCC" w:rsidRDefault="00EB3FC1" w:rsidP="00BA416A">
            <w:pPr>
              <w:suppressAutoHyphens/>
              <w:snapToGrid w:val="0"/>
              <w:spacing w:after="0" w:line="240" w:lineRule="auto"/>
              <w:ind w:left="0"/>
              <w:rPr>
                <w:szCs w:val="24"/>
                <w:lang w:eastAsia="zh-CN"/>
              </w:rPr>
            </w:pPr>
            <w:r>
              <w:rPr>
                <w:szCs w:val="24"/>
                <w:lang w:eastAsia="zh-CN"/>
              </w:rPr>
              <w:t>26</w:t>
            </w:r>
            <w:r w:rsidR="00FF623B" w:rsidRPr="00FE7CCC">
              <w:rPr>
                <w:szCs w:val="24"/>
                <w:lang w:eastAsia="zh-CN"/>
              </w:rPr>
              <w:t>.11</w:t>
            </w:r>
          </w:p>
        </w:tc>
      </w:tr>
      <w:tr w:rsidR="00FF623B" w:rsidRPr="00FE7CCC" w:rsidTr="00BA416A">
        <w:trPr>
          <w:trHeight w:val="845"/>
        </w:trPr>
        <w:tc>
          <w:tcPr>
            <w:tcW w:w="1135" w:type="dxa"/>
            <w:tcBorders>
              <w:top w:val="single" w:sz="4" w:space="0" w:color="000000"/>
              <w:left w:val="single" w:sz="4" w:space="0" w:color="000000"/>
              <w:bottom w:val="single" w:sz="4" w:space="0" w:color="000000"/>
              <w:right w:val="single" w:sz="4" w:space="0" w:color="000000"/>
            </w:tcBorders>
          </w:tcPr>
          <w:p w:rsidR="00FF623B" w:rsidRPr="00FE7CCC" w:rsidRDefault="00FF623B" w:rsidP="00BA416A">
            <w:pPr>
              <w:spacing w:after="0" w:line="240" w:lineRule="auto"/>
              <w:ind w:left="0" w:firstLine="0"/>
              <w:jc w:val="center"/>
              <w:rPr>
                <w:szCs w:val="24"/>
              </w:rPr>
            </w:pPr>
            <w:r w:rsidRPr="00FE7CCC">
              <w:rPr>
                <w:szCs w:val="24"/>
              </w:rPr>
              <w:t xml:space="preserve">12 </w:t>
            </w:r>
          </w:p>
        </w:tc>
        <w:tc>
          <w:tcPr>
            <w:tcW w:w="1561" w:type="dxa"/>
            <w:tcBorders>
              <w:top w:val="single" w:sz="4" w:space="0" w:color="000000"/>
              <w:left w:val="single" w:sz="4" w:space="0" w:color="000000"/>
              <w:bottom w:val="single" w:sz="4" w:space="0" w:color="000000"/>
              <w:right w:val="single" w:sz="4" w:space="0" w:color="000000"/>
            </w:tcBorders>
          </w:tcPr>
          <w:p w:rsidR="00FF623B" w:rsidRPr="00FE7CCC" w:rsidRDefault="00FF623B" w:rsidP="00BA416A">
            <w:pPr>
              <w:spacing w:after="0" w:line="240" w:lineRule="auto"/>
              <w:ind w:left="0" w:firstLine="0"/>
              <w:jc w:val="center"/>
              <w:rPr>
                <w:szCs w:val="24"/>
              </w:rPr>
            </w:pPr>
            <w:r w:rsidRPr="00FE7CCC">
              <w:rPr>
                <w:szCs w:val="24"/>
              </w:rPr>
              <w:t xml:space="preserve">   1 </w:t>
            </w:r>
          </w:p>
        </w:tc>
        <w:tc>
          <w:tcPr>
            <w:tcW w:w="5520" w:type="dxa"/>
            <w:tcBorders>
              <w:top w:val="single" w:sz="4" w:space="0" w:color="000000"/>
              <w:left w:val="single" w:sz="4" w:space="0" w:color="000000"/>
              <w:bottom w:val="single" w:sz="4" w:space="0" w:color="000000"/>
              <w:right w:val="single" w:sz="4" w:space="0" w:color="000000"/>
            </w:tcBorders>
          </w:tcPr>
          <w:p w:rsidR="00FF623B" w:rsidRPr="00FE7CCC" w:rsidRDefault="00FF623B" w:rsidP="00BA416A">
            <w:pPr>
              <w:spacing w:after="0" w:line="240" w:lineRule="auto"/>
              <w:ind w:left="28" w:hanging="691"/>
              <w:rPr>
                <w:szCs w:val="24"/>
              </w:rPr>
            </w:pPr>
            <w:r w:rsidRPr="00FE7CCC">
              <w:rPr>
                <w:szCs w:val="24"/>
              </w:rPr>
              <w:tab/>
              <w:t xml:space="preserve">Как быть тактичным и сдержанным? </w:t>
            </w:r>
          </w:p>
        </w:tc>
        <w:tc>
          <w:tcPr>
            <w:tcW w:w="1701" w:type="dxa"/>
            <w:tcBorders>
              <w:top w:val="single" w:sz="4" w:space="0" w:color="000000"/>
              <w:left w:val="single" w:sz="4" w:space="0" w:color="000000"/>
              <w:bottom w:val="single" w:sz="4" w:space="0" w:color="000000"/>
              <w:right w:val="single" w:sz="4" w:space="0" w:color="000000"/>
            </w:tcBorders>
            <w:shd w:val="clear" w:color="auto" w:fill="auto"/>
          </w:tcPr>
          <w:p w:rsidR="00FF623B" w:rsidRPr="00FE7CCC" w:rsidRDefault="00EB3FC1" w:rsidP="00BA416A">
            <w:pPr>
              <w:suppressAutoHyphens/>
              <w:snapToGrid w:val="0"/>
              <w:spacing w:after="0" w:line="240" w:lineRule="auto"/>
              <w:ind w:left="0"/>
              <w:rPr>
                <w:szCs w:val="24"/>
                <w:lang w:eastAsia="zh-CN"/>
              </w:rPr>
            </w:pPr>
            <w:r>
              <w:rPr>
                <w:szCs w:val="24"/>
                <w:lang w:eastAsia="zh-CN"/>
              </w:rPr>
              <w:t>03.12</w:t>
            </w:r>
          </w:p>
        </w:tc>
      </w:tr>
      <w:tr w:rsidR="00FF623B" w:rsidRPr="00FE7CCC" w:rsidTr="00BA416A">
        <w:trPr>
          <w:trHeight w:val="845"/>
        </w:trPr>
        <w:tc>
          <w:tcPr>
            <w:tcW w:w="1135" w:type="dxa"/>
            <w:tcBorders>
              <w:top w:val="single" w:sz="4" w:space="0" w:color="000000"/>
              <w:left w:val="single" w:sz="4" w:space="0" w:color="000000"/>
              <w:bottom w:val="single" w:sz="4" w:space="0" w:color="000000"/>
              <w:right w:val="single" w:sz="4" w:space="0" w:color="000000"/>
            </w:tcBorders>
          </w:tcPr>
          <w:p w:rsidR="00FF623B" w:rsidRPr="00FE7CCC" w:rsidRDefault="00FF623B" w:rsidP="00BA416A">
            <w:pPr>
              <w:spacing w:after="0" w:line="240" w:lineRule="auto"/>
              <w:ind w:left="0" w:firstLine="0"/>
              <w:jc w:val="center"/>
              <w:rPr>
                <w:szCs w:val="24"/>
              </w:rPr>
            </w:pPr>
            <w:r w:rsidRPr="00FE7CCC">
              <w:rPr>
                <w:szCs w:val="24"/>
              </w:rPr>
              <w:t xml:space="preserve">13 </w:t>
            </w:r>
          </w:p>
        </w:tc>
        <w:tc>
          <w:tcPr>
            <w:tcW w:w="1561" w:type="dxa"/>
            <w:tcBorders>
              <w:top w:val="single" w:sz="4" w:space="0" w:color="000000"/>
              <w:left w:val="single" w:sz="4" w:space="0" w:color="000000"/>
              <w:bottom w:val="single" w:sz="4" w:space="0" w:color="000000"/>
              <w:right w:val="single" w:sz="4" w:space="0" w:color="000000"/>
            </w:tcBorders>
          </w:tcPr>
          <w:p w:rsidR="00FF623B" w:rsidRPr="00FE7CCC" w:rsidRDefault="00FF623B" w:rsidP="00BA416A">
            <w:pPr>
              <w:spacing w:after="0" w:line="240" w:lineRule="auto"/>
              <w:ind w:left="0" w:firstLine="0"/>
              <w:jc w:val="center"/>
              <w:rPr>
                <w:szCs w:val="24"/>
              </w:rPr>
            </w:pPr>
            <w:r w:rsidRPr="00FE7CCC">
              <w:rPr>
                <w:szCs w:val="24"/>
              </w:rPr>
              <w:t xml:space="preserve">   1 </w:t>
            </w:r>
          </w:p>
        </w:tc>
        <w:tc>
          <w:tcPr>
            <w:tcW w:w="5520" w:type="dxa"/>
            <w:tcBorders>
              <w:top w:val="single" w:sz="4" w:space="0" w:color="000000"/>
              <w:left w:val="single" w:sz="4" w:space="0" w:color="000000"/>
              <w:bottom w:val="single" w:sz="4" w:space="0" w:color="000000"/>
              <w:right w:val="single" w:sz="4" w:space="0" w:color="000000"/>
            </w:tcBorders>
          </w:tcPr>
          <w:p w:rsidR="00FF623B" w:rsidRPr="00FE7CCC" w:rsidRDefault="00FF623B" w:rsidP="00BA416A">
            <w:pPr>
              <w:spacing w:after="0" w:line="240" w:lineRule="auto"/>
              <w:ind w:left="28" w:hanging="691"/>
              <w:rPr>
                <w:szCs w:val="24"/>
              </w:rPr>
            </w:pPr>
            <w:r w:rsidRPr="00FE7CCC">
              <w:rPr>
                <w:szCs w:val="24"/>
              </w:rPr>
              <w:tab/>
              <w:t>Характеристика личностных каче</w:t>
            </w:r>
            <w:proofErr w:type="gramStart"/>
            <w:r w:rsidRPr="00FE7CCC">
              <w:rPr>
                <w:szCs w:val="24"/>
              </w:rPr>
              <w:t>ств шк</w:t>
            </w:r>
            <w:proofErr w:type="gramEnd"/>
            <w:r w:rsidRPr="00FE7CCC">
              <w:rPr>
                <w:szCs w:val="24"/>
              </w:rPr>
              <w:t xml:space="preserve">ольника. </w:t>
            </w:r>
          </w:p>
        </w:tc>
        <w:tc>
          <w:tcPr>
            <w:tcW w:w="1701" w:type="dxa"/>
            <w:tcBorders>
              <w:top w:val="single" w:sz="4" w:space="0" w:color="000000"/>
              <w:left w:val="single" w:sz="4" w:space="0" w:color="000000"/>
              <w:bottom w:val="single" w:sz="4" w:space="0" w:color="000000"/>
              <w:right w:val="single" w:sz="4" w:space="0" w:color="000000"/>
            </w:tcBorders>
            <w:shd w:val="clear" w:color="auto" w:fill="auto"/>
          </w:tcPr>
          <w:p w:rsidR="00FF623B" w:rsidRPr="00FE7CCC" w:rsidRDefault="00EB3FC1" w:rsidP="00BA416A">
            <w:pPr>
              <w:suppressAutoHyphens/>
              <w:snapToGrid w:val="0"/>
              <w:spacing w:after="0" w:line="240" w:lineRule="auto"/>
              <w:ind w:left="0"/>
              <w:rPr>
                <w:szCs w:val="24"/>
                <w:lang w:eastAsia="zh-CN"/>
              </w:rPr>
            </w:pPr>
            <w:r>
              <w:rPr>
                <w:szCs w:val="24"/>
                <w:lang w:eastAsia="zh-CN"/>
              </w:rPr>
              <w:t>10</w:t>
            </w:r>
            <w:r w:rsidR="00FF623B" w:rsidRPr="00FE7CCC">
              <w:rPr>
                <w:szCs w:val="24"/>
                <w:lang w:eastAsia="zh-CN"/>
              </w:rPr>
              <w:t>.12</w:t>
            </w:r>
          </w:p>
        </w:tc>
      </w:tr>
      <w:tr w:rsidR="00FF623B" w:rsidRPr="00FE7CCC" w:rsidTr="00BA416A">
        <w:trPr>
          <w:trHeight w:val="586"/>
        </w:trPr>
        <w:tc>
          <w:tcPr>
            <w:tcW w:w="1135" w:type="dxa"/>
            <w:tcBorders>
              <w:top w:val="single" w:sz="4" w:space="0" w:color="000000"/>
              <w:left w:val="single" w:sz="4" w:space="0" w:color="000000"/>
              <w:bottom w:val="single" w:sz="4" w:space="0" w:color="000000"/>
              <w:right w:val="single" w:sz="4" w:space="0" w:color="000000"/>
            </w:tcBorders>
          </w:tcPr>
          <w:p w:rsidR="00FF623B" w:rsidRPr="00FE7CCC" w:rsidRDefault="00FF623B" w:rsidP="00BA416A">
            <w:pPr>
              <w:spacing w:after="0" w:line="240" w:lineRule="auto"/>
              <w:ind w:left="0" w:firstLine="0"/>
              <w:jc w:val="center"/>
              <w:rPr>
                <w:szCs w:val="24"/>
              </w:rPr>
            </w:pPr>
            <w:r w:rsidRPr="00FE7CCC">
              <w:rPr>
                <w:szCs w:val="24"/>
              </w:rPr>
              <w:t xml:space="preserve">14 </w:t>
            </w:r>
          </w:p>
        </w:tc>
        <w:tc>
          <w:tcPr>
            <w:tcW w:w="1561" w:type="dxa"/>
            <w:tcBorders>
              <w:top w:val="single" w:sz="4" w:space="0" w:color="000000"/>
              <w:left w:val="single" w:sz="4" w:space="0" w:color="000000"/>
              <w:bottom w:val="single" w:sz="4" w:space="0" w:color="000000"/>
              <w:right w:val="single" w:sz="4" w:space="0" w:color="000000"/>
            </w:tcBorders>
          </w:tcPr>
          <w:p w:rsidR="00FF623B" w:rsidRPr="00FE7CCC" w:rsidRDefault="00FF623B" w:rsidP="00BA416A">
            <w:pPr>
              <w:spacing w:after="0" w:line="240" w:lineRule="auto"/>
              <w:ind w:left="0" w:firstLine="0"/>
              <w:jc w:val="center"/>
              <w:rPr>
                <w:szCs w:val="24"/>
              </w:rPr>
            </w:pPr>
            <w:r w:rsidRPr="00FE7CCC">
              <w:rPr>
                <w:szCs w:val="24"/>
              </w:rPr>
              <w:t xml:space="preserve">1 </w:t>
            </w:r>
          </w:p>
        </w:tc>
        <w:tc>
          <w:tcPr>
            <w:tcW w:w="5520" w:type="dxa"/>
            <w:tcBorders>
              <w:top w:val="single" w:sz="4" w:space="0" w:color="000000"/>
              <w:left w:val="single" w:sz="4" w:space="0" w:color="000000"/>
              <w:bottom w:val="single" w:sz="4" w:space="0" w:color="000000"/>
              <w:right w:val="single" w:sz="4" w:space="0" w:color="000000"/>
            </w:tcBorders>
          </w:tcPr>
          <w:p w:rsidR="00FF623B" w:rsidRPr="00FE7CCC" w:rsidRDefault="00FF623B" w:rsidP="00BA416A">
            <w:pPr>
              <w:tabs>
                <w:tab w:val="center" w:pos="1849"/>
              </w:tabs>
              <w:spacing w:after="0" w:line="240" w:lineRule="auto"/>
              <w:ind w:left="0" w:firstLine="0"/>
              <w:jc w:val="both"/>
              <w:rPr>
                <w:szCs w:val="24"/>
              </w:rPr>
            </w:pPr>
            <w:r w:rsidRPr="00FE7CCC">
              <w:rPr>
                <w:szCs w:val="24"/>
              </w:rPr>
              <w:t xml:space="preserve"> Учись быть здоровым. </w:t>
            </w:r>
          </w:p>
        </w:tc>
        <w:tc>
          <w:tcPr>
            <w:tcW w:w="1701" w:type="dxa"/>
            <w:tcBorders>
              <w:top w:val="single" w:sz="4" w:space="0" w:color="000000"/>
              <w:left w:val="single" w:sz="4" w:space="0" w:color="000000"/>
              <w:bottom w:val="single" w:sz="4" w:space="0" w:color="000000"/>
              <w:right w:val="single" w:sz="4" w:space="0" w:color="000000"/>
            </w:tcBorders>
            <w:shd w:val="clear" w:color="auto" w:fill="auto"/>
          </w:tcPr>
          <w:p w:rsidR="00FF623B" w:rsidRPr="00FE7CCC" w:rsidRDefault="00EB3FC1" w:rsidP="00BA416A">
            <w:pPr>
              <w:suppressAutoHyphens/>
              <w:snapToGrid w:val="0"/>
              <w:spacing w:after="0" w:line="240" w:lineRule="auto"/>
              <w:ind w:left="0"/>
              <w:rPr>
                <w:szCs w:val="24"/>
                <w:lang w:eastAsia="zh-CN"/>
              </w:rPr>
            </w:pPr>
            <w:r>
              <w:rPr>
                <w:szCs w:val="24"/>
                <w:lang w:eastAsia="zh-CN"/>
              </w:rPr>
              <w:t>17</w:t>
            </w:r>
            <w:r w:rsidR="00FF623B" w:rsidRPr="00FE7CCC">
              <w:rPr>
                <w:szCs w:val="24"/>
                <w:lang w:eastAsia="zh-CN"/>
              </w:rPr>
              <w:t>.12</w:t>
            </w:r>
          </w:p>
        </w:tc>
      </w:tr>
      <w:tr w:rsidR="00FF623B" w:rsidRPr="00FE7CCC" w:rsidTr="00BA416A">
        <w:trPr>
          <w:trHeight w:val="586"/>
        </w:trPr>
        <w:tc>
          <w:tcPr>
            <w:tcW w:w="1135" w:type="dxa"/>
            <w:tcBorders>
              <w:top w:val="single" w:sz="4" w:space="0" w:color="000000"/>
              <w:left w:val="single" w:sz="4" w:space="0" w:color="000000"/>
              <w:bottom w:val="single" w:sz="4" w:space="0" w:color="000000"/>
              <w:right w:val="single" w:sz="4" w:space="0" w:color="000000"/>
            </w:tcBorders>
          </w:tcPr>
          <w:p w:rsidR="00FF623B" w:rsidRPr="00FE7CCC" w:rsidRDefault="00FF623B" w:rsidP="00BA416A">
            <w:pPr>
              <w:spacing w:after="0" w:line="240" w:lineRule="auto"/>
              <w:ind w:left="0" w:firstLine="0"/>
              <w:jc w:val="center"/>
              <w:rPr>
                <w:szCs w:val="24"/>
              </w:rPr>
            </w:pPr>
          </w:p>
        </w:tc>
        <w:tc>
          <w:tcPr>
            <w:tcW w:w="1561" w:type="dxa"/>
            <w:tcBorders>
              <w:top w:val="single" w:sz="4" w:space="0" w:color="000000"/>
              <w:left w:val="single" w:sz="4" w:space="0" w:color="000000"/>
              <w:bottom w:val="single" w:sz="4" w:space="0" w:color="000000"/>
              <w:right w:val="single" w:sz="4" w:space="0" w:color="000000"/>
            </w:tcBorders>
          </w:tcPr>
          <w:p w:rsidR="00FF623B" w:rsidRPr="00FE7CCC" w:rsidRDefault="00FF623B" w:rsidP="00BA416A">
            <w:pPr>
              <w:spacing w:after="0" w:line="240" w:lineRule="auto"/>
              <w:ind w:left="0" w:firstLine="0"/>
              <w:jc w:val="center"/>
              <w:rPr>
                <w:szCs w:val="24"/>
              </w:rPr>
            </w:pPr>
            <w:r w:rsidRPr="00FE7CCC">
              <w:rPr>
                <w:b/>
                <w:szCs w:val="24"/>
              </w:rPr>
              <w:t xml:space="preserve">10 </w:t>
            </w:r>
          </w:p>
        </w:tc>
        <w:tc>
          <w:tcPr>
            <w:tcW w:w="5520" w:type="dxa"/>
            <w:tcBorders>
              <w:top w:val="single" w:sz="4" w:space="0" w:color="000000"/>
              <w:left w:val="single" w:sz="4" w:space="0" w:color="000000"/>
              <w:bottom w:val="single" w:sz="4" w:space="0" w:color="000000"/>
              <w:right w:val="single" w:sz="4" w:space="0" w:color="000000"/>
            </w:tcBorders>
          </w:tcPr>
          <w:p w:rsidR="00FF623B" w:rsidRPr="00FE7CCC" w:rsidRDefault="00FF623B" w:rsidP="00BA416A">
            <w:pPr>
              <w:tabs>
                <w:tab w:val="center" w:pos="1546"/>
              </w:tabs>
              <w:spacing w:after="0" w:line="240" w:lineRule="auto"/>
              <w:ind w:left="0" w:firstLine="0"/>
              <w:jc w:val="both"/>
              <w:rPr>
                <w:szCs w:val="24"/>
              </w:rPr>
            </w:pPr>
            <w:r w:rsidRPr="00FE7CCC">
              <w:rPr>
                <w:b/>
                <w:szCs w:val="24"/>
              </w:rPr>
              <w:t xml:space="preserve">Я и мои близкие </w:t>
            </w:r>
          </w:p>
        </w:tc>
        <w:tc>
          <w:tcPr>
            <w:tcW w:w="1701" w:type="dxa"/>
            <w:tcBorders>
              <w:top w:val="single" w:sz="4" w:space="0" w:color="000000"/>
              <w:left w:val="single" w:sz="4" w:space="0" w:color="000000"/>
              <w:bottom w:val="single" w:sz="4" w:space="0" w:color="000000"/>
              <w:right w:val="single" w:sz="4" w:space="0" w:color="000000"/>
            </w:tcBorders>
            <w:shd w:val="clear" w:color="auto" w:fill="auto"/>
          </w:tcPr>
          <w:p w:rsidR="00FF623B" w:rsidRPr="00FE7CCC" w:rsidRDefault="00FF623B" w:rsidP="00BA416A">
            <w:pPr>
              <w:suppressAutoHyphens/>
              <w:snapToGrid w:val="0"/>
              <w:spacing w:after="0" w:line="240" w:lineRule="auto"/>
              <w:ind w:left="0" w:firstLine="0"/>
              <w:rPr>
                <w:szCs w:val="24"/>
                <w:lang w:eastAsia="zh-CN"/>
              </w:rPr>
            </w:pPr>
          </w:p>
        </w:tc>
      </w:tr>
      <w:tr w:rsidR="00FF623B" w:rsidRPr="00FE7CCC" w:rsidTr="00BA416A">
        <w:trPr>
          <w:trHeight w:val="526"/>
        </w:trPr>
        <w:tc>
          <w:tcPr>
            <w:tcW w:w="1135" w:type="dxa"/>
            <w:tcBorders>
              <w:top w:val="single" w:sz="4" w:space="0" w:color="000000"/>
              <w:left w:val="single" w:sz="4" w:space="0" w:color="000000"/>
              <w:bottom w:val="single" w:sz="4" w:space="0" w:color="000000"/>
              <w:right w:val="single" w:sz="4" w:space="0" w:color="000000"/>
            </w:tcBorders>
          </w:tcPr>
          <w:p w:rsidR="00FF623B" w:rsidRPr="00FE7CCC" w:rsidRDefault="00FF623B" w:rsidP="00BA416A">
            <w:pPr>
              <w:spacing w:after="0" w:line="240" w:lineRule="auto"/>
              <w:ind w:left="0" w:firstLine="0"/>
              <w:jc w:val="center"/>
              <w:rPr>
                <w:szCs w:val="24"/>
              </w:rPr>
            </w:pPr>
            <w:r w:rsidRPr="00FE7CCC">
              <w:rPr>
                <w:szCs w:val="24"/>
              </w:rPr>
              <w:t xml:space="preserve">15 </w:t>
            </w:r>
          </w:p>
        </w:tc>
        <w:tc>
          <w:tcPr>
            <w:tcW w:w="1561" w:type="dxa"/>
            <w:tcBorders>
              <w:top w:val="single" w:sz="4" w:space="0" w:color="000000"/>
              <w:left w:val="single" w:sz="4" w:space="0" w:color="000000"/>
              <w:bottom w:val="single" w:sz="4" w:space="0" w:color="000000"/>
              <w:right w:val="single" w:sz="4" w:space="0" w:color="000000"/>
            </w:tcBorders>
          </w:tcPr>
          <w:p w:rsidR="00FF623B" w:rsidRPr="00FE7CCC" w:rsidRDefault="00FF623B" w:rsidP="00BA416A">
            <w:pPr>
              <w:spacing w:after="0" w:line="240" w:lineRule="auto"/>
              <w:ind w:left="0" w:firstLine="0"/>
              <w:jc w:val="center"/>
              <w:rPr>
                <w:szCs w:val="24"/>
              </w:rPr>
            </w:pPr>
            <w:r w:rsidRPr="00FE7CCC">
              <w:rPr>
                <w:szCs w:val="24"/>
              </w:rPr>
              <w:t xml:space="preserve">1 </w:t>
            </w:r>
          </w:p>
        </w:tc>
        <w:tc>
          <w:tcPr>
            <w:tcW w:w="5520" w:type="dxa"/>
            <w:tcBorders>
              <w:top w:val="single" w:sz="4" w:space="0" w:color="000000"/>
              <w:left w:val="single" w:sz="4" w:space="0" w:color="000000"/>
              <w:bottom w:val="single" w:sz="4" w:space="0" w:color="000000"/>
              <w:right w:val="single" w:sz="4" w:space="0" w:color="000000"/>
            </w:tcBorders>
          </w:tcPr>
          <w:p w:rsidR="00FF623B" w:rsidRPr="00FE7CCC" w:rsidRDefault="00FF623B" w:rsidP="00BA416A">
            <w:pPr>
              <w:tabs>
                <w:tab w:val="center" w:pos="1529"/>
              </w:tabs>
              <w:spacing w:after="0" w:line="240" w:lineRule="auto"/>
              <w:ind w:left="0" w:firstLine="0"/>
              <w:jc w:val="both"/>
              <w:rPr>
                <w:szCs w:val="24"/>
              </w:rPr>
            </w:pPr>
            <w:r w:rsidRPr="00FE7CCC">
              <w:rPr>
                <w:szCs w:val="24"/>
              </w:rPr>
              <w:t xml:space="preserve"> Я и </w:t>
            </w:r>
            <w:proofErr w:type="gramStart"/>
            <w:r w:rsidRPr="00FE7CCC">
              <w:rPr>
                <w:szCs w:val="24"/>
              </w:rPr>
              <w:t>мои</w:t>
            </w:r>
            <w:proofErr w:type="gramEnd"/>
            <w:r w:rsidRPr="00FE7CCC">
              <w:rPr>
                <w:szCs w:val="24"/>
              </w:rPr>
              <w:t xml:space="preserve"> близкие.  </w:t>
            </w:r>
          </w:p>
        </w:tc>
        <w:tc>
          <w:tcPr>
            <w:tcW w:w="1701" w:type="dxa"/>
            <w:tcBorders>
              <w:top w:val="single" w:sz="4" w:space="0" w:color="000000"/>
              <w:left w:val="single" w:sz="4" w:space="0" w:color="000000"/>
              <w:bottom w:val="single" w:sz="4" w:space="0" w:color="000000"/>
              <w:right w:val="single" w:sz="4" w:space="0" w:color="000000"/>
            </w:tcBorders>
            <w:shd w:val="clear" w:color="auto" w:fill="auto"/>
          </w:tcPr>
          <w:p w:rsidR="00FF623B" w:rsidRPr="00FE7CCC" w:rsidRDefault="00EB3FC1" w:rsidP="00BA416A">
            <w:pPr>
              <w:suppressAutoHyphens/>
              <w:snapToGrid w:val="0"/>
              <w:spacing w:after="0" w:line="240" w:lineRule="auto"/>
              <w:ind w:left="0"/>
              <w:rPr>
                <w:szCs w:val="24"/>
                <w:lang w:eastAsia="zh-CN"/>
              </w:rPr>
            </w:pPr>
            <w:r>
              <w:rPr>
                <w:szCs w:val="24"/>
                <w:lang w:eastAsia="zh-CN"/>
              </w:rPr>
              <w:t>24.12</w:t>
            </w:r>
          </w:p>
        </w:tc>
      </w:tr>
      <w:tr w:rsidR="00FF623B" w:rsidRPr="00FE7CCC" w:rsidTr="00BA416A">
        <w:trPr>
          <w:trHeight w:val="528"/>
        </w:trPr>
        <w:tc>
          <w:tcPr>
            <w:tcW w:w="1135" w:type="dxa"/>
            <w:tcBorders>
              <w:top w:val="single" w:sz="4" w:space="0" w:color="000000"/>
              <w:left w:val="single" w:sz="4" w:space="0" w:color="000000"/>
              <w:bottom w:val="single" w:sz="4" w:space="0" w:color="000000"/>
              <w:right w:val="single" w:sz="4" w:space="0" w:color="000000"/>
            </w:tcBorders>
          </w:tcPr>
          <w:p w:rsidR="00FF623B" w:rsidRPr="00FE7CCC" w:rsidRDefault="00FF623B" w:rsidP="00BA416A">
            <w:pPr>
              <w:spacing w:after="0" w:line="240" w:lineRule="auto"/>
              <w:ind w:left="0" w:firstLine="0"/>
              <w:jc w:val="center"/>
              <w:rPr>
                <w:szCs w:val="24"/>
              </w:rPr>
            </w:pPr>
            <w:r w:rsidRPr="00FE7CCC">
              <w:rPr>
                <w:szCs w:val="24"/>
              </w:rPr>
              <w:t xml:space="preserve">16 </w:t>
            </w:r>
          </w:p>
        </w:tc>
        <w:tc>
          <w:tcPr>
            <w:tcW w:w="1561" w:type="dxa"/>
            <w:tcBorders>
              <w:top w:val="single" w:sz="4" w:space="0" w:color="000000"/>
              <w:left w:val="single" w:sz="4" w:space="0" w:color="000000"/>
              <w:bottom w:val="single" w:sz="4" w:space="0" w:color="000000"/>
              <w:right w:val="single" w:sz="4" w:space="0" w:color="000000"/>
            </w:tcBorders>
          </w:tcPr>
          <w:p w:rsidR="00FF623B" w:rsidRPr="00FE7CCC" w:rsidRDefault="00FF623B" w:rsidP="00BA416A">
            <w:pPr>
              <w:spacing w:after="0" w:line="240" w:lineRule="auto"/>
              <w:ind w:left="0" w:firstLine="0"/>
              <w:jc w:val="center"/>
              <w:rPr>
                <w:szCs w:val="24"/>
              </w:rPr>
            </w:pPr>
            <w:r w:rsidRPr="00FE7CCC">
              <w:rPr>
                <w:szCs w:val="24"/>
              </w:rPr>
              <w:t xml:space="preserve">1 </w:t>
            </w:r>
          </w:p>
        </w:tc>
        <w:tc>
          <w:tcPr>
            <w:tcW w:w="5520" w:type="dxa"/>
            <w:tcBorders>
              <w:top w:val="single" w:sz="4" w:space="0" w:color="000000"/>
              <w:left w:val="single" w:sz="4" w:space="0" w:color="000000"/>
              <w:bottom w:val="single" w:sz="4" w:space="0" w:color="000000"/>
              <w:right w:val="single" w:sz="4" w:space="0" w:color="000000"/>
            </w:tcBorders>
          </w:tcPr>
          <w:p w:rsidR="00FF623B" w:rsidRPr="00FE7CCC" w:rsidRDefault="00FF623B" w:rsidP="00BA416A">
            <w:pPr>
              <w:tabs>
                <w:tab w:val="center" w:pos="2310"/>
              </w:tabs>
              <w:spacing w:after="0" w:line="240" w:lineRule="auto"/>
              <w:ind w:left="0" w:firstLine="0"/>
              <w:jc w:val="both"/>
              <w:rPr>
                <w:szCs w:val="24"/>
              </w:rPr>
            </w:pPr>
            <w:r w:rsidRPr="00FE7CCC">
              <w:rPr>
                <w:szCs w:val="24"/>
              </w:rPr>
              <w:t xml:space="preserve"> Движение – девиз моих близких. </w:t>
            </w:r>
          </w:p>
        </w:tc>
        <w:tc>
          <w:tcPr>
            <w:tcW w:w="1701" w:type="dxa"/>
            <w:tcBorders>
              <w:top w:val="single" w:sz="4" w:space="0" w:color="000000"/>
              <w:left w:val="single" w:sz="4" w:space="0" w:color="000000"/>
              <w:bottom w:val="single" w:sz="4" w:space="0" w:color="000000"/>
              <w:right w:val="single" w:sz="4" w:space="0" w:color="000000"/>
            </w:tcBorders>
            <w:shd w:val="clear" w:color="auto" w:fill="auto"/>
          </w:tcPr>
          <w:p w:rsidR="00FF623B" w:rsidRPr="00FE7CCC" w:rsidRDefault="00EB3FC1" w:rsidP="00BA416A">
            <w:pPr>
              <w:suppressAutoHyphens/>
              <w:snapToGrid w:val="0"/>
              <w:spacing w:after="0" w:line="240" w:lineRule="auto"/>
              <w:ind w:left="0"/>
              <w:rPr>
                <w:szCs w:val="24"/>
                <w:lang w:eastAsia="zh-CN"/>
              </w:rPr>
            </w:pPr>
            <w:r>
              <w:rPr>
                <w:szCs w:val="24"/>
                <w:lang w:eastAsia="zh-CN"/>
              </w:rPr>
              <w:t>14.01</w:t>
            </w:r>
          </w:p>
          <w:p w:rsidR="00FF623B" w:rsidRPr="00FE7CCC" w:rsidRDefault="00FF623B" w:rsidP="00BA416A">
            <w:pPr>
              <w:suppressAutoHyphens/>
              <w:snapToGrid w:val="0"/>
              <w:spacing w:after="0" w:line="240" w:lineRule="auto"/>
              <w:ind w:left="0"/>
              <w:rPr>
                <w:szCs w:val="24"/>
                <w:lang w:eastAsia="zh-CN"/>
              </w:rPr>
            </w:pPr>
          </w:p>
        </w:tc>
      </w:tr>
      <w:tr w:rsidR="00FF623B" w:rsidRPr="00FE7CCC" w:rsidTr="00BA416A">
        <w:trPr>
          <w:trHeight w:val="528"/>
        </w:trPr>
        <w:tc>
          <w:tcPr>
            <w:tcW w:w="1135" w:type="dxa"/>
            <w:tcBorders>
              <w:top w:val="single" w:sz="4" w:space="0" w:color="000000"/>
              <w:left w:val="single" w:sz="4" w:space="0" w:color="000000"/>
              <w:bottom w:val="single" w:sz="4" w:space="0" w:color="000000"/>
              <w:right w:val="single" w:sz="4" w:space="0" w:color="000000"/>
            </w:tcBorders>
          </w:tcPr>
          <w:p w:rsidR="00FF623B" w:rsidRPr="00FE7CCC" w:rsidRDefault="00FF623B" w:rsidP="00BA416A">
            <w:pPr>
              <w:spacing w:after="0" w:line="240" w:lineRule="auto"/>
              <w:ind w:left="0" w:firstLine="0"/>
              <w:jc w:val="center"/>
              <w:rPr>
                <w:szCs w:val="24"/>
              </w:rPr>
            </w:pPr>
            <w:r w:rsidRPr="00FE7CCC">
              <w:rPr>
                <w:szCs w:val="24"/>
              </w:rPr>
              <w:t xml:space="preserve">17 </w:t>
            </w:r>
          </w:p>
        </w:tc>
        <w:tc>
          <w:tcPr>
            <w:tcW w:w="1561" w:type="dxa"/>
            <w:tcBorders>
              <w:top w:val="single" w:sz="4" w:space="0" w:color="000000"/>
              <w:left w:val="single" w:sz="4" w:space="0" w:color="000000"/>
              <w:bottom w:val="single" w:sz="4" w:space="0" w:color="000000"/>
              <w:right w:val="single" w:sz="4" w:space="0" w:color="000000"/>
            </w:tcBorders>
          </w:tcPr>
          <w:p w:rsidR="00FF623B" w:rsidRPr="00FE7CCC" w:rsidRDefault="00FF623B" w:rsidP="00BA416A">
            <w:pPr>
              <w:spacing w:after="0" w:line="240" w:lineRule="auto"/>
              <w:ind w:left="0" w:firstLine="0"/>
              <w:jc w:val="center"/>
              <w:rPr>
                <w:szCs w:val="24"/>
              </w:rPr>
            </w:pPr>
            <w:r w:rsidRPr="00FE7CCC">
              <w:rPr>
                <w:szCs w:val="24"/>
              </w:rPr>
              <w:t xml:space="preserve">1 </w:t>
            </w:r>
          </w:p>
        </w:tc>
        <w:tc>
          <w:tcPr>
            <w:tcW w:w="5520" w:type="dxa"/>
            <w:tcBorders>
              <w:top w:val="single" w:sz="4" w:space="0" w:color="000000"/>
              <w:left w:val="single" w:sz="4" w:space="0" w:color="000000"/>
              <w:bottom w:val="single" w:sz="4" w:space="0" w:color="000000"/>
              <w:right w:val="single" w:sz="4" w:space="0" w:color="000000"/>
            </w:tcBorders>
          </w:tcPr>
          <w:p w:rsidR="00FF623B" w:rsidRPr="00FE7CCC" w:rsidRDefault="00FF623B" w:rsidP="00BA416A">
            <w:pPr>
              <w:tabs>
                <w:tab w:val="center" w:pos="2069"/>
              </w:tabs>
              <w:spacing w:after="0" w:line="240" w:lineRule="auto"/>
              <w:ind w:left="0" w:firstLine="0"/>
              <w:jc w:val="both"/>
              <w:rPr>
                <w:szCs w:val="24"/>
              </w:rPr>
            </w:pPr>
            <w:r w:rsidRPr="00FE7CCC">
              <w:rPr>
                <w:szCs w:val="24"/>
              </w:rPr>
              <w:t xml:space="preserve"> Кто они, близкие мне люди.  </w:t>
            </w:r>
          </w:p>
        </w:tc>
        <w:tc>
          <w:tcPr>
            <w:tcW w:w="1701" w:type="dxa"/>
            <w:tcBorders>
              <w:top w:val="single" w:sz="4" w:space="0" w:color="000000"/>
              <w:left w:val="single" w:sz="4" w:space="0" w:color="000000"/>
              <w:bottom w:val="single" w:sz="4" w:space="0" w:color="000000"/>
              <w:right w:val="single" w:sz="4" w:space="0" w:color="000000"/>
            </w:tcBorders>
            <w:shd w:val="clear" w:color="auto" w:fill="auto"/>
          </w:tcPr>
          <w:p w:rsidR="00FF623B" w:rsidRPr="00FE7CCC" w:rsidRDefault="00EB3FC1" w:rsidP="00BA416A">
            <w:pPr>
              <w:suppressAutoHyphens/>
              <w:snapToGrid w:val="0"/>
              <w:spacing w:after="0" w:line="240" w:lineRule="auto"/>
              <w:ind w:left="0"/>
              <w:rPr>
                <w:szCs w:val="24"/>
                <w:lang w:eastAsia="zh-CN"/>
              </w:rPr>
            </w:pPr>
            <w:r>
              <w:rPr>
                <w:szCs w:val="24"/>
                <w:lang w:eastAsia="zh-CN"/>
              </w:rPr>
              <w:t>21</w:t>
            </w:r>
            <w:r w:rsidR="00FF623B" w:rsidRPr="00FE7CCC">
              <w:rPr>
                <w:szCs w:val="24"/>
                <w:lang w:eastAsia="zh-CN"/>
              </w:rPr>
              <w:t>.01</w:t>
            </w:r>
          </w:p>
        </w:tc>
      </w:tr>
      <w:tr w:rsidR="00FF623B" w:rsidRPr="00FE7CCC" w:rsidTr="00BA416A">
        <w:trPr>
          <w:trHeight w:val="529"/>
        </w:trPr>
        <w:tc>
          <w:tcPr>
            <w:tcW w:w="1135" w:type="dxa"/>
            <w:tcBorders>
              <w:top w:val="single" w:sz="4" w:space="0" w:color="000000"/>
              <w:left w:val="single" w:sz="4" w:space="0" w:color="000000"/>
              <w:bottom w:val="single" w:sz="4" w:space="0" w:color="000000"/>
              <w:right w:val="single" w:sz="4" w:space="0" w:color="000000"/>
            </w:tcBorders>
          </w:tcPr>
          <w:p w:rsidR="00FF623B" w:rsidRPr="00FE7CCC" w:rsidRDefault="00FF623B" w:rsidP="00BA416A">
            <w:pPr>
              <w:spacing w:after="0" w:line="240" w:lineRule="auto"/>
              <w:ind w:left="0" w:firstLine="0"/>
              <w:jc w:val="center"/>
              <w:rPr>
                <w:szCs w:val="24"/>
              </w:rPr>
            </w:pPr>
            <w:r w:rsidRPr="00FE7CCC">
              <w:rPr>
                <w:szCs w:val="24"/>
              </w:rPr>
              <w:t xml:space="preserve">18 </w:t>
            </w:r>
          </w:p>
        </w:tc>
        <w:tc>
          <w:tcPr>
            <w:tcW w:w="1561" w:type="dxa"/>
            <w:tcBorders>
              <w:top w:val="single" w:sz="4" w:space="0" w:color="000000"/>
              <w:left w:val="single" w:sz="4" w:space="0" w:color="000000"/>
              <w:bottom w:val="single" w:sz="4" w:space="0" w:color="000000"/>
              <w:right w:val="single" w:sz="4" w:space="0" w:color="000000"/>
            </w:tcBorders>
          </w:tcPr>
          <w:p w:rsidR="00FF623B" w:rsidRPr="00FE7CCC" w:rsidRDefault="00FF623B" w:rsidP="00BA416A">
            <w:pPr>
              <w:spacing w:after="0" w:line="240" w:lineRule="auto"/>
              <w:ind w:left="0" w:firstLine="0"/>
              <w:jc w:val="center"/>
              <w:rPr>
                <w:szCs w:val="24"/>
              </w:rPr>
            </w:pPr>
            <w:r w:rsidRPr="00FE7CCC">
              <w:rPr>
                <w:szCs w:val="24"/>
              </w:rPr>
              <w:t xml:space="preserve">1 </w:t>
            </w:r>
          </w:p>
        </w:tc>
        <w:tc>
          <w:tcPr>
            <w:tcW w:w="5520" w:type="dxa"/>
            <w:tcBorders>
              <w:top w:val="single" w:sz="4" w:space="0" w:color="000000"/>
              <w:left w:val="single" w:sz="4" w:space="0" w:color="000000"/>
              <w:bottom w:val="single" w:sz="4" w:space="0" w:color="000000"/>
              <w:right w:val="single" w:sz="4" w:space="0" w:color="000000"/>
            </w:tcBorders>
          </w:tcPr>
          <w:p w:rsidR="00FF623B" w:rsidRPr="00FE7CCC" w:rsidRDefault="00FF623B" w:rsidP="00BA416A">
            <w:pPr>
              <w:tabs>
                <w:tab w:val="center" w:pos="2000"/>
              </w:tabs>
              <w:spacing w:after="0" w:line="240" w:lineRule="auto"/>
              <w:ind w:left="0" w:firstLine="0"/>
              <w:jc w:val="both"/>
              <w:rPr>
                <w:szCs w:val="24"/>
              </w:rPr>
            </w:pPr>
            <w:r w:rsidRPr="00FE7CCC">
              <w:rPr>
                <w:szCs w:val="24"/>
              </w:rPr>
              <w:t xml:space="preserve"> Что от меня ждут </w:t>
            </w:r>
            <w:proofErr w:type="gramStart"/>
            <w:r w:rsidRPr="00FE7CCC">
              <w:rPr>
                <w:szCs w:val="24"/>
              </w:rPr>
              <w:t>близкие</w:t>
            </w:r>
            <w:proofErr w:type="gramEnd"/>
            <w:r w:rsidRPr="00FE7CCC">
              <w:rPr>
                <w:szCs w:val="24"/>
              </w:rPr>
              <w:t xml:space="preserve">.  </w:t>
            </w:r>
          </w:p>
        </w:tc>
        <w:tc>
          <w:tcPr>
            <w:tcW w:w="1701" w:type="dxa"/>
            <w:tcBorders>
              <w:top w:val="single" w:sz="4" w:space="0" w:color="000000"/>
              <w:left w:val="single" w:sz="4" w:space="0" w:color="000000"/>
              <w:bottom w:val="single" w:sz="4" w:space="0" w:color="000000"/>
              <w:right w:val="single" w:sz="4" w:space="0" w:color="000000"/>
            </w:tcBorders>
            <w:shd w:val="clear" w:color="auto" w:fill="auto"/>
          </w:tcPr>
          <w:p w:rsidR="00FF623B" w:rsidRPr="00FE7CCC" w:rsidRDefault="00EB3FC1" w:rsidP="00BA416A">
            <w:pPr>
              <w:suppressAutoHyphens/>
              <w:snapToGrid w:val="0"/>
              <w:spacing w:after="0" w:line="240" w:lineRule="auto"/>
              <w:ind w:left="0"/>
              <w:rPr>
                <w:szCs w:val="24"/>
                <w:lang w:eastAsia="zh-CN"/>
              </w:rPr>
            </w:pPr>
            <w:r>
              <w:rPr>
                <w:szCs w:val="24"/>
                <w:lang w:eastAsia="zh-CN"/>
              </w:rPr>
              <w:t>28</w:t>
            </w:r>
            <w:r w:rsidR="00FF623B" w:rsidRPr="00FE7CCC">
              <w:rPr>
                <w:szCs w:val="24"/>
                <w:lang w:eastAsia="zh-CN"/>
              </w:rPr>
              <w:t>.01</w:t>
            </w:r>
          </w:p>
        </w:tc>
      </w:tr>
      <w:tr w:rsidR="00FF623B" w:rsidRPr="00FE7CCC" w:rsidTr="00BA416A">
        <w:trPr>
          <w:trHeight w:val="715"/>
        </w:trPr>
        <w:tc>
          <w:tcPr>
            <w:tcW w:w="1135" w:type="dxa"/>
            <w:tcBorders>
              <w:top w:val="single" w:sz="4" w:space="0" w:color="000000"/>
              <w:left w:val="single" w:sz="4" w:space="0" w:color="000000"/>
              <w:bottom w:val="single" w:sz="4" w:space="0" w:color="000000"/>
              <w:right w:val="single" w:sz="4" w:space="0" w:color="000000"/>
            </w:tcBorders>
          </w:tcPr>
          <w:p w:rsidR="00FF623B" w:rsidRPr="00FE7CCC" w:rsidRDefault="00FF623B" w:rsidP="00BA416A">
            <w:pPr>
              <w:spacing w:after="0" w:line="240" w:lineRule="auto"/>
              <w:ind w:left="0" w:firstLine="0"/>
              <w:jc w:val="center"/>
              <w:rPr>
                <w:szCs w:val="24"/>
              </w:rPr>
            </w:pPr>
            <w:r w:rsidRPr="00FE7CCC">
              <w:rPr>
                <w:szCs w:val="24"/>
              </w:rPr>
              <w:t xml:space="preserve">19-20 </w:t>
            </w:r>
          </w:p>
        </w:tc>
        <w:tc>
          <w:tcPr>
            <w:tcW w:w="1561" w:type="dxa"/>
            <w:tcBorders>
              <w:top w:val="single" w:sz="4" w:space="0" w:color="000000"/>
              <w:left w:val="single" w:sz="4" w:space="0" w:color="000000"/>
              <w:bottom w:val="single" w:sz="4" w:space="0" w:color="000000"/>
              <w:right w:val="single" w:sz="4" w:space="0" w:color="000000"/>
            </w:tcBorders>
          </w:tcPr>
          <w:p w:rsidR="00FF623B" w:rsidRPr="00FE7CCC" w:rsidRDefault="00FF623B" w:rsidP="00BA416A">
            <w:pPr>
              <w:spacing w:after="0" w:line="240" w:lineRule="auto"/>
              <w:ind w:left="0" w:firstLine="0"/>
              <w:jc w:val="center"/>
              <w:rPr>
                <w:szCs w:val="24"/>
              </w:rPr>
            </w:pPr>
            <w:r w:rsidRPr="00FE7CCC">
              <w:rPr>
                <w:szCs w:val="24"/>
              </w:rPr>
              <w:t xml:space="preserve">2 </w:t>
            </w:r>
          </w:p>
        </w:tc>
        <w:tc>
          <w:tcPr>
            <w:tcW w:w="5520" w:type="dxa"/>
            <w:tcBorders>
              <w:top w:val="single" w:sz="4" w:space="0" w:color="000000"/>
              <w:left w:val="single" w:sz="4" w:space="0" w:color="000000"/>
              <w:bottom w:val="single" w:sz="4" w:space="0" w:color="000000"/>
              <w:right w:val="single" w:sz="4" w:space="0" w:color="000000"/>
            </w:tcBorders>
          </w:tcPr>
          <w:p w:rsidR="00FF623B" w:rsidRPr="00FE7CCC" w:rsidRDefault="00FF623B" w:rsidP="00BA416A">
            <w:pPr>
              <w:tabs>
                <w:tab w:val="center" w:pos="2070"/>
              </w:tabs>
              <w:spacing w:after="0" w:line="240" w:lineRule="auto"/>
              <w:ind w:left="0" w:firstLine="0"/>
              <w:jc w:val="both"/>
              <w:rPr>
                <w:szCs w:val="24"/>
              </w:rPr>
            </w:pPr>
            <w:r w:rsidRPr="00FE7CCC">
              <w:rPr>
                <w:szCs w:val="24"/>
              </w:rPr>
              <w:t xml:space="preserve"> Моя семья: за что я люблю?  </w:t>
            </w:r>
          </w:p>
        </w:tc>
        <w:tc>
          <w:tcPr>
            <w:tcW w:w="1701" w:type="dxa"/>
            <w:tcBorders>
              <w:top w:val="single" w:sz="4" w:space="0" w:color="000000"/>
              <w:left w:val="single" w:sz="4" w:space="0" w:color="000000"/>
              <w:bottom w:val="single" w:sz="4" w:space="0" w:color="000000"/>
              <w:right w:val="single" w:sz="4" w:space="0" w:color="000000"/>
            </w:tcBorders>
            <w:shd w:val="clear" w:color="auto" w:fill="auto"/>
          </w:tcPr>
          <w:p w:rsidR="00FF623B" w:rsidRPr="00FE7CCC" w:rsidRDefault="00EB3FC1" w:rsidP="00BA416A">
            <w:pPr>
              <w:suppressAutoHyphens/>
              <w:snapToGrid w:val="0"/>
              <w:spacing w:after="0" w:line="240" w:lineRule="auto"/>
              <w:ind w:left="0"/>
              <w:rPr>
                <w:szCs w:val="24"/>
                <w:lang w:eastAsia="zh-CN"/>
              </w:rPr>
            </w:pPr>
            <w:r>
              <w:rPr>
                <w:szCs w:val="24"/>
                <w:lang w:eastAsia="zh-CN"/>
              </w:rPr>
              <w:t>04.02</w:t>
            </w:r>
          </w:p>
          <w:p w:rsidR="00FF623B" w:rsidRPr="00FE7CCC" w:rsidRDefault="00EB3FC1" w:rsidP="00BA416A">
            <w:pPr>
              <w:suppressAutoHyphens/>
              <w:snapToGrid w:val="0"/>
              <w:spacing w:after="0" w:line="240" w:lineRule="auto"/>
              <w:ind w:left="0"/>
              <w:rPr>
                <w:szCs w:val="24"/>
                <w:lang w:eastAsia="zh-CN"/>
              </w:rPr>
            </w:pPr>
            <w:r>
              <w:rPr>
                <w:szCs w:val="24"/>
                <w:lang w:eastAsia="zh-CN"/>
              </w:rPr>
              <w:t>11.02</w:t>
            </w:r>
          </w:p>
        </w:tc>
      </w:tr>
      <w:tr w:rsidR="00FF623B" w:rsidRPr="00FE7CCC" w:rsidTr="00BA416A">
        <w:trPr>
          <w:trHeight w:val="876"/>
        </w:trPr>
        <w:tc>
          <w:tcPr>
            <w:tcW w:w="1135" w:type="dxa"/>
            <w:tcBorders>
              <w:top w:val="single" w:sz="4" w:space="0" w:color="000000"/>
              <w:left w:val="single" w:sz="4" w:space="0" w:color="000000"/>
              <w:bottom w:val="single" w:sz="4" w:space="0" w:color="000000"/>
              <w:right w:val="single" w:sz="4" w:space="0" w:color="000000"/>
            </w:tcBorders>
          </w:tcPr>
          <w:p w:rsidR="00FF623B" w:rsidRPr="00FE7CCC" w:rsidRDefault="00FF623B" w:rsidP="00BA416A">
            <w:pPr>
              <w:spacing w:after="0" w:line="240" w:lineRule="auto"/>
              <w:ind w:left="0" w:firstLine="0"/>
              <w:jc w:val="center"/>
              <w:rPr>
                <w:szCs w:val="24"/>
              </w:rPr>
            </w:pPr>
            <w:r w:rsidRPr="00FE7CCC">
              <w:rPr>
                <w:szCs w:val="24"/>
              </w:rPr>
              <w:t xml:space="preserve">21-22 </w:t>
            </w:r>
          </w:p>
        </w:tc>
        <w:tc>
          <w:tcPr>
            <w:tcW w:w="1561" w:type="dxa"/>
            <w:tcBorders>
              <w:top w:val="single" w:sz="4" w:space="0" w:color="000000"/>
              <w:left w:val="single" w:sz="4" w:space="0" w:color="000000"/>
              <w:bottom w:val="single" w:sz="4" w:space="0" w:color="000000"/>
              <w:right w:val="single" w:sz="4" w:space="0" w:color="000000"/>
            </w:tcBorders>
          </w:tcPr>
          <w:p w:rsidR="00FF623B" w:rsidRPr="00FE7CCC" w:rsidRDefault="00FF623B" w:rsidP="00BA416A">
            <w:pPr>
              <w:spacing w:after="0" w:line="240" w:lineRule="auto"/>
              <w:ind w:left="0" w:firstLine="0"/>
              <w:jc w:val="center"/>
              <w:rPr>
                <w:szCs w:val="24"/>
              </w:rPr>
            </w:pPr>
            <w:r w:rsidRPr="00FE7CCC">
              <w:rPr>
                <w:szCs w:val="24"/>
              </w:rPr>
              <w:t xml:space="preserve">2 </w:t>
            </w:r>
          </w:p>
        </w:tc>
        <w:tc>
          <w:tcPr>
            <w:tcW w:w="5520" w:type="dxa"/>
            <w:tcBorders>
              <w:top w:val="single" w:sz="4" w:space="0" w:color="000000"/>
              <w:left w:val="single" w:sz="4" w:space="0" w:color="000000"/>
              <w:bottom w:val="single" w:sz="4" w:space="0" w:color="000000"/>
              <w:right w:val="single" w:sz="4" w:space="0" w:color="000000"/>
            </w:tcBorders>
          </w:tcPr>
          <w:p w:rsidR="00FF623B" w:rsidRPr="00FE7CCC" w:rsidRDefault="00FF623B" w:rsidP="00BA416A">
            <w:pPr>
              <w:tabs>
                <w:tab w:val="center" w:pos="1841"/>
              </w:tabs>
              <w:spacing w:after="0" w:line="240" w:lineRule="auto"/>
              <w:ind w:left="0" w:firstLine="0"/>
              <w:jc w:val="both"/>
              <w:rPr>
                <w:szCs w:val="24"/>
              </w:rPr>
            </w:pPr>
            <w:r w:rsidRPr="00FE7CCC">
              <w:rPr>
                <w:szCs w:val="24"/>
              </w:rPr>
              <w:t xml:space="preserve">Как я выбираю друзей?  </w:t>
            </w:r>
          </w:p>
        </w:tc>
        <w:tc>
          <w:tcPr>
            <w:tcW w:w="1701" w:type="dxa"/>
            <w:tcBorders>
              <w:top w:val="single" w:sz="4" w:space="0" w:color="000000"/>
              <w:left w:val="single" w:sz="4" w:space="0" w:color="000000"/>
              <w:bottom w:val="single" w:sz="4" w:space="0" w:color="000000"/>
              <w:right w:val="single" w:sz="4" w:space="0" w:color="000000"/>
            </w:tcBorders>
            <w:shd w:val="clear" w:color="auto" w:fill="auto"/>
          </w:tcPr>
          <w:p w:rsidR="00FF623B" w:rsidRPr="00FE7CCC" w:rsidRDefault="00EB3FC1" w:rsidP="00BA416A">
            <w:pPr>
              <w:suppressAutoHyphens/>
              <w:snapToGrid w:val="0"/>
              <w:spacing w:after="0" w:line="240" w:lineRule="auto"/>
              <w:ind w:left="0"/>
              <w:rPr>
                <w:szCs w:val="24"/>
                <w:lang w:eastAsia="zh-CN"/>
              </w:rPr>
            </w:pPr>
            <w:r>
              <w:rPr>
                <w:szCs w:val="24"/>
                <w:lang w:eastAsia="zh-CN"/>
              </w:rPr>
              <w:t>18</w:t>
            </w:r>
            <w:r w:rsidR="00FF623B" w:rsidRPr="00FE7CCC">
              <w:rPr>
                <w:szCs w:val="24"/>
                <w:lang w:eastAsia="zh-CN"/>
              </w:rPr>
              <w:t>.02</w:t>
            </w:r>
          </w:p>
          <w:p w:rsidR="00FF623B" w:rsidRPr="00FE7CCC" w:rsidRDefault="00EB3FC1" w:rsidP="00BA416A">
            <w:pPr>
              <w:suppressAutoHyphens/>
              <w:snapToGrid w:val="0"/>
              <w:spacing w:after="0" w:line="240" w:lineRule="auto"/>
              <w:ind w:left="0"/>
              <w:rPr>
                <w:szCs w:val="24"/>
                <w:lang w:eastAsia="zh-CN"/>
              </w:rPr>
            </w:pPr>
            <w:r>
              <w:rPr>
                <w:szCs w:val="24"/>
                <w:lang w:eastAsia="zh-CN"/>
              </w:rPr>
              <w:t>25</w:t>
            </w:r>
            <w:r w:rsidR="00FF623B" w:rsidRPr="00FE7CCC">
              <w:rPr>
                <w:szCs w:val="24"/>
                <w:lang w:eastAsia="zh-CN"/>
              </w:rPr>
              <w:t>.02</w:t>
            </w:r>
          </w:p>
        </w:tc>
      </w:tr>
      <w:tr w:rsidR="00FF623B" w:rsidRPr="00FE7CCC" w:rsidTr="00BA416A">
        <w:trPr>
          <w:trHeight w:val="528"/>
        </w:trPr>
        <w:tc>
          <w:tcPr>
            <w:tcW w:w="1135" w:type="dxa"/>
            <w:tcBorders>
              <w:top w:val="single" w:sz="4" w:space="0" w:color="000000"/>
              <w:left w:val="single" w:sz="4" w:space="0" w:color="000000"/>
              <w:bottom w:val="single" w:sz="4" w:space="0" w:color="000000"/>
              <w:right w:val="single" w:sz="4" w:space="0" w:color="000000"/>
            </w:tcBorders>
          </w:tcPr>
          <w:p w:rsidR="00FF623B" w:rsidRPr="00FE7CCC" w:rsidRDefault="00FF623B" w:rsidP="00BA416A">
            <w:pPr>
              <w:spacing w:after="0" w:line="240" w:lineRule="auto"/>
              <w:ind w:left="0" w:firstLine="0"/>
              <w:jc w:val="center"/>
              <w:rPr>
                <w:szCs w:val="24"/>
              </w:rPr>
            </w:pPr>
            <w:r w:rsidRPr="00FE7CCC">
              <w:rPr>
                <w:szCs w:val="24"/>
              </w:rPr>
              <w:lastRenderedPageBreak/>
              <w:t xml:space="preserve">23-24 </w:t>
            </w:r>
          </w:p>
        </w:tc>
        <w:tc>
          <w:tcPr>
            <w:tcW w:w="1561" w:type="dxa"/>
            <w:tcBorders>
              <w:top w:val="single" w:sz="4" w:space="0" w:color="000000"/>
              <w:left w:val="single" w:sz="4" w:space="0" w:color="000000"/>
              <w:bottom w:val="single" w:sz="4" w:space="0" w:color="000000"/>
              <w:right w:val="single" w:sz="4" w:space="0" w:color="000000"/>
            </w:tcBorders>
          </w:tcPr>
          <w:p w:rsidR="00FF623B" w:rsidRPr="00FE7CCC" w:rsidRDefault="00FF623B" w:rsidP="00BA416A">
            <w:pPr>
              <w:spacing w:after="0" w:line="240" w:lineRule="auto"/>
              <w:ind w:left="0" w:firstLine="0"/>
              <w:jc w:val="center"/>
              <w:rPr>
                <w:szCs w:val="24"/>
              </w:rPr>
            </w:pPr>
            <w:r w:rsidRPr="00FE7CCC">
              <w:rPr>
                <w:szCs w:val="24"/>
              </w:rPr>
              <w:t xml:space="preserve">2 </w:t>
            </w:r>
          </w:p>
        </w:tc>
        <w:tc>
          <w:tcPr>
            <w:tcW w:w="5520" w:type="dxa"/>
            <w:tcBorders>
              <w:top w:val="single" w:sz="4" w:space="0" w:color="000000"/>
              <w:left w:val="single" w:sz="4" w:space="0" w:color="000000"/>
              <w:bottom w:val="single" w:sz="4" w:space="0" w:color="000000"/>
              <w:right w:val="single" w:sz="4" w:space="0" w:color="000000"/>
            </w:tcBorders>
          </w:tcPr>
          <w:p w:rsidR="00FF623B" w:rsidRPr="00FE7CCC" w:rsidRDefault="00FF623B" w:rsidP="00BA416A">
            <w:pPr>
              <w:tabs>
                <w:tab w:val="center" w:pos="2124"/>
              </w:tabs>
              <w:spacing w:after="0" w:line="240" w:lineRule="auto"/>
              <w:ind w:left="0" w:firstLine="0"/>
              <w:rPr>
                <w:szCs w:val="24"/>
              </w:rPr>
            </w:pPr>
            <w:r w:rsidRPr="00FE7CCC">
              <w:rPr>
                <w:szCs w:val="24"/>
              </w:rPr>
              <w:t xml:space="preserve"> Почему ссорюсь с друзьями?  </w:t>
            </w:r>
          </w:p>
        </w:tc>
        <w:tc>
          <w:tcPr>
            <w:tcW w:w="1701" w:type="dxa"/>
            <w:tcBorders>
              <w:top w:val="single" w:sz="4" w:space="0" w:color="000000"/>
              <w:left w:val="single" w:sz="4" w:space="0" w:color="000000"/>
              <w:bottom w:val="single" w:sz="4" w:space="0" w:color="000000"/>
              <w:right w:val="single" w:sz="4" w:space="0" w:color="000000"/>
            </w:tcBorders>
            <w:shd w:val="clear" w:color="auto" w:fill="auto"/>
          </w:tcPr>
          <w:p w:rsidR="00FF623B" w:rsidRPr="00FE7CCC" w:rsidRDefault="00EB3FC1" w:rsidP="00BA416A">
            <w:pPr>
              <w:suppressAutoHyphens/>
              <w:snapToGrid w:val="0"/>
              <w:spacing w:after="0" w:line="240" w:lineRule="auto"/>
              <w:ind w:left="0"/>
              <w:rPr>
                <w:szCs w:val="24"/>
                <w:lang w:eastAsia="zh-CN"/>
              </w:rPr>
            </w:pPr>
            <w:r>
              <w:rPr>
                <w:szCs w:val="24"/>
                <w:lang w:eastAsia="zh-CN"/>
              </w:rPr>
              <w:t>04</w:t>
            </w:r>
            <w:r w:rsidR="00FF623B" w:rsidRPr="00FE7CCC">
              <w:rPr>
                <w:szCs w:val="24"/>
                <w:lang w:eastAsia="zh-CN"/>
              </w:rPr>
              <w:t>.02</w:t>
            </w:r>
          </w:p>
          <w:p w:rsidR="00FF623B" w:rsidRPr="00FE7CCC" w:rsidRDefault="00EB3FC1" w:rsidP="00BA416A">
            <w:pPr>
              <w:suppressAutoHyphens/>
              <w:snapToGrid w:val="0"/>
              <w:spacing w:after="0" w:line="240" w:lineRule="auto"/>
              <w:ind w:left="0"/>
              <w:rPr>
                <w:szCs w:val="24"/>
                <w:lang w:eastAsia="zh-CN"/>
              </w:rPr>
            </w:pPr>
            <w:r>
              <w:rPr>
                <w:szCs w:val="24"/>
                <w:lang w:eastAsia="zh-CN"/>
              </w:rPr>
              <w:t>11</w:t>
            </w:r>
            <w:r w:rsidR="00FF623B" w:rsidRPr="00FE7CCC">
              <w:rPr>
                <w:szCs w:val="24"/>
                <w:lang w:eastAsia="zh-CN"/>
              </w:rPr>
              <w:t>.02</w:t>
            </w:r>
          </w:p>
          <w:p w:rsidR="00FF623B" w:rsidRPr="00FE7CCC" w:rsidRDefault="00FF623B" w:rsidP="00BA416A">
            <w:pPr>
              <w:suppressAutoHyphens/>
              <w:snapToGrid w:val="0"/>
              <w:spacing w:after="0" w:line="240" w:lineRule="auto"/>
              <w:ind w:left="0"/>
              <w:rPr>
                <w:szCs w:val="24"/>
                <w:lang w:eastAsia="zh-CN"/>
              </w:rPr>
            </w:pPr>
          </w:p>
        </w:tc>
      </w:tr>
      <w:tr w:rsidR="00FF623B" w:rsidRPr="00FE7CCC" w:rsidTr="00BA416A">
        <w:trPr>
          <w:trHeight w:val="528"/>
        </w:trPr>
        <w:tc>
          <w:tcPr>
            <w:tcW w:w="1135" w:type="dxa"/>
            <w:tcBorders>
              <w:top w:val="single" w:sz="4" w:space="0" w:color="000000"/>
              <w:left w:val="single" w:sz="4" w:space="0" w:color="000000"/>
              <w:bottom w:val="single" w:sz="4" w:space="0" w:color="000000"/>
              <w:right w:val="single" w:sz="4" w:space="0" w:color="000000"/>
            </w:tcBorders>
          </w:tcPr>
          <w:p w:rsidR="00FF623B" w:rsidRPr="00FE7CCC" w:rsidRDefault="00FF623B" w:rsidP="00BA416A">
            <w:pPr>
              <w:spacing w:after="0" w:line="240" w:lineRule="auto"/>
              <w:ind w:left="0" w:firstLine="0"/>
              <w:jc w:val="center"/>
              <w:rPr>
                <w:szCs w:val="24"/>
              </w:rPr>
            </w:pPr>
          </w:p>
        </w:tc>
        <w:tc>
          <w:tcPr>
            <w:tcW w:w="1561" w:type="dxa"/>
            <w:tcBorders>
              <w:top w:val="single" w:sz="4" w:space="0" w:color="000000"/>
              <w:left w:val="single" w:sz="4" w:space="0" w:color="000000"/>
              <w:bottom w:val="single" w:sz="4" w:space="0" w:color="000000"/>
              <w:right w:val="single" w:sz="4" w:space="0" w:color="000000"/>
            </w:tcBorders>
          </w:tcPr>
          <w:p w:rsidR="00FF623B" w:rsidRPr="00FE7CCC" w:rsidRDefault="00FF623B" w:rsidP="00BA416A">
            <w:pPr>
              <w:spacing w:after="0" w:line="240" w:lineRule="auto"/>
              <w:ind w:left="0" w:firstLine="0"/>
              <w:jc w:val="center"/>
              <w:rPr>
                <w:szCs w:val="24"/>
              </w:rPr>
            </w:pPr>
            <w:r w:rsidRPr="00FE7CCC">
              <w:rPr>
                <w:b/>
                <w:szCs w:val="24"/>
              </w:rPr>
              <w:t xml:space="preserve">10 </w:t>
            </w:r>
          </w:p>
        </w:tc>
        <w:tc>
          <w:tcPr>
            <w:tcW w:w="5520" w:type="dxa"/>
            <w:tcBorders>
              <w:top w:val="single" w:sz="4" w:space="0" w:color="000000"/>
              <w:left w:val="single" w:sz="4" w:space="0" w:color="000000"/>
              <w:bottom w:val="single" w:sz="4" w:space="0" w:color="000000"/>
              <w:right w:val="single" w:sz="4" w:space="0" w:color="000000"/>
            </w:tcBorders>
          </w:tcPr>
          <w:p w:rsidR="00FF623B" w:rsidRPr="00FE7CCC" w:rsidRDefault="00FF623B" w:rsidP="00BA416A">
            <w:pPr>
              <w:tabs>
                <w:tab w:val="center" w:pos="1723"/>
              </w:tabs>
              <w:spacing w:after="0" w:line="240" w:lineRule="auto"/>
              <w:ind w:left="0" w:firstLine="0"/>
              <w:rPr>
                <w:szCs w:val="24"/>
              </w:rPr>
            </w:pPr>
            <w:r w:rsidRPr="00FE7CCC">
              <w:rPr>
                <w:b/>
                <w:szCs w:val="24"/>
              </w:rPr>
              <w:t>Правила поведения</w:t>
            </w:r>
          </w:p>
        </w:tc>
        <w:tc>
          <w:tcPr>
            <w:tcW w:w="1701" w:type="dxa"/>
            <w:tcBorders>
              <w:top w:val="single" w:sz="4" w:space="0" w:color="000000"/>
              <w:left w:val="single" w:sz="4" w:space="0" w:color="000000"/>
              <w:bottom w:val="single" w:sz="4" w:space="0" w:color="000000"/>
              <w:right w:val="single" w:sz="4" w:space="0" w:color="000000"/>
            </w:tcBorders>
            <w:shd w:val="clear" w:color="auto" w:fill="auto"/>
          </w:tcPr>
          <w:p w:rsidR="00FF623B" w:rsidRPr="00FE7CCC" w:rsidRDefault="00FF623B" w:rsidP="00BA416A">
            <w:pPr>
              <w:suppressAutoHyphens/>
              <w:snapToGrid w:val="0"/>
              <w:spacing w:after="0" w:line="240" w:lineRule="auto"/>
              <w:ind w:left="0"/>
              <w:rPr>
                <w:szCs w:val="24"/>
                <w:lang w:eastAsia="zh-CN"/>
              </w:rPr>
            </w:pPr>
          </w:p>
        </w:tc>
      </w:tr>
      <w:tr w:rsidR="00FF623B" w:rsidRPr="00FE7CCC" w:rsidTr="00BA416A">
        <w:trPr>
          <w:trHeight w:val="706"/>
        </w:trPr>
        <w:tc>
          <w:tcPr>
            <w:tcW w:w="1135" w:type="dxa"/>
            <w:tcBorders>
              <w:top w:val="single" w:sz="4" w:space="0" w:color="000000"/>
              <w:left w:val="single" w:sz="4" w:space="0" w:color="000000"/>
              <w:bottom w:val="single" w:sz="4" w:space="0" w:color="000000"/>
              <w:right w:val="single" w:sz="4" w:space="0" w:color="000000"/>
            </w:tcBorders>
          </w:tcPr>
          <w:p w:rsidR="00FF623B" w:rsidRPr="00FE7CCC" w:rsidRDefault="00FF623B" w:rsidP="00BA416A">
            <w:pPr>
              <w:spacing w:after="0" w:line="240" w:lineRule="auto"/>
              <w:ind w:left="0" w:firstLine="0"/>
              <w:jc w:val="center"/>
              <w:rPr>
                <w:szCs w:val="24"/>
              </w:rPr>
            </w:pPr>
            <w:r w:rsidRPr="00FE7CCC">
              <w:rPr>
                <w:szCs w:val="24"/>
              </w:rPr>
              <w:t xml:space="preserve">25-26 </w:t>
            </w:r>
          </w:p>
        </w:tc>
        <w:tc>
          <w:tcPr>
            <w:tcW w:w="1561" w:type="dxa"/>
            <w:tcBorders>
              <w:top w:val="single" w:sz="4" w:space="0" w:color="000000"/>
              <w:left w:val="single" w:sz="4" w:space="0" w:color="000000"/>
              <w:bottom w:val="single" w:sz="4" w:space="0" w:color="000000"/>
              <w:right w:val="single" w:sz="4" w:space="0" w:color="000000"/>
            </w:tcBorders>
          </w:tcPr>
          <w:p w:rsidR="00FF623B" w:rsidRPr="00FE7CCC" w:rsidRDefault="00FF623B" w:rsidP="00BA416A">
            <w:pPr>
              <w:spacing w:after="0" w:line="240" w:lineRule="auto"/>
              <w:ind w:left="0" w:firstLine="0"/>
              <w:jc w:val="center"/>
              <w:rPr>
                <w:szCs w:val="24"/>
              </w:rPr>
            </w:pPr>
            <w:r w:rsidRPr="00FE7CCC">
              <w:rPr>
                <w:szCs w:val="24"/>
              </w:rPr>
              <w:t xml:space="preserve">2 </w:t>
            </w:r>
          </w:p>
        </w:tc>
        <w:tc>
          <w:tcPr>
            <w:tcW w:w="5520" w:type="dxa"/>
            <w:tcBorders>
              <w:top w:val="single" w:sz="4" w:space="0" w:color="000000"/>
              <w:left w:val="single" w:sz="4" w:space="0" w:color="000000"/>
              <w:bottom w:val="single" w:sz="4" w:space="0" w:color="000000"/>
              <w:right w:val="single" w:sz="4" w:space="0" w:color="000000"/>
            </w:tcBorders>
          </w:tcPr>
          <w:p w:rsidR="00FF623B" w:rsidRPr="00FE7CCC" w:rsidRDefault="00FF623B" w:rsidP="00BA416A">
            <w:pPr>
              <w:tabs>
                <w:tab w:val="center" w:pos="1675"/>
              </w:tabs>
              <w:spacing w:after="0" w:line="240" w:lineRule="auto"/>
              <w:ind w:left="0" w:firstLine="0"/>
              <w:rPr>
                <w:szCs w:val="24"/>
              </w:rPr>
            </w:pPr>
            <w:r w:rsidRPr="00FE7CCC">
              <w:rPr>
                <w:szCs w:val="24"/>
              </w:rPr>
              <w:t xml:space="preserve">Правила поведения.  </w:t>
            </w:r>
          </w:p>
        </w:tc>
        <w:tc>
          <w:tcPr>
            <w:tcW w:w="1701" w:type="dxa"/>
            <w:tcBorders>
              <w:top w:val="single" w:sz="4" w:space="0" w:color="000000"/>
              <w:left w:val="single" w:sz="4" w:space="0" w:color="000000"/>
              <w:bottom w:val="single" w:sz="4" w:space="0" w:color="000000"/>
              <w:right w:val="single" w:sz="4" w:space="0" w:color="000000"/>
            </w:tcBorders>
            <w:shd w:val="clear" w:color="auto" w:fill="auto"/>
          </w:tcPr>
          <w:p w:rsidR="00FF623B" w:rsidRPr="00FE7CCC" w:rsidRDefault="00EB3FC1" w:rsidP="00BA416A">
            <w:pPr>
              <w:suppressAutoHyphens/>
              <w:snapToGrid w:val="0"/>
              <w:spacing w:after="0" w:line="240" w:lineRule="auto"/>
              <w:ind w:left="0"/>
              <w:rPr>
                <w:szCs w:val="24"/>
                <w:lang w:eastAsia="zh-CN"/>
              </w:rPr>
            </w:pPr>
            <w:r>
              <w:rPr>
                <w:szCs w:val="24"/>
                <w:lang w:eastAsia="zh-CN"/>
              </w:rPr>
              <w:t>18</w:t>
            </w:r>
            <w:r w:rsidR="00FF623B" w:rsidRPr="00FE7CCC">
              <w:rPr>
                <w:szCs w:val="24"/>
                <w:lang w:eastAsia="zh-CN"/>
              </w:rPr>
              <w:t>.03</w:t>
            </w:r>
          </w:p>
          <w:p w:rsidR="00FF623B" w:rsidRPr="00FE7CCC" w:rsidRDefault="00EB3FC1" w:rsidP="00BA416A">
            <w:pPr>
              <w:suppressAutoHyphens/>
              <w:snapToGrid w:val="0"/>
              <w:spacing w:after="0" w:line="240" w:lineRule="auto"/>
              <w:ind w:left="0"/>
              <w:rPr>
                <w:szCs w:val="24"/>
                <w:lang w:eastAsia="zh-CN"/>
              </w:rPr>
            </w:pPr>
            <w:r>
              <w:rPr>
                <w:szCs w:val="24"/>
                <w:lang w:eastAsia="zh-CN"/>
              </w:rPr>
              <w:t>08.04</w:t>
            </w:r>
          </w:p>
          <w:p w:rsidR="00FF623B" w:rsidRPr="00FE7CCC" w:rsidRDefault="00FF623B" w:rsidP="00BA416A">
            <w:pPr>
              <w:suppressAutoHyphens/>
              <w:snapToGrid w:val="0"/>
              <w:spacing w:after="0" w:line="240" w:lineRule="auto"/>
              <w:ind w:left="0"/>
              <w:rPr>
                <w:szCs w:val="24"/>
                <w:lang w:eastAsia="zh-CN"/>
              </w:rPr>
            </w:pPr>
          </w:p>
        </w:tc>
      </w:tr>
      <w:tr w:rsidR="00FF623B" w:rsidRPr="00FE7CCC" w:rsidTr="00BA416A">
        <w:trPr>
          <w:trHeight w:val="540"/>
        </w:trPr>
        <w:tc>
          <w:tcPr>
            <w:tcW w:w="1135" w:type="dxa"/>
            <w:tcBorders>
              <w:top w:val="single" w:sz="4" w:space="0" w:color="000000"/>
              <w:left w:val="single" w:sz="4" w:space="0" w:color="000000"/>
              <w:bottom w:val="single" w:sz="4" w:space="0" w:color="000000"/>
              <w:right w:val="single" w:sz="4" w:space="0" w:color="000000"/>
            </w:tcBorders>
          </w:tcPr>
          <w:p w:rsidR="00FF623B" w:rsidRPr="00FE7CCC" w:rsidRDefault="00FF623B" w:rsidP="00BA416A">
            <w:pPr>
              <w:spacing w:after="0" w:line="240" w:lineRule="auto"/>
              <w:ind w:left="0" w:firstLine="0"/>
              <w:jc w:val="center"/>
              <w:rPr>
                <w:szCs w:val="24"/>
              </w:rPr>
            </w:pPr>
            <w:r w:rsidRPr="00FE7CCC">
              <w:rPr>
                <w:szCs w:val="24"/>
              </w:rPr>
              <w:t xml:space="preserve">   27-28 </w:t>
            </w:r>
          </w:p>
        </w:tc>
        <w:tc>
          <w:tcPr>
            <w:tcW w:w="1561" w:type="dxa"/>
            <w:tcBorders>
              <w:top w:val="single" w:sz="4" w:space="0" w:color="000000"/>
              <w:left w:val="single" w:sz="4" w:space="0" w:color="000000"/>
              <w:bottom w:val="single" w:sz="4" w:space="0" w:color="000000"/>
              <w:right w:val="single" w:sz="4" w:space="0" w:color="000000"/>
            </w:tcBorders>
          </w:tcPr>
          <w:p w:rsidR="00FF623B" w:rsidRPr="00FE7CCC" w:rsidRDefault="00FF623B" w:rsidP="00BA416A">
            <w:pPr>
              <w:spacing w:after="0" w:line="240" w:lineRule="auto"/>
              <w:ind w:left="0" w:firstLine="0"/>
              <w:jc w:val="center"/>
              <w:rPr>
                <w:szCs w:val="24"/>
              </w:rPr>
            </w:pPr>
            <w:r w:rsidRPr="00FE7CCC">
              <w:rPr>
                <w:szCs w:val="24"/>
              </w:rPr>
              <w:t xml:space="preserve">2 </w:t>
            </w:r>
          </w:p>
        </w:tc>
        <w:tc>
          <w:tcPr>
            <w:tcW w:w="5520" w:type="dxa"/>
            <w:tcBorders>
              <w:top w:val="single" w:sz="4" w:space="0" w:color="000000"/>
              <w:left w:val="single" w:sz="4" w:space="0" w:color="000000"/>
              <w:bottom w:val="single" w:sz="4" w:space="0" w:color="000000"/>
              <w:right w:val="single" w:sz="4" w:space="0" w:color="000000"/>
            </w:tcBorders>
          </w:tcPr>
          <w:p w:rsidR="00FF623B" w:rsidRPr="00FE7CCC" w:rsidRDefault="00FF623B" w:rsidP="00BA416A">
            <w:pPr>
              <w:tabs>
                <w:tab w:val="center" w:pos="2158"/>
              </w:tabs>
              <w:spacing w:after="0" w:line="240" w:lineRule="auto"/>
              <w:ind w:left="0" w:firstLine="0"/>
              <w:rPr>
                <w:szCs w:val="24"/>
              </w:rPr>
            </w:pPr>
            <w:r w:rsidRPr="00FE7CCC">
              <w:rPr>
                <w:szCs w:val="24"/>
              </w:rPr>
              <w:t xml:space="preserve">Поведение – основа общения. </w:t>
            </w:r>
          </w:p>
          <w:p w:rsidR="00FF623B" w:rsidRPr="00FE7CCC" w:rsidRDefault="00FF623B" w:rsidP="00BA416A">
            <w:pPr>
              <w:spacing w:after="0" w:line="240" w:lineRule="auto"/>
              <w:ind w:left="0" w:firstLine="0"/>
              <w:rPr>
                <w:szCs w:val="24"/>
              </w:rPr>
            </w:pPr>
          </w:p>
        </w:tc>
        <w:tc>
          <w:tcPr>
            <w:tcW w:w="1701" w:type="dxa"/>
            <w:tcBorders>
              <w:top w:val="single" w:sz="4" w:space="0" w:color="000000"/>
              <w:left w:val="single" w:sz="4" w:space="0" w:color="000000"/>
              <w:bottom w:val="single" w:sz="4" w:space="0" w:color="000000"/>
              <w:right w:val="single" w:sz="4" w:space="0" w:color="000000"/>
            </w:tcBorders>
            <w:shd w:val="clear" w:color="auto" w:fill="auto"/>
          </w:tcPr>
          <w:p w:rsidR="00FF623B" w:rsidRPr="00FE7CCC" w:rsidRDefault="00EB3FC1" w:rsidP="00BA416A">
            <w:pPr>
              <w:suppressAutoHyphens/>
              <w:snapToGrid w:val="0"/>
              <w:spacing w:after="0" w:line="240" w:lineRule="auto"/>
              <w:ind w:left="0"/>
              <w:rPr>
                <w:szCs w:val="24"/>
                <w:lang w:eastAsia="zh-CN"/>
              </w:rPr>
            </w:pPr>
            <w:r>
              <w:rPr>
                <w:szCs w:val="24"/>
                <w:lang w:eastAsia="zh-CN"/>
              </w:rPr>
              <w:t>15.04</w:t>
            </w:r>
          </w:p>
          <w:p w:rsidR="00FF623B" w:rsidRPr="00FE7CCC" w:rsidRDefault="00EB3FC1" w:rsidP="00BA416A">
            <w:pPr>
              <w:suppressAutoHyphens/>
              <w:snapToGrid w:val="0"/>
              <w:spacing w:after="0" w:line="240" w:lineRule="auto"/>
              <w:ind w:left="0"/>
              <w:rPr>
                <w:szCs w:val="24"/>
                <w:lang w:eastAsia="zh-CN"/>
              </w:rPr>
            </w:pPr>
            <w:r>
              <w:rPr>
                <w:szCs w:val="24"/>
                <w:lang w:eastAsia="zh-CN"/>
              </w:rPr>
              <w:t>22</w:t>
            </w:r>
            <w:r w:rsidR="00FF623B" w:rsidRPr="00FE7CCC">
              <w:rPr>
                <w:szCs w:val="24"/>
                <w:lang w:eastAsia="zh-CN"/>
              </w:rPr>
              <w:t>.04</w:t>
            </w:r>
          </w:p>
          <w:p w:rsidR="00FF623B" w:rsidRPr="00FE7CCC" w:rsidRDefault="00FF623B" w:rsidP="00BA416A">
            <w:pPr>
              <w:suppressAutoHyphens/>
              <w:snapToGrid w:val="0"/>
              <w:spacing w:after="0" w:line="240" w:lineRule="auto"/>
              <w:ind w:left="0"/>
              <w:rPr>
                <w:szCs w:val="24"/>
                <w:lang w:eastAsia="zh-CN"/>
              </w:rPr>
            </w:pPr>
          </w:p>
        </w:tc>
      </w:tr>
      <w:tr w:rsidR="00FF623B" w:rsidRPr="00FE7CCC" w:rsidTr="00BA416A">
        <w:trPr>
          <w:trHeight w:val="538"/>
        </w:trPr>
        <w:tc>
          <w:tcPr>
            <w:tcW w:w="1135" w:type="dxa"/>
            <w:tcBorders>
              <w:top w:val="single" w:sz="4" w:space="0" w:color="000000"/>
              <w:left w:val="single" w:sz="4" w:space="0" w:color="000000"/>
              <w:bottom w:val="single" w:sz="4" w:space="0" w:color="000000"/>
              <w:right w:val="single" w:sz="4" w:space="0" w:color="000000"/>
            </w:tcBorders>
          </w:tcPr>
          <w:p w:rsidR="00FF623B" w:rsidRPr="00FE7CCC" w:rsidRDefault="00FF623B" w:rsidP="00BA416A">
            <w:pPr>
              <w:spacing w:after="0" w:line="240" w:lineRule="auto"/>
              <w:ind w:left="0" w:firstLine="0"/>
              <w:jc w:val="center"/>
              <w:rPr>
                <w:szCs w:val="24"/>
              </w:rPr>
            </w:pPr>
            <w:r w:rsidRPr="00FE7CCC">
              <w:rPr>
                <w:szCs w:val="24"/>
              </w:rPr>
              <w:t xml:space="preserve">29-30 </w:t>
            </w:r>
          </w:p>
        </w:tc>
        <w:tc>
          <w:tcPr>
            <w:tcW w:w="1561" w:type="dxa"/>
            <w:tcBorders>
              <w:top w:val="single" w:sz="4" w:space="0" w:color="000000"/>
              <w:left w:val="single" w:sz="4" w:space="0" w:color="000000"/>
              <w:bottom w:val="single" w:sz="4" w:space="0" w:color="000000"/>
              <w:right w:val="single" w:sz="4" w:space="0" w:color="000000"/>
            </w:tcBorders>
          </w:tcPr>
          <w:p w:rsidR="00FF623B" w:rsidRPr="00FE7CCC" w:rsidRDefault="00FF623B" w:rsidP="00BA416A">
            <w:pPr>
              <w:spacing w:after="0" w:line="240" w:lineRule="auto"/>
              <w:ind w:left="0" w:firstLine="0"/>
              <w:jc w:val="center"/>
              <w:rPr>
                <w:szCs w:val="24"/>
              </w:rPr>
            </w:pPr>
            <w:r w:rsidRPr="00FE7CCC">
              <w:rPr>
                <w:szCs w:val="24"/>
              </w:rPr>
              <w:t xml:space="preserve">2 </w:t>
            </w:r>
          </w:p>
        </w:tc>
        <w:tc>
          <w:tcPr>
            <w:tcW w:w="5520" w:type="dxa"/>
            <w:tcBorders>
              <w:top w:val="single" w:sz="4" w:space="0" w:color="000000"/>
              <w:left w:val="single" w:sz="4" w:space="0" w:color="000000"/>
              <w:bottom w:val="single" w:sz="4" w:space="0" w:color="000000"/>
              <w:right w:val="single" w:sz="4" w:space="0" w:color="000000"/>
            </w:tcBorders>
          </w:tcPr>
          <w:p w:rsidR="00FF623B" w:rsidRPr="00FE7CCC" w:rsidRDefault="00FF623B" w:rsidP="00BA416A">
            <w:pPr>
              <w:spacing w:after="0" w:line="240" w:lineRule="auto"/>
              <w:ind w:left="0" w:firstLine="0"/>
              <w:rPr>
                <w:szCs w:val="24"/>
              </w:rPr>
            </w:pPr>
            <w:r w:rsidRPr="00FE7CCC">
              <w:rPr>
                <w:szCs w:val="24"/>
              </w:rPr>
              <w:t xml:space="preserve">Нормы правила, обязательные для всех.  </w:t>
            </w:r>
          </w:p>
        </w:tc>
        <w:tc>
          <w:tcPr>
            <w:tcW w:w="1701" w:type="dxa"/>
            <w:tcBorders>
              <w:top w:val="single" w:sz="4" w:space="0" w:color="000000"/>
              <w:left w:val="single" w:sz="4" w:space="0" w:color="000000"/>
              <w:bottom w:val="single" w:sz="4" w:space="0" w:color="000000"/>
              <w:right w:val="single" w:sz="4" w:space="0" w:color="000000"/>
            </w:tcBorders>
            <w:shd w:val="clear" w:color="auto" w:fill="auto"/>
          </w:tcPr>
          <w:p w:rsidR="00FF623B" w:rsidRPr="00FE7CCC" w:rsidRDefault="00EB3FC1" w:rsidP="00BA416A">
            <w:pPr>
              <w:suppressAutoHyphens/>
              <w:snapToGrid w:val="0"/>
              <w:spacing w:after="0" w:line="240" w:lineRule="auto"/>
              <w:ind w:left="0"/>
              <w:rPr>
                <w:szCs w:val="24"/>
                <w:lang w:eastAsia="zh-CN"/>
              </w:rPr>
            </w:pPr>
            <w:r>
              <w:rPr>
                <w:szCs w:val="24"/>
                <w:lang w:eastAsia="zh-CN"/>
              </w:rPr>
              <w:t>29</w:t>
            </w:r>
            <w:r w:rsidR="00FF623B" w:rsidRPr="00FE7CCC">
              <w:rPr>
                <w:szCs w:val="24"/>
                <w:lang w:eastAsia="zh-CN"/>
              </w:rPr>
              <w:t>.04</w:t>
            </w:r>
          </w:p>
          <w:p w:rsidR="00FF623B" w:rsidRPr="00FE7CCC" w:rsidRDefault="00EB3FC1" w:rsidP="00BA416A">
            <w:pPr>
              <w:suppressAutoHyphens/>
              <w:snapToGrid w:val="0"/>
              <w:spacing w:after="0" w:line="240" w:lineRule="auto"/>
              <w:ind w:left="0"/>
              <w:rPr>
                <w:szCs w:val="24"/>
                <w:lang w:eastAsia="zh-CN"/>
              </w:rPr>
            </w:pPr>
            <w:r>
              <w:rPr>
                <w:szCs w:val="24"/>
                <w:lang w:eastAsia="zh-CN"/>
              </w:rPr>
              <w:t>06.05</w:t>
            </w:r>
          </w:p>
          <w:p w:rsidR="00FF623B" w:rsidRPr="00FE7CCC" w:rsidRDefault="00FF623B" w:rsidP="00BA416A">
            <w:pPr>
              <w:suppressAutoHyphens/>
              <w:snapToGrid w:val="0"/>
              <w:spacing w:after="0" w:line="240" w:lineRule="auto"/>
              <w:ind w:left="0"/>
              <w:rPr>
                <w:szCs w:val="24"/>
                <w:lang w:eastAsia="zh-CN"/>
              </w:rPr>
            </w:pPr>
          </w:p>
        </w:tc>
      </w:tr>
      <w:tr w:rsidR="00FF623B" w:rsidRPr="00FE7CCC" w:rsidTr="00BA416A">
        <w:trPr>
          <w:trHeight w:val="636"/>
        </w:trPr>
        <w:tc>
          <w:tcPr>
            <w:tcW w:w="1135" w:type="dxa"/>
            <w:tcBorders>
              <w:top w:val="single" w:sz="4" w:space="0" w:color="000000"/>
              <w:left w:val="single" w:sz="4" w:space="0" w:color="000000"/>
              <w:bottom w:val="single" w:sz="4" w:space="0" w:color="000000"/>
              <w:right w:val="single" w:sz="4" w:space="0" w:color="000000"/>
            </w:tcBorders>
          </w:tcPr>
          <w:p w:rsidR="00FF623B" w:rsidRPr="00FE7CCC" w:rsidRDefault="00FF623B" w:rsidP="00BA416A">
            <w:pPr>
              <w:spacing w:after="0" w:line="240" w:lineRule="auto"/>
              <w:ind w:left="0" w:firstLine="0"/>
              <w:jc w:val="center"/>
              <w:rPr>
                <w:szCs w:val="24"/>
              </w:rPr>
            </w:pPr>
            <w:r w:rsidRPr="00FE7CCC">
              <w:rPr>
                <w:szCs w:val="24"/>
              </w:rPr>
              <w:t xml:space="preserve">31-32 </w:t>
            </w:r>
          </w:p>
        </w:tc>
        <w:tc>
          <w:tcPr>
            <w:tcW w:w="1561" w:type="dxa"/>
            <w:tcBorders>
              <w:top w:val="single" w:sz="4" w:space="0" w:color="000000"/>
              <w:left w:val="single" w:sz="4" w:space="0" w:color="000000"/>
              <w:bottom w:val="single" w:sz="4" w:space="0" w:color="000000"/>
              <w:right w:val="single" w:sz="4" w:space="0" w:color="000000"/>
            </w:tcBorders>
          </w:tcPr>
          <w:p w:rsidR="00FF623B" w:rsidRPr="00FE7CCC" w:rsidRDefault="00FF623B" w:rsidP="00BA416A">
            <w:pPr>
              <w:spacing w:after="0" w:line="240" w:lineRule="auto"/>
              <w:ind w:left="0" w:firstLine="0"/>
              <w:jc w:val="center"/>
              <w:rPr>
                <w:szCs w:val="24"/>
              </w:rPr>
            </w:pPr>
            <w:r w:rsidRPr="00FE7CCC">
              <w:rPr>
                <w:szCs w:val="24"/>
              </w:rPr>
              <w:t xml:space="preserve">2 </w:t>
            </w:r>
          </w:p>
        </w:tc>
        <w:tc>
          <w:tcPr>
            <w:tcW w:w="5520" w:type="dxa"/>
            <w:tcBorders>
              <w:top w:val="single" w:sz="4" w:space="0" w:color="000000"/>
              <w:left w:val="single" w:sz="4" w:space="0" w:color="000000"/>
              <w:bottom w:val="single" w:sz="4" w:space="0" w:color="000000"/>
              <w:right w:val="single" w:sz="4" w:space="0" w:color="000000"/>
            </w:tcBorders>
          </w:tcPr>
          <w:p w:rsidR="00FF623B" w:rsidRPr="00FE7CCC" w:rsidRDefault="00FF623B" w:rsidP="00BA416A">
            <w:pPr>
              <w:spacing w:after="0" w:line="240" w:lineRule="auto"/>
              <w:ind w:left="0" w:firstLine="0"/>
              <w:rPr>
                <w:szCs w:val="24"/>
              </w:rPr>
            </w:pPr>
            <w:r w:rsidRPr="00FE7CCC">
              <w:rPr>
                <w:szCs w:val="24"/>
              </w:rPr>
              <w:t xml:space="preserve"> Чего вдругом не любишь - то сам не делай!  </w:t>
            </w:r>
          </w:p>
        </w:tc>
        <w:tc>
          <w:tcPr>
            <w:tcW w:w="1701" w:type="dxa"/>
            <w:tcBorders>
              <w:top w:val="single" w:sz="4" w:space="0" w:color="000000"/>
              <w:left w:val="single" w:sz="4" w:space="0" w:color="000000"/>
              <w:bottom w:val="single" w:sz="4" w:space="0" w:color="000000"/>
              <w:right w:val="single" w:sz="4" w:space="0" w:color="000000"/>
            </w:tcBorders>
            <w:shd w:val="clear" w:color="auto" w:fill="auto"/>
          </w:tcPr>
          <w:p w:rsidR="00FF623B" w:rsidRPr="00EB3FC1" w:rsidRDefault="00EB3FC1" w:rsidP="00BA416A">
            <w:pPr>
              <w:suppressAutoHyphens/>
              <w:snapToGrid w:val="0"/>
              <w:spacing w:after="0" w:line="240" w:lineRule="auto"/>
              <w:ind w:left="0"/>
              <w:rPr>
                <w:color w:val="auto"/>
                <w:szCs w:val="24"/>
                <w:lang w:eastAsia="zh-CN"/>
              </w:rPr>
            </w:pPr>
            <w:r>
              <w:rPr>
                <w:color w:val="auto"/>
                <w:szCs w:val="24"/>
                <w:lang w:eastAsia="zh-CN"/>
              </w:rPr>
              <w:t>13</w:t>
            </w:r>
            <w:r>
              <w:rPr>
                <w:color w:val="auto"/>
                <w:szCs w:val="24"/>
                <w:lang w:val="en-US" w:eastAsia="zh-CN"/>
              </w:rPr>
              <w:t>.0</w:t>
            </w:r>
            <w:r>
              <w:rPr>
                <w:color w:val="auto"/>
                <w:szCs w:val="24"/>
                <w:lang w:eastAsia="zh-CN"/>
              </w:rPr>
              <w:t>5</w:t>
            </w:r>
          </w:p>
          <w:p w:rsidR="00FF623B" w:rsidRPr="00FE7CCC" w:rsidRDefault="00EB3FC1" w:rsidP="00BA416A">
            <w:pPr>
              <w:suppressAutoHyphens/>
              <w:snapToGrid w:val="0"/>
              <w:spacing w:after="0" w:line="240" w:lineRule="auto"/>
              <w:ind w:left="0"/>
              <w:rPr>
                <w:szCs w:val="24"/>
                <w:lang w:eastAsia="zh-CN"/>
              </w:rPr>
            </w:pPr>
            <w:r>
              <w:rPr>
                <w:szCs w:val="24"/>
                <w:lang w:eastAsia="zh-CN"/>
              </w:rPr>
              <w:t>20</w:t>
            </w:r>
            <w:r w:rsidR="00FF623B" w:rsidRPr="00FE7CCC">
              <w:rPr>
                <w:szCs w:val="24"/>
                <w:lang w:eastAsia="zh-CN"/>
              </w:rPr>
              <w:t>.05</w:t>
            </w:r>
          </w:p>
        </w:tc>
      </w:tr>
    </w:tbl>
    <w:p w:rsidR="00FF623B" w:rsidRDefault="00FF623B" w:rsidP="00FF623B">
      <w:pPr>
        <w:spacing w:after="0" w:line="259" w:lineRule="auto"/>
        <w:ind w:left="0" w:firstLine="0"/>
        <w:jc w:val="both"/>
        <w:rPr>
          <w:b/>
          <w:szCs w:val="24"/>
        </w:rPr>
      </w:pPr>
    </w:p>
    <w:p w:rsidR="00FF623B" w:rsidRDefault="00FF623B" w:rsidP="00FF623B">
      <w:pPr>
        <w:spacing w:after="0" w:line="259" w:lineRule="auto"/>
        <w:ind w:left="0" w:firstLine="0"/>
        <w:jc w:val="both"/>
        <w:rPr>
          <w:b/>
          <w:szCs w:val="24"/>
        </w:rPr>
      </w:pPr>
    </w:p>
    <w:p w:rsidR="00FF623B" w:rsidRDefault="00FF623B" w:rsidP="00FF623B">
      <w:pPr>
        <w:spacing w:after="0" w:line="259" w:lineRule="auto"/>
        <w:ind w:left="0" w:firstLine="0"/>
        <w:jc w:val="both"/>
        <w:rPr>
          <w:b/>
          <w:szCs w:val="24"/>
        </w:rPr>
      </w:pPr>
    </w:p>
    <w:p w:rsidR="00FF623B" w:rsidRPr="000B69C7" w:rsidRDefault="00FF623B" w:rsidP="00FF623B">
      <w:pPr>
        <w:spacing w:after="0" w:line="276" w:lineRule="auto"/>
        <w:ind w:left="0" w:right="-2761" w:firstLine="0"/>
        <w:jc w:val="right"/>
        <w:rPr>
          <w:rFonts w:eastAsia="Calibri"/>
          <w:szCs w:val="24"/>
          <w:lang w:eastAsia="en-US"/>
        </w:rPr>
      </w:pPr>
      <w:r w:rsidRPr="000B69C7">
        <w:rPr>
          <w:rFonts w:eastAsia="Calibri"/>
          <w:szCs w:val="24"/>
          <w:lang w:eastAsia="en-US"/>
        </w:rPr>
        <w:t>Согласовано:</w:t>
      </w:r>
    </w:p>
    <w:p w:rsidR="00FF623B" w:rsidRPr="000B69C7" w:rsidRDefault="00FF623B" w:rsidP="00FF623B">
      <w:pPr>
        <w:spacing w:after="0" w:line="276" w:lineRule="auto"/>
        <w:ind w:left="0" w:right="-2761" w:firstLine="0"/>
        <w:jc w:val="right"/>
        <w:rPr>
          <w:rFonts w:eastAsia="Calibri"/>
          <w:szCs w:val="24"/>
          <w:lang w:eastAsia="en-US"/>
        </w:rPr>
      </w:pPr>
      <w:r w:rsidRPr="000B69C7">
        <w:rPr>
          <w:rFonts w:eastAsia="Calibri"/>
          <w:szCs w:val="24"/>
          <w:lang w:eastAsia="en-US"/>
        </w:rPr>
        <w:t>Заместитель директора по УВР</w:t>
      </w:r>
    </w:p>
    <w:p w:rsidR="00FF623B" w:rsidRPr="000B69C7" w:rsidRDefault="00FF623B" w:rsidP="00FF623B">
      <w:pPr>
        <w:spacing w:after="0" w:line="276" w:lineRule="auto"/>
        <w:ind w:left="0" w:right="-2761" w:firstLine="0"/>
        <w:jc w:val="right"/>
        <w:rPr>
          <w:rFonts w:eastAsia="Calibri"/>
          <w:szCs w:val="24"/>
          <w:lang w:eastAsia="en-US"/>
        </w:rPr>
      </w:pPr>
      <w:r w:rsidRPr="000B69C7">
        <w:rPr>
          <w:rFonts w:eastAsia="Calibri"/>
          <w:szCs w:val="24"/>
          <w:lang w:eastAsia="en-US"/>
        </w:rPr>
        <w:t>_______ /Н.В. Скрынникова/</w:t>
      </w:r>
    </w:p>
    <w:p w:rsidR="00FF623B" w:rsidRPr="000B69C7" w:rsidRDefault="00EB3FC1" w:rsidP="00FF623B">
      <w:pPr>
        <w:spacing w:after="0" w:line="276" w:lineRule="auto"/>
        <w:ind w:left="0" w:right="-2761" w:firstLine="0"/>
        <w:jc w:val="right"/>
        <w:rPr>
          <w:rFonts w:eastAsia="Calibri"/>
          <w:szCs w:val="24"/>
          <w:lang w:eastAsia="en-US"/>
        </w:rPr>
      </w:pPr>
      <w:r>
        <w:rPr>
          <w:rFonts w:eastAsia="Calibri"/>
          <w:szCs w:val="24"/>
          <w:lang w:eastAsia="en-US"/>
        </w:rPr>
        <w:t>19.08.2024</w:t>
      </w:r>
      <w:r w:rsidR="00FF623B" w:rsidRPr="000B69C7">
        <w:rPr>
          <w:rFonts w:eastAsia="Calibri"/>
          <w:szCs w:val="24"/>
          <w:lang w:eastAsia="en-US"/>
        </w:rPr>
        <w:t xml:space="preserve"> год</w:t>
      </w:r>
    </w:p>
    <w:p w:rsidR="00FF623B" w:rsidRDefault="00FF623B" w:rsidP="00FF623B">
      <w:pPr>
        <w:spacing w:after="0" w:line="259" w:lineRule="auto"/>
        <w:ind w:left="0" w:firstLine="0"/>
        <w:jc w:val="both"/>
        <w:rPr>
          <w:b/>
          <w:szCs w:val="24"/>
        </w:rPr>
      </w:pPr>
    </w:p>
    <w:p w:rsidR="00FF623B" w:rsidRDefault="00FF623B" w:rsidP="00FF623B">
      <w:pPr>
        <w:spacing w:after="0" w:line="259" w:lineRule="auto"/>
        <w:ind w:left="0" w:firstLine="0"/>
        <w:jc w:val="both"/>
        <w:rPr>
          <w:b/>
          <w:szCs w:val="24"/>
        </w:rPr>
      </w:pPr>
    </w:p>
    <w:p w:rsidR="00FF623B" w:rsidRDefault="00FF623B" w:rsidP="00FF623B">
      <w:pPr>
        <w:spacing w:after="0" w:line="259" w:lineRule="auto"/>
        <w:ind w:left="0" w:firstLine="0"/>
        <w:jc w:val="both"/>
        <w:rPr>
          <w:b/>
          <w:szCs w:val="24"/>
        </w:rPr>
      </w:pPr>
    </w:p>
    <w:p w:rsidR="00FF623B" w:rsidRDefault="00FF623B" w:rsidP="00FF623B">
      <w:pPr>
        <w:spacing w:after="0" w:line="259" w:lineRule="auto"/>
        <w:ind w:left="0" w:firstLine="0"/>
        <w:jc w:val="both"/>
        <w:rPr>
          <w:b/>
          <w:szCs w:val="24"/>
        </w:rPr>
      </w:pPr>
    </w:p>
    <w:p w:rsidR="00FF623B" w:rsidRDefault="00FF623B" w:rsidP="00FF623B">
      <w:pPr>
        <w:spacing w:after="0" w:line="259" w:lineRule="auto"/>
        <w:ind w:left="0" w:firstLine="0"/>
        <w:jc w:val="both"/>
        <w:rPr>
          <w:b/>
          <w:szCs w:val="24"/>
        </w:rPr>
      </w:pPr>
    </w:p>
    <w:p w:rsidR="00FF623B" w:rsidRDefault="00FF623B" w:rsidP="00FF623B">
      <w:pPr>
        <w:spacing w:after="0" w:line="259" w:lineRule="auto"/>
        <w:ind w:left="0" w:firstLine="0"/>
        <w:jc w:val="both"/>
        <w:rPr>
          <w:b/>
          <w:szCs w:val="24"/>
        </w:rPr>
      </w:pPr>
    </w:p>
    <w:p w:rsidR="00FF623B" w:rsidRDefault="00FF623B" w:rsidP="00FF623B">
      <w:pPr>
        <w:spacing w:after="0" w:line="259" w:lineRule="auto"/>
        <w:ind w:left="0" w:firstLine="0"/>
        <w:jc w:val="both"/>
        <w:rPr>
          <w:b/>
          <w:szCs w:val="24"/>
        </w:rPr>
      </w:pPr>
    </w:p>
    <w:p w:rsidR="00FF623B" w:rsidRDefault="00FF623B" w:rsidP="00FF623B">
      <w:pPr>
        <w:spacing w:after="0" w:line="259" w:lineRule="auto"/>
        <w:ind w:left="0" w:firstLine="0"/>
        <w:jc w:val="both"/>
        <w:rPr>
          <w:b/>
          <w:szCs w:val="24"/>
        </w:rPr>
      </w:pPr>
    </w:p>
    <w:p w:rsidR="00FF623B" w:rsidRDefault="00FF623B" w:rsidP="00FF623B">
      <w:pPr>
        <w:spacing w:after="0" w:line="259" w:lineRule="auto"/>
        <w:ind w:left="0" w:firstLine="0"/>
        <w:jc w:val="both"/>
        <w:rPr>
          <w:b/>
          <w:szCs w:val="24"/>
        </w:rPr>
      </w:pPr>
    </w:p>
    <w:p w:rsidR="00FF623B" w:rsidRDefault="00FF623B" w:rsidP="00FF623B">
      <w:pPr>
        <w:spacing w:after="0" w:line="259" w:lineRule="auto"/>
        <w:ind w:left="0" w:firstLine="0"/>
        <w:jc w:val="both"/>
        <w:rPr>
          <w:b/>
          <w:szCs w:val="24"/>
        </w:rPr>
      </w:pPr>
    </w:p>
    <w:p w:rsidR="00FF623B" w:rsidRDefault="00FF623B" w:rsidP="00FF623B">
      <w:pPr>
        <w:spacing w:after="0" w:line="259" w:lineRule="auto"/>
        <w:ind w:left="0" w:firstLine="0"/>
        <w:jc w:val="both"/>
        <w:rPr>
          <w:b/>
          <w:szCs w:val="24"/>
        </w:rPr>
      </w:pPr>
    </w:p>
    <w:p w:rsidR="00FF623B" w:rsidRDefault="00FF623B" w:rsidP="00FF623B">
      <w:pPr>
        <w:spacing w:after="0" w:line="259" w:lineRule="auto"/>
        <w:ind w:left="0" w:firstLine="0"/>
        <w:jc w:val="both"/>
        <w:rPr>
          <w:b/>
          <w:szCs w:val="24"/>
        </w:rPr>
      </w:pPr>
    </w:p>
    <w:p w:rsidR="00FF623B" w:rsidRDefault="00FF623B" w:rsidP="00FF623B">
      <w:pPr>
        <w:spacing w:after="0" w:line="259" w:lineRule="auto"/>
        <w:ind w:left="0" w:firstLine="0"/>
        <w:jc w:val="both"/>
        <w:rPr>
          <w:b/>
          <w:szCs w:val="24"/>
        </w:rPr>
      </w:pPr>
    </w:p>
    <w:p w:rsidR="00FF623B" w:rsidRDefault="00FF623B" w:rsidP="00FF623B">
      <w:pPr>
        <w:spacing w:after="0" w:line="259" w:lineRule="auto"/>
        <w:ind w:left="0" w:firstLine="0"/>
        <w:jc w:val="both"/>
        <w:rPr>
          <w:b/>
          <w:szCs w:val="24"/>
        </w:rPr>
      </w:pPr>
    </w:p>
    <w:p w:rsidR="00FF623B" w:rsidRDefault="00FF623B" w:rsidP="00FF623B">
      <w:pPr>
        <w:spacing w:after="0" w:line="259" w:lineRule="auto"/>
        <w:ind w:left="0" w:firstLine="0"/>
        <w:jc w:val="both"/>
        <w:rPr>
          <w:b/>
          <w:szCs w:val="24"/>
        </w:rPr>
      </w:pPr>
    </w:p>
    <w:p w:rsidR="00FF623B" w:rsidRDefault="00FF623B" w:rsidP="00FF623B">
      <w:pPr>
        <w:spacing w:after="0" w:line="259" w:lineRule="auto"/>
        <w:ind w:left="0" w:firstLine="0"/>
        <w:jc w:val="both"/>
        <w:rPr>
          <w:b/>
          <w:szCs w:val="24"/>
        </w:rPr>
      </w:pPr>
    </w:p>
    <w:p w:rsidR="00FF623B" w:rsidRDefault="00FF623B" w:rsidP="00FF623B">
      <w:pPr>
        <w:spacing w:after="0" w:line="259" w:lineRule="auto"/>
        <w:ind w:left="0" w:firstLine="0"/>
        <w:jc w:val="both"/>
        <w:rPr>
          <w:b/>
          <w:szCs w:val="24"/>
        </w:rPr>
      </w:pPr>
    </w:p>
    <w:p w:rsidR="00FF623B" w:rsidRDefault="00FF623B" w:rsidP="00FF623B">
      <w:pPr>
        <w:spacing w:after="0" w:line="259" w:lineRule="auto"/>
        <w:ind w:left="0" w:firstLine="0"/>
        <w:jc w:val="both"/>
        <w:rPr>
          <w:b/>
          <w:szCs w:val="24"/>
        </w:rPr>
      </w:pPr>
    </w:p>
    <w:p w:rsidR="00FF623B" w:rsidRDefault="00FF623B" w:rsidP="00FF623B">
      <w:pPr>
        <w:spacing w:after="0" w:line="259" w:lineRule="auto"/>
        <w:ind w:left="0" w:firstLine="0"/>
        <w:jc w:val="both"/>
        <w:rPr>
          <w:b/>
          <w:szCs w:val="24"/>
        </w:rPr>
      </w:pPr>
    </w:p>
    <w:p w:rsidR="00FF623B" w:rsidRDefault="00FF623B" w:rsidP="00FF623B">
      <w:pPr>
        <w:spacing w:after="0" w:line="259" w:lineRule="auto"/>
        <w:ind w:left="0" w:firstLine="0"/>
        <w:jc w:val="both"/>
        <w:rPr>
          <w:b/>
          <w:szCs w:val="24"/>
        </w:rPr>
      </w:pPr>
    </w:p>
    <w:p w:rsidR="00FF623B" w:rsidRDefault="00FF623B" w:rsidP="00FF623B">
      <w:pPr>
        <w:spacing w:after="0" w:line="259" w:lineRule="auto"/>
        <w:ind w:left="0" w:firstLine="0"/>
        <w:jc w:val="both"/>
        <w:rPr>
          <w:b/>
          <w:szCs w:val="24"/>
        </w:rPr>
      </w:pPr>
    </w:p>
    <w:p w:rsidR="00FF623B" w:rsidRDefault="00FF623B" w:rsidP="00FF623B">
      <w:pPr>
        <w:spacing w:after="0" w:line="259" w:lineRule="auto"/>
        <w:ind w:left="0" w:firstLine="0"/>
        <w:jc w:val="both"/>
        <w:rPr>
          <w:b/>
          <w:szCs w:val="24"/>
        </w:rPr>
      </w:pPr>
    </w:p>
    <w:p w:rsidR="00FF623B" w:rsidRPr="003B7566" w:rsidRDefault="00FF623B" w:rsidP="00FF623B">
      <w:pPr>
        <w:widowControl w:val="0"/>
        <w:autoSpaceDE w:val="0"/>
        <w:autoSpaceDN w:val="0"/>
        <w:spacing w:after="0" w:line="240" w:lineRule="auto"/>
        <w:ind w:left="142" w:right="-3328" w:firstLine="0"/>
        <w:outlineLvl w:val="0"/>
        <w:rPr>
          <w:b/>
          <w:bCs/>
          <w:color w:val="auto"/>
          <w:szCs w:val="24"/>
          <w:lang w:eastAsia="en-US"/>
        </w:rPr>
      </w:pPr>
      <w:r w:rsidRPr="003B7566">
        <w:rPr>
          <w:b/>
          <w:bCs/>
          <w:color w:val="auto"/>
          <w:szCs w:val="24"/>
          <w:lang w:eastAsia="en-US"/>
        </w:rPr>
        <w:t>УЧЕБНО-МЕТОДИЧЕСКОЕОБЕСПЕЧЕНИЕОБРАЗОВАТЕЛЬНОГОПРОЦЕССА</w:t>
      </w:r>
    </w:p>
    <w:tbl>
      <w:tblPr>
        <w:tblStyle w:val="TableGrid"/>
        <w:tblW w:w="11525" w:type="dxa"/>
        <w:tblInd w:w="-1502" w:type="dxa"/>
        <w:tblCellMar>
          <w:top w:w="7" w:type="dxa"/>
          <w:left w:w="106" w:type="dxa"/>
          <w:right w:w="57" w:type="dxa"/>
        </w:tblCellMar>
        <w:tblLook w:val="04A0"/>
      </w:tblPr>
      <w:tblGrid>
        <w:gridCol w:w="918"/>
        <w:gridCol w:w="10607"/>
      </w:tblGrid>
      <w:tr w:rsidR="00FF623B" w:rsidRPr="003B7566" w:rsidTr="00BA416A">
        <w:trPr>
          <w:trHeight w:val="187"/>
        </w:trPr>
        <w:tc>
          <w:tcPr>
            <w:tcW w:w="918" w:type="dxa"/>
          </w:tcPr>
          <w:p w:rsidR="00FF623B" w:rsidRPr="003B7566" w:rsidRDefault="00FF623B" w:rsidP="00BA416A">
            <w:pPr>
              <w:spacing w:after="0" w:line="240" w:lineRule="auto"/>
              <w:ind w:left="0" w:firstLine="0"/>
              <w:contextualSpacing/>
              <w:rPr>
                <w:szCs w:val="24"/>
              </w:rPr>
            </w:pPr>
          </w:p>
        </w:tc>
        <w:tc>
          <w:tcPr>
            <w:tcW w:w="10607" w:type="dxa"/>
          </w:tcPr>
          <w:p w:rsidR="00FF623B" w:rsidRPr="003B7566" w:rsidRDefault="00FF623B" w:rsidP="00BA416A">
            <w:pPr>
              <w:spacing w:after="0" w:line="240" w:lineRule="auto"/>
              <w:ind w:left="0" w:firstLine="0"/>
              <w:contextualSpacing/>
              <w:rPr>
                <w:szCs w:val="24"/>
              </w:rPr>
            </w:pPr>
          </w:p>
        </w:tc>
      </w:tr>
      <w:tr w:rsidR="00FF623B" w:rsidRPr="003B7566" w:rsidTr="00BA416A">
        <w:trPr>
          <w:trHeight w:val="3428"/>
        </w:trPr>
        <w:tc>
          <w:tcPr>
            <w:tcW w:w="918" w:type="dxa"/>
          </w:tcPr>
          <w:p w:rsidR="00FF623B" w:rsidRPr="003B7566" w:rsidRDefault="00FF623B" w:rsidP="00BA416A">
            <w:pPr>
              <w:spacing w:after="0" w:line="240" w:lineRule="auto"/>
              <w:ind w:left="0" w:firstLine="0"/>
              <w:contextualSpacing/>
              <w:rPr>
                <w:szCs w:val="24"/>
              </w:rPr>
            </w:pPr>
          </w:p>
        </w:tc>
        <w:tc>
          <w:tcPr>
            <w:tcW w:w="10607" w:type="dxa"/>
          </w:tcPr>
          <w:p w:rsidR="00FF623B" w:rsidRPr="003B7566" w:rsidRDefault="00FF623B" w:rsidP="00FF623B">
            <w:pPr>
              <w:numPr>
                <w:ilvl w:val="0"/>
                <w:numId w:val="2"/>
              </w:numPr>
              <w:spacing w:after="0" w:line="240" w:lineRule="auto"/>
              <w:ind w:left="0" w:right="116" w:firstLine="0"/>
              <w:contextualSpacing/>
              <w:jc w:val="both"/>
              <w:rPr>
                <w:szCs w:val="24"/>
              </w:rPr>
            </w:pPr>
            <w:r w:rsidRPr="003B7566">
              <w:rPr>
                <w:szCs w:val="24"/>
              </w:rPr>
              <w:t xml:space="preserve">Андреев А.А Методика «Изучение удовлетворённости учащегося школьной жизнью», Москва,2010.  </w:t>
            </w:r>
          </w:p>
          <w:p w:rsidR="00FF623B" w:rsidRPr="003B7566" w:rsidRDefault="00FF623B" w:rsidP="00FF623B">
            <w:pPr>
              <w:numPr>
                <w:ilvl w:val="0"/>
                <w:numId w:val="2"/>
              </w:numPr>
              <w:spacing w:after="0" w:line="240" w:lineRule="auto"/>
              <w:ind w:left="0" w:right="116" w:firstLine="0"/>
              <w:contextualSpacing/>
              <w:jc w:val="both"/>
              <w:rPr>
                <w:szCs w:val="24"/>
              </w:rPr>
            </w:pPr>
            <w:r w:rsidRPr="003B7566">
              <w:rPr>
                <w:szCs w:val="24"/>
              </w:rPr>
              <w:t xml:space="preserve">Григорьев Д. В.. Программы внеурочной деятельности. М., Просвещение, 2011г. </w:t>
            </w:r>
          </w:p>
          <w:p w:rsidR="00FF623B" w:rsidRPr="003B7566" w:rsidRDefault="00FF623B" w:rsidP="00FF623B">
            <w:pPr>
              <w:numPr>
                <w:ilvl w:val="0"/>
                <w:numId w:val="2"/>
              </w:numPr>
              <w:spacing w:after="0" w:line="240" w:lineRule="auto"/>
              <w:ind w:left="0" w:right="116" w:firstLine="0"/>
              <w:contextualSpacing/>
              <w:jc w:val="both"/>
              <w:rPr>
                <w:szCs w:val="24"/>
              </w:rPr>
            </w:pPr>
            <w:r w:rsidRPr="003B7566">
              <w:rPr>
                <w:szCs w:val="24"/>
              </w:rPr>
              <w:t xml:space="preserve">Козлов Э., Петрова В., Хомякова И. Азбука нравственности. / Э. Козлов, В. Петрова, И. Хомякова //Воспитание школьников.-2004-2007.- №1-9.  </w:t>
            </w:r>
          </w:p>
          <w:p w:rsidR="00FF623B" w:rsidRPr="003B7566" w:rsidRDefault="00FF623B" w:rsidP="00FF623B">
            <w:pPr>
              <w:numPr>
                <w:ilvl w:val="0"/>
                <w:numId w:val="2"/>
              </w:numPr>
              <w:spacing w:after="0" w:line="240" w:lineRule="auto"/>
              <w:ind w:left="0" w:right="116" w:firstLine="0"/>
              <w:contextualSpacing/>
              <w:jc w:val="both"/>
              <w:rPr>
                <w:szCs w:val="24"/>
              </w:rPr>
            </w:pPr>
            <w:r w:rsidRPr="003B7566">
              <w:rPr>
                <w:szCs w:val="24"/>
              </w:rPr>
              <w:t xml:space="preserve">Курочкина, И.Н. Как научить поступать нравственно / И.Н. Курочкина. -3-е изд. </w:t>
            </w:r>
          </w:p>
          <w:p w:rsidR="00FF623B" w:rsidRPr="003B7566" w:rsidRDefault="00FF623B" w:rsidP="00FF623B">
            <w:pPr>
              <w:numPr>
                <w:ilvl w:val="0"/>
                <w:numId w:val="2"/>
              </w:numPr>
              <w:spacing w:after="0" w:line="240" w:lineRule="auto"/>
              <w:ind w:left="0" w:right="116" w:firstLine="0"/>
              <w:contextualSpacing/>
              <w:jc w:val="both"/>
              <w:rPr>
                <w:szCs w:val="24"/>
              </w:rPr>
            </w:pPr>
            <w:r w:rsidRPr="003B7566">
              <w:rPr>
                <w:szCs w:val="24"/>
              </w:rPr>
              <w:t xml:space="preserve">- М.: Флинта, 2003. -128 с.  </w:t>
            </w:r>
          </w:p>
          <w:p w:rsidR="00FF623B" w:rsidRPr="003B7566" w:rsidRDefault="00FF623B" w:rsidP="00FF623B">
            <w:pPr>
              <w:numPr>
                <w:ilvl w:val="0"/>
                <w:numId w:val="2"/>
              </w:numPr>
              <w:spacing w:after="0" w:line="240" w:lineRule="auto"/>
              <w:ind w:left="0" w:right="116" w:firstLine="0"/>
              <w:contextualSpacing/>
              <w:jc w:val="both"/>
              <w:rPr>
                <w:szCs w:val="24"/>
              </w:rPr>
            </w:pPr>
            <w:r w:rsidRPr="003B7566">
              <w:rPr>
                <w:szCs w:val="24"/>
              </w:rPr>
              <w:t xml:space="preserve">Степанов Е.Н. «Изучение уровня удовлетворённости родителей работой образовательного учреждения». Москва, 2009  </w:t>
            </w:r>
          </w:p>
          <w:p w:rsidR="00FF623B" w:rsidRPr="003B7566" w:rsidRDefault="00FF623B" w:rsidP="00FF623B">
            <w:pPr>
              <w:numPr>
                <w:ilvl w:val="0"/>
                <w:numId w:val="2"/>
              </w:numPr>
              <w:spacing w:after="0" w:line="240" w:lineRule="auto"/>
              <w:ind w:left="0" w:right="116" w:firstLine="0"/>
              <w:contextualSpacing/>
              <w:jc w:val="both"/>
              <w:rPr>
                <w:szCs w:val="24"/>
              </w:rPr>
            </w:pPr>
            <w:proofErr w:type="spellStart"/>
            <w:r w:rsidRPr="003B7566">
              <w:rPr>
                <w:szCs w:val="24"/>
              </w:rPr>
              <w:t>Тисленкова</w:t>
            </w:r>
            <w:proofErr w:type="spellEnd"/>
            <w:r w:rsidRPr="003B7566">
              <w:rPr>
                <w:szCs w:val="24"/>
              </w:rPr>
              <w:t xml:space="preserve">, И.А. Духовно-нравственное воспитание: для организаторов воспитательной работы и классных руководителей / И.А. </w:t>
            </w:r>
            <w:proofErr w:type="spellStart"/>
            <w:r w:rsidRPr="003B7566">
              <w:rPr>
                <w:szCs w:val="24"/>
              </w:rPr>
              <w:t>Тисленкова</w:t>
            </w:r>
            <w:proofErr w:type="spellEnd"/>
            <w:r w:rsidRPr="003B7566">
              <w:rPr>
                <w:szCs w:val="24"/>
              </w:rPr>
              <w:t xml:space="preserve">. - М.: </w:t>
            </w:r>
          </w:p>
          <w:p w:rsidR="00FF623B" w:rsidRPr="003B7566" w:rsidRDefault="00FF623B" w:rsidP="00FF623B">
            <w:pPr>
              <w:numPr>
                <w:ilvl w:val="0"/>
                <w:numId w:val="2"/>
              </w:numPr>
              <w:spacing w:after="0" w:line="240" w:lineRule="auto"/>
              <w:ind w:left="0" w:right="116" w:firstLine="0"/>
              <w:contextualSpacing/>
              <w:jc w:val="both"/>
              <w:rPr>
                <w:szCs w:val="24"/>
              </w:rPr>
            </w:pPr>
            <w:r w:rsidRPr="003B7566">
              <w:rPr>
                <w:szCs w:val="24"/>
              </w:rPr>
              <w:t xml:space="preserve">Просвещение, 2008. – 108 с.  </w:t>
            </w:r>
          </w:p>
          <w:p w:rsidR="00FF623B" w:rsidRPr="003B7566" w:rsidRDefault="00FF623B" w:rsidP="00FF623B">
            <w:pPr>
              <w:numPr>
                <w:ilvl w:val="0"/>
                <w:numId w:val="2"/>
              </w:numPr>
              <w:spacing w:after="0" w:line="240" w:lineRule="auto"/>
              <w:ind w:left="0" w:right="116" w:firstLine="0"/>
              <w:contextualSpacing/>
              <w:jc w:val="both"/>
              <w:rPr>
                <w:szCs w:val="24"/>
              </w:rPr>
            </w:pPr>
            <w:proofErr w:type="spellStart"/>
            <w:r w:rsidRPr="003B7566">
              <w:rPr>
                <w:szCs w:val="24"/>
              </w:rPr>
              <w:t>Шемшурина</w:t>
            </w:r>
            <w:proofErr w:type="spellEnd"/>
            <w:r w:rsidRPr="003B7566">
              <w:rPr>
                <w:szCs w:val="24"/>
              </w:rPr>
              <w:t xml:space="preserve">, А.И. Нравственное воспитание школьников: методические рекомендации / А.И. </w:t>
            </w:r>
            <w:proofErr w:type="spellStart"/>
            <w:r w:rsidRPr="003B7566">
              <w:rPr>
                <w:szCs w:val="24"/>
              </w:rPr>
              <w:t>Шемшурина</w:t>
            </w:r>
            <w:proofErr w:type="spellEnd"/>
            <w:r w:rsidRPr="003B7566">
              <w:rPr>
                <w:szCs w:val="24"/>
              </w:rPr>
              <w:t xml:space="preserve"> // Этическое воспитание.-2005-№1.  </w:t>
            </w:r>
          </w:p>
          <w:p w:rsidR="00FF623B" w:rsidRPr="003B7566" w:rsidRDefault="00FF623B" w:rsidP="00FF623B">
            <w:pPr>
              <w:numPr>
                <w:ilvl w:val="0"/>
                <w:numId w:val="2"/>
              </w:numPr>
              <w:spacing w:after="0" w:line="240" w:lineRule="auto"/>
              <w:ind w:left="0" w:right="116" w:firstLine="0"/>
              <w:contextualSpacing/>
              <w:jc w:val="both"/>
              <w:rPr>
                <w:szCs w:val="24"/>
              </w:rPr>
            </w:pPr>
            <w:proofErr w:type="spellStart"/>
            <w:r w:rsidRPr="003B7566">
              <w:rPr>
                <w:szCs w:val="24"/>
              </w:rPr>
              <w:t>Шемшурина</w:t>
            </w:r>
            <w:proofErr w:type="spellEnd"/>
            <w:r w:rsidRPr="003B7566">
              <w:rPr>
                <w:szCs w:val="24"/>
              </w:rPr>
              <w:t xml:space="preserve">, А.И. Программа духовно-нравственного воспитания школьников в работе классного руководителя [Текст]./ А.И. </w:t>
            </w:r>
            <w:proofErr w:type="spellStart"/>
            <w:r w:rsidRPr="003B7566">
              <w:rPr>
                <w:szCs w:val="24"/>
              </w:rPr>
              <w:t>Шемшурина</w:t>
            </w:r>
            <w:proofErr w:type="spellEnd"/>
            <w:r w:rsidRPr="003B7566">
              <w:rPr>
                <w:szCs w:val="24"/>
              </w:rPr>
              <w:t xml:space="preserve"> // Этическое воспитание.-2006-№2.  </w:t>
            </w:r>
          </w:p>
        </w:tc>
      </w:tr>
      <w:tr w:rsidR="00FF623B" w:rsidRPr="003B7566" w:rsidTr="00BA416A">
        <w:trPr>
          <w:trHeight w:val="369"/>
        </w:trPr>
        <w:tc>
          <w:tcPr>
            <w:tcW w:w="918" w:type="dxa"/>
            <w:vMerge w:val="restart"/>
          </w:tcPr>
          <w:p w:rsidR="00FF623B" w:rsidRPr="003B7566" w:rsidRDefault="00FF623B" w:rsidP="00BA416A">
            <w:pPr>
              <w:spacing w:after="0" w:line="240" w:lineRule="auto"/>
              <w:ind w:left="0" w:firstLine="0"/>
              <w:contextualSpacing/>
              <w:rPr>
                <w:szCs w:val="24"/>
              </w:rPr>
            </w:pPr>
          </w:p>
        </w:tc>
        <w:tc>
          <w:tcPr>
            <w:tcW w:w="10607" w:type="dxa"/>
          </w:tcPr>
          <w:p w:rsidR="00FF623B" w:rsidRPr="003B7566" w:rsidRDefault="00FF623B" w:rsidP="00BA416A">
            <w:pPr>
              <w:spacing w:after="0" w:line="240" w:lineRule="auto"/>
              <w:ind w:left="0" w:firstLine="0"/>
              <w:contextualSpacing/>
              <w:rPr>
                <w:b/>
                <w:color w:val="191919"/>
                <w:szCs w:val="24"/>
              </w:rPr>
            </w:pPr>
          </w:p>
          <w:p w:rsidR="00FF623B" w:rsidRPr="003B7566" w:rsidRDefault="00FF623B" w:rsidP="00BA416A">
            <w:pPr>
              <w:spacing w:after="0" w:line="240" w:lineRule="auto"/>
              <w:ind w:left="0" w:firstLine="0"/>
              <w:contextualSpacing/>
              <w:rPr>
                <w:szCs w:val="24"/>
              </w:rPr>
            </w:pPr>
            <w:r w:rsidRPr="003B7566">
              <w:rPr>
                <w:b/>
                <w:color w:val="191919"/>
                <w:szCs w:val="24"/>
              </w:rPr>
              <w:t xml:space="preserve">Интернет-ресурсы </w:t>
            </w:r>
          </w:p>
          <w:p w:rsidR="00FF623B" w:rsidRPr="003B7566" w:rsidRDefault="00FF623B" w:rsidP="00BA416A">
            <w:pPr>
              <w:spacing w:after="0" w:line="240" w:lineRule="auto"/>
              <w:ind w:left="0" w:firstLine="0"/>
              <w:contextualSpacing/>
              <w:rPr>
                <w:szCs w:val="24"/>
              </w:rPr>
            </w:pPr>
          </w:p>
        </w:tc>
      </w:tr>
      <w:tr w:rsidR="00FF623B" w:rsidRPr="003B7566" w:rsidTr="00BA416A">
        <w:trPr>
          <w:trHeight w:val="189"/>
        </w:trPr>
        <w:tc>
          <w:tcPr>
            <w:tcW w:w="0" w:type="auto"/>
            <w:vMerge/>
          </w:tcPr>
          <w:p w:rsidR="00FF623B" w:rsidRPr="003B7566" w:rsidRDefault="00FF623B" w:rsidP="00BA416A">
            <w:pPr>
              <w:spacing w:after="0" w:line="240" w:lineRule="auto"/>
              <w:ind w:left="0" w:firstLine="0"/>
              <w:contextualSpacing/>
              <w:rPr>
                <w:szCs w:val="24"/>
              </w:rPr>
            </w:pPr>
          </w:p>
        </w:tc>
        <w:tc>
          <w:tcPr>
            <w:tcW w:w="10607" w:type="dxa"/>
          </w:tcPr>
          <w:p w:rsidR="00FF623B" w:rsidRPr="003B7566" w:rsidRDefault="00FF623B" w:rsidP="00BA416A">
            <w:pPr>
              <w:spacing w:after="0" w:line="240" w:lineRule="auto"/>
              <w:ind w:left="0" w:firstLine="0"/>
              <w:contextualSpacing/>
              <w:rPr>
                <w:szCs w:val="24"/>
              </w:rPr>
            </w:pPr>
            <w:r w:rsidRPr="003B7566">
              <w:rPr>
                <w:szCs w:val="24"/>
              </w:rPr>
              <w:t>1.</w:t>
            </w:r>
            <w:r w:rsidRPr="003B7566">
              <w:rPr>
                <w:b/>
                <w:szCs w:val="24"/>
              </w:rPr>
              <w:t>http://ru.wikipedia.org/w/index. -</w:t>
            </w:r>
            <w:r w:rsidRPr="003B7566">
              <w:rPr>
                <w:szCs w:val="24"/>
              </w:rPr>
              <w:t xml:space="preserve"> энциклопедия</w:t>
            </w:r>
          </w:p>
        </w:tc>
      </w:tr>
      <w:tr w:rsidR="00FF623B" w:rsidRPr="003B7566" w:rsidTr="00BA416A">
        <w:trPr>
          <w:trHeight w:val="3110"/>
        </w:trPr>
        <w:tc>
          <w:tcPr>
            <w:tcW w:w="918" w:type="dxa"/>
          </w:tcPr>
          <w:p w:rsidR="00FF623B" w:rsidRPr="003B7566" w:rsidRDefault="00FF623B" w:rsidP="00BA416A">
            <w:pPr>
              <w:spacing w:after="0" w:line="240" w:lineRule="auto"/>
              <w:ind w:left="0" w:firstLine="0"/>
              <w:contextualSpacing/>
              <w:rPr>
                <w:szCs w:val="24"/>
              </w:rPr>
            </w:pPr>
          </w:p>
        </w:tc>
        <w:tc>
          <w:tcPr>
            <w:tcW w:w="10607" w:type="dxa"/>
          </w:tcPr>
          <w:p w:rsidR="00FF623B" w:rsidRPr="003B7566" w:rsidRDefault="00D6367A" w:rsidP="00FF623B">
            <w:pPr>
              <w:numPr>
                <w:ilvl w:val="0"/>
                <w:numId w:val="1"/>
              </w:numPr>
              <w:spacing w:after="0" w:line="240" w:lineRule="auto"/>
              <w:ind w:right="116"/>
              <w:contextualSpacing/>
              <w:jc w:val="both"/>
              <w:rPr>
                <w:szCs w:val="24"/>
              </w:rPr>
            </w:pPr>
            <w:hyperlink r:id="rId8">
              <w:r w:rsidR="00FF623B" w:rsidRPr="003B7566">
                <w:rPr>
                  <w:b/>
                  <w:szCs w:val="24"/>
                </w:rPr>
                <w:t>http://school</w:t>
              </w:r>
            </w:hyperlink>
            <w:hyperlink r:id="rId9">
              <w:r w:rsidR="00FF623B" w:rsidRPr="003B7566">
                <w:rPr>
                  <w:b/>
                  <w:szCs w:val="24"/>
                </w:rPr>
                <w:t>-</w:t>
              </w:r>
            </w:hyperlink>
            <w:hyperlink r:id="rId10">
              <w:r w:rsidR="00FF623B" w:rsidRPr="003B7566">
                <w:rPr>
                  <w:b/>
                  <w:szCs w:val="24"/>
                </w:rPr>
                <w:t>collection.edu.ru/catalog/pupil/?subject=25</w:t>
              </w:r>
            </w:hyperlink>
            <w:hyperlink r:id="rId11"/>
            <w:r w:rsidR="00FF623B" w:rsidRPr="003B7566">
              <w:rPr>
                <w:szCs w:val="24"/>
              </w:rPr>
              <w:t xml:space="preserve">– единая  коллекция </w:t>
            </w:r>
            <w:proofErr w:type="gramStart"/>
            <w:r w:rsidR="00FF623B" w:rsidRPr="003B7566">
              <w:rPr>
                <w:szCs w:val="24"/>
              </w:rPr>
              <w:t>цифровых</w:t>
            </w:r>
            <w:proofErr w:type="gramEnd"/>
            <w:r w:rsidR="00FF623B" w:rsidRPr="003B7566">
              <w:rPr>
                <w:szCs w:val="24"/>
              </w:rPr>
              <w:t xml:space="preserve"> образовательных </w:t>
            </w:r>
            <w:proofErr w:type="spellStart"/>
            <w:r w:rsidR="00FF623B" w:rsidRPr="003B7566">
              <w:rPr>
                <w:szCs w:val="24"/>
              </w:rPr>
              <w:t>ресурсовhttp</w:t>
            </w:r>
            <w:proofErr w:type="spellEnd"/>
            <w:r w:rsidR="00FF623B" w:rsidRPr="003B7566">
              <w:rPr>
                <w:szCs w:val="24"/>
              </w:rPr>
              <w:t>://</w:t>
            </w:r>
            <w:proofErr w:type="spellStart"/>
            <w:r w:rsidR="00FF623B" w:rsidRPr="003B7566">
              <w:rPr>
                <w:szCs w:val="24"/>
              </w:rPr>
              <w:t>www.sci.aha.ru</w:t>
            </w:r>
            <w:proofErr w:type="spellEnd"/>
            <w:r w:rsidR="00FF623B" w:rsidRPr="003B7566">
              <w:rPr>
                <w:szCs w:val="24"/>
              </w:rPr>
              <w:t xml:space="preserve">/ATL/ra21c.htm — биологическое разнообразие России. </w:t>
            </w:r>
          </w:p>
          <w:p w:rsidR="00FF623B" w:rsidRPr="003B7566" w:rsidRDefault="00FF623B" w:rsidP="00FF623B">
            <w:pPr>
              <w:numPr>
                <w:ilvl w:val="0"/>
                <w:numId w:val="1"/>
              </w:numPr>
              <w:spacing w:after="0" w:line="240" w:lineRule="auto"/>
              <w:ind w:right="116"/>
              <w:contextualSpacing/>
              <w:jc w:val="both"/>
              <w:rPr>
                <w:szCs w:val="24"/>
              </w:rPr>
            </w:pPr>
            <w:r w:rsidRPr="003B7566">
              <w:rPr>
                <w:szCs w:val="24"/>
              </w:rPr>
              <w:t xml:space="preserve">http://www.wwf.ru — Всемирный фонд дикой природы (WWF). </w:t>
            </w:r>
          </w:p>
          <w:p w:rsidR="00FF623B" w:rsidRPr="003B7566" w:rsidRDefault="00FF623B" w:rsidP="00FF623B">
            <w:pPr>
              <w:numPr>
                <w:ilvl w:val="0"/>
                <w:numId w:val="1"/>
              </w:numPr>
              <w:spacing w:after="0" w:line="240" w:lineRule="auto"/>
              <w:ind w:right="116"/>
              <w:contextualSpacing/>
              <w:jc w:val="both"/>
              <w:rPr>
                <w:szCs w:val="24"/>
              </w:rPr>
            </w:pPr>
            <w:r w:rsidRPr="003B7566">
              <w:rPr>
                <w:szCs w:val="24"/>
              </w:rPr>
              <w:t xml:space="preserve">http://www.forest.ru — интернет-портал Forest.ru — всё о российских лесах. 5. http://www.kunzm.ru — кружок юных натуралистов зоологического музея МГУ. </w:t>
            </w:r>
          </w:p>
          <w:p w:rsidR="00FF623B" w:rsidRPr="003B7566" w:rsidRDefault="00FF623B" w:rsidP="00BA416A">
            <w:pPr>
              <w:spacing w:after="0" w:line="240" w:lineRule="auto"/>
              <w:ind w:left="0" w:firstLine="0"/>
              <w:contextualSpacing/>
              <w:rPr>
                <w:szCs w:val="24"/>
              </w:rPr>
            </w:pPr>
            <w:r w:rsidRPr="003B7566">
              <w:rPr>
                <w:szCs w:val="24"/>
              </w:rPr>
              <w:t xml:space="preserve">5.http://www.ecosystema.ru — экологическое образование детей и изучение природы России. </w:t>
            </w:r>
          </w:p>
          <w:p w:rsidR="00FF623B" w:rsidRPr="003B7566" w:rsidRDefault="00FF623B" w:rsidP="00BA416A">
            <w:pPr>
              <w:spacing w:after="0" w:line="240" w:lineRule="auto"/>
              <w:ind w:left="0" w:firstLine="0"/>
              <w:contextualSpacing/>
              <w:rPr>
                <w:szCs w:val="24"/>
              </w:rPr>
            </w:pPr>
          </w:p>
          <w:p w:rsidR="00FF623B" w:rsidRPr="003B7566" w:rsidRDefault="00FF623B" w:rsidP="00BA416A">
            <w:pPr>
              <w:spacing w:after="0" w:line="240" w:lineRule="auto"/>
              <w:ind w:left="0" w:firstLine="0"/>
              <w:contextualSpacing/>
              <w:rPr>
                <w:szCs w:val="24"/>
              </w:rPr>
            </w:pPr>
          </w:p>
        </w:tc>
      </w:tr>
    </w:tbl>
    <w:p w:rsidR="00FF623B" w:rsidRPr="003B7566" w:rsidRDefault="00FF623B" w:rsidP="00FF623B">
      <w:pPr>
        <w:spacing w:after="200" w:line="276" w:lineRule="auto"/>
        <w:ind w:left="0" w:right="116" w:firstLine="0"/>
        <w:rPr>
          <w:rFonts w:eastAsia="Calibri"/>
          <w:color w:val="auto"/>
          <w:sz w:val="28"/>
          <w:szCs w:val="28"/>
          <w:lang w:eastAsia="en-US"/>
        </w:rPr>
      </w:pPr>
    </w:p>
    <w:p w:rsidR="00FF623B" w:rsidRPr="003B7566" w:rsidRDefault="00FF623B" w:rsidP="00FF623B">
      <w:pPr>
        <w:spacing w:after="0" w:line="240" w:lineRule="auto"/>
        <w:ind w:left="0" w:firstLine="0"/>
      </w:pPr>
    </w:p>
    <w:p w:rsidR="00FF623B" w:rsidRPr="003B7566" w:rsidRDefault="00FF623B" w:rsidP="00FF623B">
      <w:pPr>
        <w:spacing w:after="0" w:line="240" w:lineRule="auto"/>
        <w:ind w:left="0" w:firstLine="0"/>
      </w:pPr>
    </w:p>
    <w:p w:rsidR="00FF623B" w:rsidRPr="003B7566" w:rsidRDefault="00FF623B" w:rsidP="00FF623B">
      <w:pPr>
        <w:spacing w:after="0" w:line="240" w:lineRule="auto"/>
        <w:ind w:left="0" w:firstLine="709"/>
      </w:pPr>
    </w:p>
    <w:p w:rsidR="00FF623B" w:rsidRPr="003B7566" w:rsidRDefault="00FF623B" w:rsidP="00FF623B">
      <w:pPr>
        <w:spacing w:after="0" w:line="259" w:lineRule="auto"/>
        <w:ind w:left="0" w:firstLine="0"/>
      </w:pPr>
    </w:p>
    <w:p w:rsidR="00FF623B" w:rsidRPr="003B7566" w:rsidRDefault="00FF623B" w:rsidP="00FF623B">
      <w:pPr>
        <w:spacing w:after="0" w:line="259" w:lineRule="auto"/>
        <w:ind w:left="0" w:right="9580" w:firstLine="0"/>
        <w:jc w:val="right"/>
      </w:pPr>
    </w:p>
    <w:p w:rsidR="00FF623B" w:rsidRDefault="00FF623B" w:rsidP="00FF623B">
      <w:pPr>
        <w:spacing w:after="0" w:line="259" w:lineRule="auto"/>
        <w:ind w:left="0" w:firstLine="0"/>
        <w:jc w:val="both"/>
        <w:rPr>
          <w:b/>
          <w:szCs w:val="24"/>
        </w:rPr>
      </w:pPr>
    </w:p>
    <w:p w:rsidR="00FF623B" w:rsidRPr="00FE7CCC" w:rsidRDefault="00FF623B" w:rsidP="00FF623B">
      <w:pPr>
        <w:spacing w:after="0" w:line="259" w:lineRule="auto"/>
        <w:ind w:left="0" w:firstLine="0"/>
        <w:jc w:val="both"/>
        <w:rPr>
          <w:szCs w:val="24"/>
        </w:rPr>
      </w:pPr>
    </w:p>
    <w:p w:rsidR="009778DD" w:rsidRDefault="009778DD"/>
    <w:sectPr w:rsidR="009778DD" w:rsidSect="00327A80">
      <w:pgSz w:w="11906" w:h="16838"/>
      <w:pgMar w:top="1135" w:right="3609" w:bottom="1532" w:left="1702" w:header="720" w:footer="720" w:gutter="0"/>
      <w:cols w:space="72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EB3FC1" w:rsidRDefault="00EB3FC1" w:rsidP="00EB3FC1">
      <w:pPr>
        <w:spacing w:after="0" w:line="240" w:lineRule="auto"/>
      </w:pPr>
      <w:r>
        <w:separator/>
      </w:r>
    </w:p>
  </w:endnote>
  <w:endnote w:type="continuationSeparator" w:id="1">
    <w:p w:rsidR="00EB3FC1" w:rsidRDefault="00EB3FC1" w:rsidP="00EB3FC1">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0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00"/>
    <w:family w:val="swiss"/>
    <w:notTrueType/>
    <w:pitch w:val="variable"/>
    <w:sig w:usb0="00000003" w:usb1="00000000" w:usb2="00000000" w:usb3="00000000" w:csb0="00000001"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EB3FC1" w:rsidRDefault="00EB3FC1" w:rsidP="00EB3FC1">
      <w:pPr>
        <w:spacing w:after="0" w:line="240" w:lineRule="auto"/>
      </w:pPr>
      <w:r>
        <w:separator/>
      </w:r>
    </w:p>
  </w:footnote>
  <w:footnote w:type="continuationSeparator" w:id="1">
    <w:p w:rsidR="00EB3FC1" w:rsidRDefault="00EB3FC1" w:rsidP="00EB3FC1">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EF08E9"/>
    <w:multiLevelType w:val="hybridMultilevel"/>
    <w:tmpl w:val="146E4346"/>
    <w:lvl w:ilvl="0" w:tplc="5B64823A">
      <w:start w:val="2"/>
      <w:numFmt w:val="decimal"/>
      <w:lvlText w:val="%1."/>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4AB0A502">
      <w:start w:val="1"/>
      <w:numFmt w:val="lowerLetter"/>
      <w:lvlText w:val="%2"/>
      <w:lvlJc w:val="left"/>
      <w:pPr>
        <w:ind w:left="11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DB586E4A">
      <w:start w:val="1"/>
      <w:numFmt w:val="lowerRoman"/>
      <w:lvlText w:val="%3"/>
      <w:lvlJc w:val="left"/>
      <w:pPr>
        <w:ind w:left="19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78886844">
      <w:start w:val="1"/>
      <w:numFmt w:val="decimal"/>
      <w:lvlText w:val="%4"/>
      <w:lvlJc w:val="left"/>
      <w:pPr>
        <w:ind w:left="26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97729BBA">
      <w:start w:val="1"/>
      <w:numFmt w:val="lowerLetter"/>
      <w:lvlText w:val="%5"/>
      <w:lvlJc w:val="left"/>
      <w:pPr>
        <w:ind w:left="33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9DCE9848">
      <w:start w:val="1"/>
      <w:numFmt w:val="lowerRoman"/>
      <w:lvlText w:val="%6"/>
      <w:lvlJc w:val="left"/>
      <w:pPr>
        <w:ind w:left="40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9102620E">
      <w:start w:val="1"/>
      <w:numFmt w:val="decimal"/>
      <w:lvlText w:val="%7"/>
      <w:lvlJc w:val="left"/>
      <w:pPr>
        <w:ind w:left="4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09E27266">
      <w:start w:val="1"/>
      <w:numFmt w:val="lowerLetter"/>
      <w:lvlText w:val="%8"/>
      <w:lvlJc w:val="left"/>
      <w:pPr>
        <w:ind w:left="5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2320E6AA">
      <w:start w:val="1"/>
      <w:numFmt w:val="lowerRoman"/>
      <w:lvlText w:val="%9"/>
      <w:lvlJc w:val="left"/>
      <w:pPr>
        <w:ind w:left="6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
    <w:nsid w:val="1FC33771"/>
    <w:multiLevelType w:val="hybridMultilevel"/>
    <w:tmpl w:val="6D9C922C"/>
    <w:lvl w:ilvl="0" w:tplc="0419000F">
      <w:start w:val="1"/>
      <w:numFmt w:val="decimal"/>
      <w:lvlText w:val="%1."/>
      <w:lvlJc w:val="left"/>
      <w:pPr>
        <w:ind w:left="722" w:hanging="360"/>
      </w:pPr>
    </w:lvl>
    <w:lvl w:ilvl="1" w:tplc="04190019" w:tentative="1">
      <w:start w:val="1"/>
      <w:numFmt w:val="lowerLetter"/>
      <w:lvlText w:val="%2."/>
      <w:lvlJc w:val="left"/>
      <w:pPr>
        <w:ind w:left="1442" w:hanging="360"/>
      </w:pPr>
    </w:lvl>
    <w:lvl w:ilvl="2" w:tplc="0419001B" w:tentative="1">
      <w:start w:val="1"/>
      <w:numFmt w:val="lowerRoman"/>
      <w:lvlText w:val="%3."/>
      <w:lvlJc w:val="right"/>
      <w:pPr>
        <w:ind w:left="2162" w:hanging="180"/>
      </w:pPr>
    </w:lvl>
    <w:lvl w:ilvl="3" w:tplc="0419000F" w:tentative="1">
      <w:start w:val="1"/>
      <w:numFmt w:val="decimal"/>
      <w:lvlText w:val="%4."/>
      <w:lvlJc w:val="left"/>
      <w:pPr>
        <w:ind w:left="2882" w:hanging="360"/>
      </w:pPr>
    </w:lvl>
    <w:lvl w:ilvl="4" w:tplc="04190019" w:tentative="1">
      <w:start w:val="1"/>
      <w:numFmt w:val="lowerLetter"/>
      <w:lvlText w:val="%5."/>
      <w:lvlJc w:val="left"/>
      <w:pPr>
        <w:ind w:left="3602" w:hanging="360"/>
      </w:pPr>
    </w:lvl>
    <w:lvl w:ilvl="5" w:tplc="0419001B" w:tentative="1">
      <w:start w:val="1"/>
      <w:numFmt w:val="lowerRoman"/>
      <w:lvlText w:val="%6."/>
      <w:lvlJc w:val="right"/>
      <w:pPr>
        <w:ind w:left="4322" w:hanging="180"/>
      </w:pPr>
    </w:lvl>
    <w:lvl w:ilvl="6" w:tplc="0419000F" w:tentative="1">
      <w:start w:val="1"/>
      <w:numFmt w:val="decimal"/>
      <w:lvlText w:val="%7."/>
      <w:lvlJc w:val="left"/>
      <w:pPr>
        <w:ind w:left="5042" w:hanging="360"/>
      </w:pPr>
    </w:lvl>
    <w:lvl w:ilvl="7" w:tplc="04190019" w:tentative="1">
      <w:start w:val="1"/>
      <w:numFmt w:val="lowerLetter"/>
      <w:lvlText w:val="%8."/>
      <w:lvlJc w:val="left"/>
      <w:pPr>
        <w:ind w:left="5762" w:hanging="360"/>
      </w:pPr>
    </w:lvl>
    <w:lvl w:ilvl="8" w:tplc="0419001B" w:tentative="1">
      <w:start w:val="1"/>
      <w:numFmt w:val="lowerRoman"/>
      <w:lvlText w:val="%9."/>
      <w:lvlJc w:val="right"/>
      <w:pPr>
        <w:ind w:left="6482" w:hanging="180"/>
      </w:pPr>
    </w:lvl>
  </w:abstractNum>
  <w:num w:numId="1">
    <w:abstractNumId w:val="0"/>
  </w:num>
  <w:num w:numId="2">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0"/>
  <w:proofState w:spelling="clean" w:grammar="clean"/>
  <w:defaultTabStop w:val="708"/>
  <w:characterSpacingControl w:val="doNotCompress"/>
  <w:footnotePr>
    <w:footnote w:id="0"/>
    <w:footnote w:id="1"/>
  </w:footnotePr>
  <w:endnotePr>
    <w:endnote w:id="0"/>
    <w:endnote w:id="1"/>
  </w:endnotePr>
  <w:compat/>
  <w:rsids>
    <w:rsidRoot w:val="00FF623B"/>
    <w:rsid w:val="00107130"/>
    <w:rsid w:val="00163807"/>
    <w:rsid w:val="00841FA2"/>
    <w:rsid w:val="009778DD"/>
    <w:rsid w:val="00D6367A"/>
    <w:rsid w:val="00EB3FC1"/>
    <w:rsid w:val="00FF623B"/>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F623B"/>
    <w:pPr>
      <w:spacing w:after="114" w:line="367" w:lineRule="auto"/>
      <w:ind w:left="10" w:hanging="10"/>
    </w:pPr>
    <w:rPr>
      <w:rFonts w:ascii="Times New Roman" w:eastAsia="Times New Roman" w:hAnsi="Times New Roman" w:cs="Times New Roman"/>
      <w:color w:val="000000"/>
      <w:sz w:val="24"/>
      <w:lang w:eastAsia="ru-RU"/>
    </w:rPr>
  </w:style>
  <w:style w:type="paragraph" w:styleId="1">
    <w:name w:val="heading 1"/>
    <w:basedOn w:val="a"/>
    <w:next w:val="a"/>
    <w:link w:val="10"/>
    <w:uiPriority w:val="9"/>
    <w:qFormat/>
    <w:rsid w:val="00FF623B"/>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FF623B"/>
    <w:rPr>
      <w:rFonts w:asciiTheme="majorHAnsi" w:eastAsiaTheme="majorEastAsia" w:hAnsiTheme="majorHAnsi" w:cstheme="majorBidi"/>
      <w:color w:val="365F91" w:themeColor="accent1" w:themeShade="BF"/>
      <w:sz w:val="32"/>
      <w:szCs w:val="32"/>
      <w:lang w:eastAsia="ru-RU"/>
    </w:rPr>
  </w:style>
  <w:style w:type="table" w:customStyle="1" w:styleId="TableGrid">
    <w:name w:val="TableGrid"/>
    <w:rsid w:val="00FF623B"/>
    <w:pPr>
      <w:spacing w:after="0" w:line="240" w:lineRule="auto"/>
    </w:pPr>
    <w:rPr>
      <w:rFonts w:eastAsiaTheme="minorEastAsia"/>
      <w:lang w:eastAsia="ru-RU"/>
    </w:rPr>
    <w:tblPr>
      <w:tblCellMar>
        <w:top w:w="0" w:type="dxa"/>
        <w:left w:w="0" w:type="dxa"/>
        <w:bottom w:w="0" w:type="dxa"/>
        <w:right w:w="0" w:type="dxa"/>
      </w:tblCellMar>
    </w:tblPr>
  </w:style>
  <w:style w:type="character" w:styleId="a3">
    <w:name w:val="Strong"/>
    <w:basedOn w:val="a0"/>
    <w:uiPriority w:val="22"/>
    <w:qFormat/>
    <w:rsid w:val="00FF623B"/>
    <w:rPr>
      <w:b/>
      <w:bCs/>
    </w:rPr>
  </w:style>
  <w:style w:type="paragraph" w:styleId="a4">
    <w:name w:val="Balloon Text"/>
    <w:basedOn w:val="a"/>
    <w:link w:val="a5"/>
    <w:uiPriority w:val="99"/>
    <w:semiHidden/>
    <w:unhideWhenUsed/>
    <w:rsid w:val="00EB3FC1"/>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EB3FC1"/>
    <w:rPr>
      <w:rFonts w:ascii="Tahoma" w:eastAsia="Times New Roman" w:hAnsi="Tahoma" w:cs="Tahoma"/>
      <w:color w:val="000000"/>
      <w:sz w:val="16"/>
      <w:szCs w:val="16"/>
      <w:lang w:eastAsia="ru-RU"/>
    </w:rPr>
  </w:style>
  <w:style w:type="paragraph" w:styleId="a6">
    <w:name w:val="header"/>
    <w:basedOn w:val="a"/>
    <w:link w:val="a7"/>
    <w:uiPriority w:val="99"/>
    <w:unhideWhenUsed/>
    <w:rsid w:val="00EB3FC1"/>
    <w:pPr>
      <w:tabs>
        <w:tab w:val="center" w:pos="4677"/>
        <w:tab w:val="right" w:pos="9355"/>
      </w:tabs>
      <w:spacing w:after="0" w:line="240" w:lineRule="auto"/>
    </w:pPr>
  </w:style>
  <w:style w:type="character" w:customStyle="1" w:styleId="a7">
    <w:name w:val="Верхний колонтитул Знак"/>
    <w:basedOn w:val="a0"/>
    <w:link w:val="a6"/>
    <w:uiPriority w:val="99"/>
    <w:rsid w:val="00EB3FC1"/>
    <w:rPr>
      <w:rFonts w:ascii="Times New Roman" w:eastAsia="Times New Roman" w:hAnsi="Times New Roman" w:cs="Times New Roman"/>
      <w:color w:val="000000"/>
      <w:sz w:val="24"/>
      <w:lang w:eastAsia="ru-RU"/>
    </w:rPr>
  </w:style>
  <w:style w:type="paragraph" w:styleId="a8">
    <w:name w:val="footer"/>
    <w:basedOn w:val="a"/>
    <w:link w:val="a9"/>
    <w:uiPriority w:val="99"/>
    <w:unhideWhenUsed/>
    <w:rsid w:val="00EB3FC1"/>
    <w:pPr>
      <w:tabs>
        <w:tab w:val="center" w:pos="4677"/>
        <w:tab w:val="right" w:pos="9355"/>
      </w:tabs>
      <w:spacing w:after="0" w:line="240" w:lineRule="auto"/>
    </w:pPr>
  </w:style>
  <w:style w:type="character" w:customStyle="1" w:styleId="a9">
    <w:name w:val="Нижний колонтитул Знак"/>
    <w:basedOn w:val="a0"/>
    <w:link w:val="a8"/>
    <w:uiPriority w:val="99"/>
    <w:rsid w:val="00EB3FC1"/>
    <w:rPr>
      <w:rFonts w:ascii="Times New Roman" w:eastAsia="Times New Roman" w:hAnsi="Times New Roman" w:cs="Times New Roman"/>
      <w:color w:val="000000"/>
      <w:sz w:val="24"/>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chool-collection.edu.ru/catalog/pupil/?subject=25"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chool-collection.edu.ru/catalog/pupil/?subject=25" TargetMode="External"/><Relationship Id="rId5" Type="http://schemas.openxmlformats.org/officeDocument/2006/relationships/footnotes" Target="footnotes.xml"/><Relationship Id="rId10" Type="http://schemas.openxmlformats.org/officeDocument/2006/relationships/hyperlink" Target="http://school-collection.edu.ru/catalog/pupil/?subject=25" TargetMode="External"/><Relationship Id="rId4" Type="http://schemas.openxmlformats.org/officeDocument/2006/relationships/webSettings" Target="webSettings.xml"/><Relationship Id="rId9" Type="http://schemas.openxmlformats.org/officeDocument/2006/relationships/hyperlink" Target="http://school-collection.edu.ru/catalog/pupil/?subject=25" TargetMode="External"/><Relationship Id="rId14" Type="http://schemas.microsoft.com/office/2007/relationships/stylesWithEffects" Target="stylesWithEffect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TotalTime>
  <Pages>8</Pages>
  <Words>2824</Words>
  <Characters>16099</Characters>
  <Application>Microsoft Office Word</Application>
  <DocSecurity>0</DocSecurity>
  <Lines>134</Lines>
  <Paragraphs>37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18886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5</cp:revision>
  <cp:lastPrinted>2011-07-18T21:46:00Z</cp:lastPrinted>
  <dcterms:created xsi:type="dcterms:W3CDTF">2023-09-21T02:45:00Z</dcterms:created>
  <dcterms:modified xsi:type="dcterms:W3CDTF">2024-09-08T11:41:00Z</dcterms:modified>
</cp:coreProperties>
</file>