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7DB" w:rsidRPr="00DE57A0" w:rsidRDefault="00903F02" w:rsidP="003C07DB">
      <w:pPr>
        <w:pStyle w:val="ab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block-3791545"/>
      <w:r w:rsidRPr="00903F02">
        <w:rPr>
          <w:rFonts w:ascii="Times New Roman" w:eastAsiaTheme="minorHAnsi" w:hAnsi="Times New Roman" w:cs="Times New Roman"/>
          <w:noProof/>
          <w:lang w:eastAsia="en-US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DB" w:rsidRPr="00DE57A0" w:rsidRDefault="003C07DB" w:rsidP="003C07DB">
      <w:pPr>
        <w:pStyle w:val="ab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C07DB" w:rsidRPr="00DE57A0" w:rsidRDefault="003C07DB" w:rsidP="003C07DB">
      <w:pPr>
        <w:pStyle w:val="ab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C07DB" w:rsidRPr="00DE57A0" w:rsidRDefault="003C07DB" w:rsidP="003C07DB">
      <w:pPr>
        <w:pStyle w:val="ab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C07DB" w:rsidRPr="00DE57A0" w:rsidRDefault="003C07DB" w:rsidP="003C07DB">
      <w:pPr>
        <w:pStyle w:val="ab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F1204" w:rsidRPr="00DE57A0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2F1204" w:rsidRPr="00DE57A0" w:rsidSect="00C2279A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‌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F1204" w:rsidRPr="00DE57A0" w:rsidRDefault="002F1204" w:rsidP="00903F02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3791550"/>
      <w:bookmarkStart w:id="2" w:name="_GoBack"/>
      <w:bookmarkEnd w:id="0"/>
      <w:bookmarkEnd w:id="2"/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3C07DB" w:rsidRPr="00DE57A0" w:rsidRDefault="003C07DB" w:rsidP="003C0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</w:t>
      </w:r>
      <w:r w:rsidR="003B407B" w:rsidRPr="00DE57A0">
        <w:rPr>
          <w:rFonts w:ascii="Times New Roman" w:hAnsi="Times New Roman" w:cs="Times New Roman"/>
          <w:sz w:val="24"/>
          <w:szCs w:val="24"/>
          <w:lang w:val="ru-RU"/>
        </w:rPr>
        <w:t>ного предмета «Русский язык» в 7</w:t>
      </w:r>
      <w:r w:rsidRPr="00DE57A0">
        <w:rPr>
          <w:rFonts w:ascii="Times New Roman" w:hAnsi="Times New Roman" w:cs="Times New Roman"/>
          <w:sz w:val="24"/>
          <w:szCs w:val="24"/>
          <w:lang w:val="ru-RU"/>
        </w:rPr>
        <w:t xml:space="preserve"> классе разработана на основе следующих нормативно-правовых документов:</w:t>
      </w:r>
    </w:p>
    <w:p w:rsidR="003C07DB" w:rsidRPr="00DE57A0" w:rsidRDefault="003C07DB" w:rsidP="003C0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 w:rsidR="0036262E" w:rsidRPr="00DE57A0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по новым ФГОС ФООП 2024-2025</w:t>
      </w:r>
      <w:r w:rsidRPr="00DE57A0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</w:t>
      </w:r>
      <w:r w:rsidRPr="00DE57A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C07DB" w:rsidRPr="00DE57A0" w:rsidRDefault="003C07DB" w:rsidP="003C07DB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57A0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2. Федеральная рабочая программа по учебному предмету русский язык</w:t>
      </w:r>
      <w:r w:rsidR="0036262E" w:rsidRPr="00DE57A0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для ООО по новым ФГОС ФООП 2024-2025</w:t>
      </w:r>
      <w:r w:rsidRPr="00DE57A0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r w:rsidRPr="00DE57A0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edsoo</w:t>
      </w:r>
      <w:r w:rsidRPr="00DE57A0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  <w:r w:rsidRPr="00DE57A0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</w:t>
      </w:r>
      <w:r w:rsidRPr="00DE57A0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</w:p>
    <w:p w:rsidR="003C07DB" w:rsidRPr="00DE57A0" w:rsidRDefault="003C07DB" w:rsidP="003C07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Н.В.Поп</w:t>
      </w:r>
      <w:r w:rsidR="0036262E" w:rsidRPr="00DE57A0">
        <w:rPr>
          <w:rFonts w:ascii="Times New Roman" w:hAnsi="Times New Roman" w:cs="Times New Roman"/>
          <w:sz w:val="24"/>
          <w:szCs w:val="24"/>
          <w:lang w:val="ru-RU"/>
        </w:rPr>
        <w:t>ова (обновленный ФГОС) на   2024-2025</w:t>
      </w:r>
      <w:r w:rsidRPr="00DE57A0">
        <w:rPr>
          <w:rFonts w:ascii="Times New Roman" w:hAnsi="Times New Roman" w:cs="Times New Roman"/>
          <w:sz w:val="24"/>
          <w:szCs w:val="24"/>
          <w:lang w:val="ru-RU"/>
        </w:rPr>
        <w:t xml:space="preserve"> уч. г.;</w:t>
      </w:r>
    </w:p>
    <w:p w:rsidR="003C07DB" w:rsidRPr="00DE57A0" w:rsidRDefault="003C07DB" w:rsidP="003C07DB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  4.</w:t>
      </w:r>
      <w:r w:rsidRPr="00DE57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0123">
        <w:rPr>
          <w:rFonts w:ascii="Times New Roman" w:eastAsia="Calibri" w:hAnsi="Times New Roman" w:cs="Times New Roman"/>
          <w:sz w:val="24"/>
          <w:szCs w:val="24"/>
        </w:rPr>
        <w:t>Учебник "</w:t>
      </w:r>
      <w:r w:rsidR="003B407B" w:rsidRPr="00450123">
        <w:rPr>
          <w:rFonts w:ascii="Times New Roman" w:hAnsi="Times New Roman" w:cs="Times New Roman"/>
          <w:sz w:val="24"/>
          <w:szCs w:val="24"/>
        </w:rPr>
        <w:t>Русский язык" (в 2 частях), 7</w:t>
      </w:r>
      <w:r w:rsidRPr="00450123">
        <w:rPr>
          <w:rFonts w:ascii="Times New Roman" w:hAnsi="Times New Roman" w:cs="Times New Roman"/>
          <w:sz w:val="24"/>
          <w:szCs w:val="24"/>
        </w:rPr>
        <w:t xml:space="preserve"> класс, Баранов М.Т., Ладыженская Т.А.,, Тростенцова Л.А. и другие, Акционерное общество </w:t>
      </w:r>
      <w:r w:rsidR="003B407B" w:rsidRPr="00450123">
        <w:rPr>
          <w:rFonts w:ascii="Times New Roman" w:hAnsi="Times New Roman" w:cs="Times New Roman"/>
          <w:sz w:val="24"/>
          <w:szCs w:val="24"/>
        </w:rPr>
        <w:t>«Издательство «Просвещение</w:t>
      </w:r>
      <w:r w:rsidR="00450123" w:rsidRPr="00450123">
        <w:rPr>
          <w:rFonts w:ascii="Times New Roman" w:hAnsi="Times New Roman" w:cs="Times New Roman"/>
          <w:sz w:val="24"/>
          <w:szCs w:val="24"/>
        </w:rPr>
        <w:t>» 2024</w:t>
      </w:r>
      <w:r w:rsidRPr="00DE57A0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3687F" w:rsidRPr="00DE57A0" w:rsidRDefault="0013687F" w:rsidP="0013687F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В соответствии с</w:t>
      </w:r>
      <w:r w:rsidR="0036262E" w:rsidRPr="00DE57A0">
        <w:rPr>
          <w:rFonts w:ascii="Times New Roman" w:hAnsi="Times New Roman" w:cs="Times New Roman"/>
          <w:sz w:val="24"/>
          <w:szCs w:val="24"/>
        </w:rPr>
        <w:t xml:space="preserve"> календарным  учебным графиком МБОУ Киселевской СОШ им. Н.В. Попова на 2024-2025 учебный год и расписанием МБОУ Киселевской СОШ им. Н.В. Попова </w:t>
      </w:r>
      <w:r w:rsidR="00985899">
        <w:rPr>
          <w:rFonts w:ascii="Times New Roman" w:hAnsi="Times New Roman" w:cs="Times New Roman"/>
          <w:sz w:val="24"/>
          <w:szCs w:val="24"/>
        </w:rPr>
        <w:t>о</w:t>
      </w:r>
      <w:r w:rsidR="0036262E" w:rsidRPr="00DE57A0">
        <w:rPr>
          <w:rFonts w:ascii="Times New Roman" w:hAnsi="Times New Roman" w:cs="Times New Roman"/>
          <w:sz w:val="24"/>
          <w:szCs w:val="24"/>
        </w:rPr>
        <w:t xml:space="preserve">беспечено выполнение рабочей программы в полном объеме, за счет повторения. </w:t>
      </w:r>
    </w:p>
    <w:p w:rsidR="002F1204" w:rsidRPr="00DE57A0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2F1204" w:rsidRPr="00DE57A0" w:rsidSect="004C7AB6">
          <w:pgSz w:w="11906" w:h="16383"/>
          <w:pgMar w:top="709" w:right="850" w:bottom="1134" w:left="1701" w:header="720" w:footer="720" w:gutter="0"/>
          <w:cols w:space="720"/>
        </w:sectPr>
      </w:pP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3791551"/>
      <w:bookmarkEnd w:id="1"/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Общая характеристика служебных частей речи. Отличие самостоятельных частей речи от служебных.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DE57A0" w:rsidRPr="00985899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</w:t>
      </w:r>
      <w:r w:rsidRPr="0098589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предложений с частицами.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2F1204" w:rsidRPr="00DE57A0">
          <w:pgSz w:w="11906" w:h="16383"/>
          <w:pgMar w:top="1134" w:right="850" w:bottom="1134" w:left="1701" w:header="720" w:footer="720" w:gutter="0"/>
          <w:cols w:space="720"/>
        </w:sectPr>
      </w:pP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791546"/>
      <w:bookmarkEnd w:id="3"/>
    </w:p>
    <w:p w:rsidR="002F1204" w:rsidRPr="00DE57A0" w:rsidRDefault="002F1204" w:rsidP="004C7AB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2F1204" w:rsidRPr="00DE57A0" w:rsidRDefault="002F1204" w:rsidP="004C7AB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4C7AB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F1204" w:rsidRPr="00DE57A0" w:rsidRDefault="002F1204" w:rsidP="004C7AB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4C7A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социальной сред, готовность к участию в практической деятельности экологической направленности;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способность управлять собственными эмоциями и эмоциями других;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F1204" w:rsidRPr="00DE57A0" w:rsidRDefault="002F1204" w:rsidP="002F12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1204" w:rsidRPr="00DE57A0" w:rsidRDefault="002F1204" w:rsidP="002F12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морфологический, орфографический анализ причастий, применять это умение в речевой практике.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985899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589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междометий, применять это умение в речевой практике.</w:t>
      </w:r>
    </w:p>
    <w:p w:rsidR="00DE57A0" w:rsidRPr="00DE57A0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DE57A0" w:rsidRPr="00985899" w:rsidRDefault="00DE57A0" w:rsidP="00DE57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589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2F1204" w:rsidRPr="00DE57A0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E57A0">
        <w:rPr>
          <w:rFonts w:ascii="Times New Roman" w:hAnsi="Times New Roman" w:cs="Times New Roman"/>
          <w:b/>
          <w:bCs/>
          <w:sz w:val="24"/>
          <w:szCs w:val="24"/>
        </w:rPr>
        <w:t>Система оценки достижения планируемых результатов освоения предмета.</w:t>
      </w:r>
    </w:p>
    <w:p w:rsidR="00426F5C" w:rsidRPr="00DE57A0" w:rsidRDefault="00426F5C" w:rsidP="00426F5C">
      <w:pPr>
        <w:pStyle w:val="ae"/>
        <w:shd w:val="clear" w:color="auto" w:fill="FFFFFF"/>
        <w:spacing w:before="0" w:beforeAutospacing="0" w:after="150" w:afterAutospacing="0"/>
        <w:jc w:val="both"/>
      </w:pPr>
      <w:r w:rsidRPr="00DE57A0">
        <w:rPr>
          <w:b/>
          <w:bCs/>
        </w:rPr>
        <w:t>Критерии и нормы оценки знаний обучающихся</w:t>
      </w:r>
    </w:p>
    <w:p w:rsidR="00426F5C" w:rsidRPr="00DE57A0" w:rsidRDefault="00426F5C" w:rsidP="00426F5C">
      <w:pPr>
        <w:pStyle w:val="ae"/>
        <w:shd w:val="clear" w:color="auto" w:fill="FFFFFF"/>
        <w:spacing w:before="0" w:beforeAutospacing="0" w:after="150" w:afterAutospacing="0"/>
        <w:jc w:val="both"/>
      </w:pPr>
      <w:r w:rsidRPr="00DE57A0">
        <w:t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1) знание полученных сведений о языке; 2) орфографические и пунктуационные навыки; 3) речевые умения.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устных ответов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3) излагает материал последовательно и правильно с точки зрения норм литературного языка.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знание и понимание основных положений данной темы, но: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1) излагает материал неполно и допускает неточности в определении понятий или формулировке правил;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2) не умеет достаточно глубоко и доказательно обосновать свои суждения и привести свои примеры;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3) излагает материал непоследовательно и допускает ошибки в языковом оформлении излагаемого.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 Оценка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диктантов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Диктант – одна из основных форм проверки орфографической и пунктуационной грамотности.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При оценке диктанта исправляются, но не учитываются орфографические и пунктуационные ошибки: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1)     В переносе слов;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2)     На правила, которые не включены в школьную программу;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3)     На еще не изученные правила;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lastRenderedPageBreak/>
        <w:t>4)     В словах с непроверяемыми написаниями, над которыми не проводилась специальная работа;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5)     В передаче авторской пунктуации.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Исправляются, но не учитываются описки, неправильные написания, искажающие звуковой облик слова, например: «рапотает» (вместо работает), «дулпо» (вместо дупло), «мемля» (вместо земля).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1)     В исключениях из правил;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2)     В написании большой буквы в составных собственных наименованиях;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3)    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4)     В случаях раздельного и слитного написания «не» с прилагательными и причастиями, выступающими в роли сказуемого;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5)     В написании ы и  и после приставок;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6)     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иное как и др.);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7)     В собственных именах нерусского происхождения;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8)     В случаях, когда вместо одного знака препинания поставлен другой;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9)     В пропуске одного из сочетающихся знаков препинания или в нарушении их последовательности.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Pr="00DE57A0">
        <w:rPr>
          <w:rFonts w:ascii="Times New Roman" w:hAnsi="Times New Roman" w:cs="Times New Roman"/>
          <w:sz w:val="24"/>
          <w:szCs w:val="24"/>
        </w:rPr>
        <w:t>. Если в одном непроверяемом слове допущены 2 и более ошибок, то все они считаются за одну ошибку.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Диктант</w:t>
      </w:r>
      <w:r w:rsidRPr="00DE57A0">
        <w:rPr>
          <w:rFonts w:ascii="Times New Roman" w:hAnsi="Times New Roman" w:cs="Times New Roman"/>
          <w:sz w:val="24"/>
          <w:szCs w:val="24"/>
        </w:rPr>
        <w:t xml:space="preserve"> оценивается одной отметкой.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В 4 классе допускается выставление оценки «3» за диктант при 5 орфографических и 4-х </w:t>
      </w:r>
      <w:r w:rsidRPr="00DE57A0">
        <w:rPr>
          <w:rFonts w:ascii="Times New Roman" w:hAnsi="Times New Roman" w:cs="Times New Roman"/>
          <w:sz w:val="24"/>
          <w:szCs w:val="24"/>
        </w:rPr>
        <w:lastRenderedPageBreak/>
        <w:t>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При большем количестве ошибок диктант оценивается баллом «1».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 (для 5 класса – 5 орфографических ошибок), для оценки «2» - 7 орфографических ошибок.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В комплексной контрольной работе, состоящей из диктанта и дополнительного  (фонетического, лексического, орфографического, грамматического) задания, выставляются 2 оценки за каждый вид работы.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При оценке выполнения </w:t>
      </w:r>
      <w:r w:rsidRPr="00DE57A0">
        <w:rPr>
          <w:rFonts w:ascii="Times New Roman" w:hAnsi="Times New Roman" w:cs="Times New Roman"/>
          <w:b/>
          <w:sz w:val="24"/>
          <w:szCs w:val="24"/>
        </w:rPr>
        <w:t>дополнительных заданий</w:t>
      </w:r>
      <w:r w:rsidRPr="00DE57A0">
        <w:rPr>
          <w:rFonts w:ascii="Times New Roman" w:hAnsi="Times New Roman" w:cs="Times New Roman"/>
          <w:sz w:val="24"/>
          <w:szCs w:val="24"/>
        </w:rPr>
        <w:t xml:space="preserve"> рекомендуется руководствоваться следующим: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все задания верно.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правильно не менее ¾ задания.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 за работу, в которой правильно выполнено не менее половины заданий.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 за работу, в которой не выполнено более половины заданий.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«1»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ставится, если ученик не выполнил не одного задания.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Pr="00DE57A0">
        <w:rPr>
          <w:rFonts w:ascii="Times New Roman" w:hAnsi="Times New Roman" w:cs="Times New Roman"/>
          <w:sz w:val="24"/>
          <w:szCs w:val="24"/>
        </w:rPr>
        <w:t>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При оценке </w:t>
      </w:r>
      <w:r w:rsidRPr="00DE57A0">
        <w:rPr>
          <w:rFonts w:ascii="Times New Roman" w:hAnsi="Times New Roman" w:cs="Times New Roman"/>
          <w:b/>
          <w:sz w:val="24"/>
          <w:szCs w:val="24"/>
        </w:rPr>
        <w:t>контрольного словарного диктанта</w:t>
      </w:r>
      <w:r w:rsidRPr="00DE57A0">
        <w:rPr>
          <w:rFonts w:ascii="Times New Roman" w:hAnsi="Times New Roman" w:cs="Times New Roman"/>
          <w:sz w:val="24"/>
          <w:szCs w:val="24"/>
        </w:rPr>
        <w:t xml:space="preserve"> рекомендуется руководствоваться следующим: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нет ошибок.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ученик допустил 1-2 ошибки.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3-4 ошибки.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DE57A0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до 7 ошибок. При большем количестве ошибок диктант оценивается баллом «1».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обучающих работ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Обучающие работы (различные упражнения и диктанты неконтрольного характера) оцениваются менее строго, чем контрольные работы.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lastRenderedPageBreak/>
        <w:t>Оценка тестовых работ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При проведении тестовых работ по  русскому языку критерии оценок следующие: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r w:rsidRPr="00DE57A0">
        <w:rPr>
          <w:rFonts w:ascii="Times New Roman" w:hAnsi="Times New Roman" w:cs="Times New Roman"/>
          <w:sz w:val="24"/>
          <w:szCs w:val="24"/>
        </w:rPr>
        <w:t>90 – 100 %;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 xml:space="preserve">«4» - </w:t>
      </w:r>
      <w:r w:rsidRPr="00DE57A0">
        <w:rPr>
          <w:rFonts w:ascii="Times New Roman" w:hAnsi="Times New Roman" w:cs="Times New Roman"/>
          <w:sz w:val="24"/>
          <w:szCs w:val="24"/>
        </w:rPr>
        <w:t>78 – 89 %;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DE57A0">
        <w:rPr>
          <w:rFonts w:ascii="Times New Roman" w:hAnsi="Times New Roman" w:cs="Times New Roman"/>
          <w:sz w:val="24"/>
          <w:szCs w:val="24"/>
        </w:rPr>
        <w:t>60 – 77 %;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 xml:space="preserve">«2»- </w:t>
      </w:r>
      <w:r w:rsidRPr="00DE57A0">
        <w:rPr>
          <w:rFonts w:ascii="Times New Roman" w:hAnsi="Times New Roman" w:cs="Times New Roman"/>
          <w:sz w:val="24"/>
          <w:szCs w:val="24"/>
        </w:rPr>
        <w:t>менее 59 %.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7A0">
        <w:rPr>
          <w:rFonts w:ascii="Times New Roman" w:hAnsi="Times New Roman" w:cs="Times New Roman"/>
          <w:b/>
          <w:sz w:val="24"/>
          <w:szCs w:val="24"/>
        </w:rPr>
        <w:t>Оценка сочинений и изложений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Примерный объем текста для подробного изложения: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5 класс – 100-150 слов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6 класс – 150-200 слов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7 класс – 200-250 слов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8 класс – 250-350 слов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9 класс – 350-450 слов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Объем классных сочинений: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5 класс – 0,5-1,0 страницы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6 класс – 1,0 -1,5 страницы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7 класс – 1,5-2,0 страницы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8 класс – 2,0-3,0 страницы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>9 класс – 3,0-4,0 страницы</w:t>
      </w:r>
    </w:p>
    <w:p w:rsidR="00426F5C" w:rsidRPr="00DE57A0" w:rsidRDefault="00426F5C" w:rsidP="00426F5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5054"/>
        <w:gridCol w:w="3046"/>
      </w:tblGrid>
      <w:tr w:rsidR="00426F5C" w:rsidRPr="00DE57A0" w:rsidTr="0036262E">
        <w:trPr>
          <w:trHeight w:val="645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Оценка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Основные критерии оценки</w:t>
            </w:r>
          </w:p>
        </w:tc>
      </w:tr>
      <w:tr w:rsidR="00426F5C" w:rsidRPr="00DE57A0" w:rsidTr="0036262E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F5C" w:rsidRPr="00DE57A0" w:rsidRDefault="00426F5C" w:rsidP="00362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Содержание и речь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Грамотность</w:t>
            </w:r>
          </w:p>
        </w:tc>
      </w:tr>
      <w:tr w:rsidR="00426F5C" w:rsidRPr="00450123" w:rsidTr="0036262E">
        <w:trPr>
          <w:trHeight w:val="307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«5»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работы полностью соответствует теме.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Фактические ошибки отсутствуют.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излагается последовательно.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Достигнуто стилевое единство и выразительность текста.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в работе допускается 1 недочет в содержании и 1-2 речевых недочета.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Допускается: 1 орфографическая, или 1 пунктуационная, или 1 грамматическая ошибка.</w:t>
            </w:r>
          </w:p>
        </w:tc>
      </w:tr>
      <w:tr w:rsidR="00426F5C" w:rsidRPr="00450123" w:rsidTr="0036262E">
        <w:trPr>
          <w:trHeight w:val="250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«4»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работы в основном соответствует теме (имеются незначительные отклонения от темы).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в основном достоверно, но имеются единичные фактические неточности.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Имеются незначительные нарушения последовательности в изложении мыслей.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и грамматический строй речи достаточно разнообразен.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Стиль работы отличается единством и достаточной выразительностью.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в работе допускается не более 2 недочетов в содержании и не более 3-4 речевых недочетов.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Допускаются: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орфографические и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пунктуационные ошибки, или 1 орфографических и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пунктуационные ошибки, или 4 пунктуационные ошибки при отсутствии орфографических ошибок, а также 2 грамматические ошибки. </w:t>
            </w:r>
          </w:p>
        </w:tc>
      </w:tr>
      <w:tr w:rsidR="00426F5C" w:rsidRPr="00450123" w:rsidTr="0036262E">
        <w:trPr>
          <w:trHeight w:val="160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 «3»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работе допущены существенные отклонения от темы.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достоверна в главном, но в ней имеются отдельные фактические неточности.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Допущены отдельные нарушения последовательности изложения.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Беден словарь и однообразны синтаксические конструкции, встречается неправильное словоупотребление.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Стиль работы не отличается единством, речь недостаточно выразительна.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в работе допускается не более 4 недочетов в содержании и 5 речевых недочетов.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Допускаются: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орфографические и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пунктуационные ошибки, или 3 орфографических и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пунктуационных ошибок, или 7 пунктуационных  при отсутствии орфографических ошибок.</w:t>
            </w:r>
          </w:p>
        </w:tc>
      </w:tr>
      <w:tr w:rsidR="00426F5C" w:rsidRPr="00450123" w:rsidTr="0036262E">
        <w:trPr>
          <w:trHeight w:val="196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«2»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не соответствует теме.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Допущено много фактических неточностей.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Нарушено стилевое единство текста.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Допускаются: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орфографических и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пунктуационных ошибок, или 6 орфографических и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 пунктуационных ошибок,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орфографических и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пунктуационных  ошибок, 8 орфографических и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пунктуационных ошибок, а также 7 грамматических ошибок</w:t>
            </w:r>
          </w:p>
        </w:tc>
      </w:tr>
      <w:tr w:rsidR="00426F5C" w:rsidRPr="00450123" w:rsidTr="0036262E">
        <w:trPr>
          <w:trHeight w:val="84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«1»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В работе допущено более 6 недочетов в      содержании и более 7 речевых недочетов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Имеется более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орфографических,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пунктуационных и </w:t>
            </w:r>
          </w:p>
          <w:p w:rsidR="00426F5C" w:rsidRPr="00DE57A0" w:rsidRDefault="00426F5C" w:rsidP="0036262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7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грамматических ошибок</w:t>
            </w:r>
          </w:p>
        </w:tc>
      </w:tr>
    </w:tbl>
    <w:p w:rsidR="00426F5C" w:rsidRPr="00DE57A0" w:rsidRDefault="00426F5C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DE57A0" w:rsidRPr="00DE57A0" w:rsidSect="004C7AB6">
          <w:pgSz w:w="11906" w:h="16383"/>
          <w:pgMar w:top="851" w:right="850" w:bottom="1134" w:left="1701" w:header="720" w:footer="720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5028"/>
        <w:gridCol w:w="1156"/>
        <w:gridCol w:w="1841"/>
        <w:gridCol w:w="1910"/>
        <w:gridCol w:w="3023"/>
      </w:tblGrid>
      <w:tr w:rsidR="00DE57A0" w:rsidRPr="00DE57A0" w:rsidTr="00DE57A0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block-3791549"/>
            <w:bookmarkEnd w:id="4"/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204" w:rsidRPr="00DE57A0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464" w:rsidRDefault="00080464" w:rsidP="00DE57A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E57A0" w:rsidRPr="00DE57A0" w:rsidRDefault="00DE57A0" w:rsidP="00DE57A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952"/>
        <w:gridCol w:w="1066"/>
        <w:gridCol w:w="1841"/>
        <w:gridCol w:w="1910"/>
        <w:gridCol w:w="1347"/>
        <w:gridCol w:w="3050"/>
      </w:tblGrid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 смысловой тип речи.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27840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анализ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-о (-е).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а на конце наречий.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5219AD" w:rsidRDefault="005219AD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D509EA" w:rsidRDefault="00D509EA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9510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частицы не.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450123" w:rsidTr="00DE57A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57A0" w:rsidRPr="000E4FB5" w:rsidRDefault="000E4FB5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DE57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57A0" w:rsidRPr="00DE57A0" w:rsidTr="00DE5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7A0" w:rsidRPr="00DE57A0" w:rsidRDefault="00DE57A0" w:rsidP="00DE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7A0" w:rsidRPr="00DE57A0" w:rsidRDefault="00DE57A0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DE57A0" w:rsidRPr="00DE57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1204" w:rsidRPr="00DE57A0" w:rsidRDefault="002F1204" w:rsidP="002F120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2F1204" w:rsidRPr="00DE57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1204" w:rsidRPr="00DE57A0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2F1204" w:rsidRPr="00DE57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1204" w:rsidRPr="00DE57A0" w:rsidRDefault="002F1204" w:rsidP="002F120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791548"/>
      <w:bookmarkEnd w:id="5"/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2F1204" w:rsidRPr="00DE57A0" w:rsidRDefault="002F1204" w:rsidP="002F120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521AA" w:rsidRPr="00450123" w:rsidRDefault="002F1204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</w:rPr>
        <w:t>​‌‌​</w:t>
      </w:r>
      <w:r w:rsidR="00F521AA" w:rsidRPr="00DE57A0">
        <w:rPr>
          <w:rFonts w:ascii="Times New Roman" w:hAnsi="Times New Roman" w:cs="Times New Roman"/>
          <w:sz w:val="24"/>
          <w:szCs w:val="24"/>
        </w:rPr>
        <w:t xml:space="preserve"> </w:t>
      </w:r>
      <w:r w:rsidR="00450123">
        <w:rPr>
          <w:rFonts w:ascii="Times New Roman" w:hAnsi="Times New Roman" w:cs="Times New Roman"/>
          <w:sz w:val="24"/>
          <w:szCs w:val="24"/>
        </w:rPr>
        <w:t>Русский язык (в 2 частях), 7</w:t>
      </w:r>
      <w:r w:rsidR="00F521AA" w:rsidRPr="00450123">
        <w:rPr>
          <w:rFonts w:ascii="Times New Roman" w:hAnsi="Times New Roman" w:cs="Times New Roman"/>
          <w:sz w:val="24"/>
          <w:szCs w:val="24"/>
        </w:rPr>
        <w:t xml:space="preserve"> класс/ Баранов М.Т., Ладыженская Т.А.,, Тростенцова Л.А. и другие, Акционерное общество «Издательство «Просвещение»</w:t>
      </w:r>
    </w:p>
    <w:p w:rsidR="002F1204" w:rsidRPr="00DE57A0" w:rsidRDefault="002F1204" w:rsidP="00F521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521AA" w:rsidRPr="00DE57A0" w:rsidRDefault="002F1204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</w:rPr>
        <w:t>​‌‌​</w:t>
      </w:r>
      <w:r w:rsidR="00F521AA" w:rsidRPr="00DE57A0">
        <w:rPr>
          <w:rFonts w:ascii="Times New Roman" w:hAnsi="Times New Roman" w:cs="Times New Roman"/>
          <w:sz w:val="24"/>
          <w:szCs w:val="24"/>
        </w:rPr>
        <w:t xml:space="preserve"> Учебник по орфографии и пунктуации: http://www.naexamen.ru/gram; Коллекции электронных образовательных ресурсов: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1. «Единое окно доступа к образовательным ресурсам» http://windows.edu/ru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2. «Единая коллекция цифровых образовательных ресурсов» http://school-collektion.edu/ru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3. «Федеральный центр информационных образовательных ресурсов» http://fcior.edu.ru, http://eor.edu.ru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4. Каталог образовательных ресурсов сети Интернет для школы http://katalog.iot.ru/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5. Mеtodkabinet.eu: информационно-методический кабинет http://www.metodkabinet.eu/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6. Каталог образовательных ресурсов сети «Интернет» http://catalog.iot.ru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7. Российский образовательный портал http://www.school.edu.ru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8. Портал «Российское образование http://www.edu.ru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9.Русская фонетика: Интернет-учебник по фонетике русского языка 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http://fonetica.philol.msu.ru;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Федеральная образовательная программа основного общего образования </w:t>
      </w:r>
      <w:r w:rsidR="00C84C8F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 новым ФГОС ФООП 2024-2025</w:t>
      </w:r>
      <w:r w:rsidRPr="00DE57A0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</w:t>
      </w:r>
      <w:r w:rsidRPr="00DE57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DE57A0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. Федеральная рабочая программа</w:t>
      </w:r>
      <w:r w:rsidR="00950EE0" w:rsidRPr="00DE57A0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по учебному предмету русский язык</w:t>
      </w:r>
      <w:r w:rsidR="00C84C8F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DE57A0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2F1204" w:rsidRPr="00DE57A0" w:rsidRDefault="002F1204" w:rsidP="002F120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521AA" w:rsidRPr="00DE57A0" w:rsidRDefault="002F1204" w:rsidP="00F521A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E57A0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Библиотека ЦОК 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edsoo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/7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F521AA"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413034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Сайт «Культура письменной речи» http:// www.gramma.ru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Проект «Русские словари» http://www.slovari.ru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4.МЭО https://mob-edu.com/ </w:t>
      </w:r>
    </w:p>
    <w:p w:rsidR="00F521AA" w:rsidRPr="00DE57A0" w:rsidRDefault="00F521AA" w:rsidP="00F521A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РЭШ https://resh.edu.ru/ </w:t>
      </w:r>
    </w:p>
    <w:p w:rsidR="00F521AA" w:rsidRPr="00DE57A0" w:rsidRDefault="00F521AA" w:rsidP="00F521AA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F521AA" w:rsidRPr="00DE57A0">
          <w:pgSz w:w="11906" w:h="16383"/>
          <w:pgMar w:top="1134" w:right="850" w:bottom="1134" w:left="1701" w:header="720" w:footer="720" w:gutter="0"/>
          <w:cols w:space="720"/>
        </w:sect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6. ИНФОУРОК 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infourok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МУЛЬТИУРОК 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multiurok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:rsidR="002F1204" w:rsidRPr="00DE57A0" w:rsidRDefault="002F1204" w:rsidP="002F1204">
      <w:pPr>
        <w:rPr>
          <w:rFonts w:ascii="Times New Roman" w:hAnsi="Times New Roman" w:cs="Times New Roman"/>
          <w:sz w:val="24"/>
          <w:szCs w:val="24"/>
          <w:lang w:val="ru-RU"/>
        </w:rPr>
        <w:sectPr w:rsidR="002F1204" w:rsidRPr="00DE57A0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364ADB" w:rsidRPr="00DE57A0" w:rsidRDefault="00364AD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64ADB" w:rsidRPr="00DE57A0" w:rsidSect="002F120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322" w:rsidRDefault="00450322" w:rsidP="00C2279A">
      <w:pPr>
        <w:spacing w:after="0" w:line="240" w:lineRule="auto"/>
      </w:pPr>
      <w:r>
        <w:separator/>
      </w:r>
    </w:p>
  </w:endnote>
  <w:endnote w:type="continuationSeparator" w:id="0">
    <w:p w:rsidR="00450322" w:rsidRDefault="00450322" w:rsidP="00C2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74631"/>
      <w:docPartObj>
        <w:docPartGallery w:val="Page Numbers (Bottom of Page)"/>
        <w:docPartUnique/>
      </w:docPartObj>
    </w:sdtPr>
    <w:sdtEndPr/>
    <w:sdtContent>
      <w:p w:rsidR="00DE57A0" w:rsidRDefault="0045032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123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DE57A0" w:rsidRDefault="00DE57A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322" w:rsidRDefault="00450322" w:rsidP="00C2279A">
      <w:pPr>
        <w:spacing w:after="0" w:line="240" w:lineRule="auto"/>
      </w:pPr>
      <w:r>
        <w:separator/>
      </w:r>
    </w:p>
  </w:footnote>
  <w:footnote w:type="continuationSeparator" w:id="0">
    <w:p w:rsidR="00450322" w:rsidRDefault="00450322" w:rsidP="00C22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204"/>
    <w:rsid w:val="000108CA"/>
    <w:rsid w:val="000503F1"/>
    <w:rsid w:val="00067402"/>
    <w:rsid w:val="00070C6C"/>
    <w:rsid w:val="00080464"/>
    <w:rsid w:val="00087CFE"/>
    <w:rsid w:val="000E4FB5"/>
    <w:rsid w:val="000F2F76"/>
    <w:rsid w:val="0013687F"/>
    <w:rsid w:val="00173B18"/>
    <w:rsid w:val="00284B8D"/>
    <w:rsid w:val="002B3511"/>
    <w:rsid w:val="002F1204"/>
    <w:rsid w:val="00332139"/>
    <w:rsid w:val="003425A5"/>
    <w:rsid w:val="0036262E"/>
    <w:rsid w:val="00364ADB"/>
    <w:rsid w:val="003B407B"/>
    <w:rsid w:val="003C07DB"/>
    <w:rsid w:val="00426F5C"/>
    <w:rsid w:val="00450123"/>
    <w:rsid w:val="00450322"/>
    <w:rsid w:val="004B3D9B"/>
    <w:rsid w:val="004C7AB6"/>
    <w:rsid w:val="005219AD"/>
    <w:rsid w:val="005979EE"/>
    <w:rsid w:val="005B72EA"/>
    <w:rsid w:val="00622869"/>
    <w:rsid w:val="006A073C"/>
    <w:rsid w:val="006E3C48"/>
    <w:rsid w:val="00724925"/>
    <w:rsid w:val="00733443"/>
    <w:rsid w:val="007620F9"/>
    <w:rsid w:val="007F5E0B"/>
    <w:rsid w:val="008154F9"/>
    <w:rsid w:val="008714D7"/>
    <w:rsid w:val="008F7A31"/>
    <w:rsid w:val="0090386A"/>
    <w:rsid w:val="00903F02"/>
    <w:rsid w:val="00906A43"/>
    <w:rsid w:val="00941C01"/>
    <w:rsid w:val="00950EE0"/>
    <w:rsid w:val="00964702"/>
    <w:rsid w:val="00985899"/>
    <w:rsid w:val="00A630AF"/>
    <w:rsid w:val="00A83857"/>
    <w:rsid w:val="00A977A8"/>
    <w:rsid w:val="00B24CD8"/>
    <w:rsid w:val="00B62E29"/>
    <w:rsid w:val="00BC4050"/>
    <w:rsid w:val="00BD7BC7"/>
    <w:rsid w:val="00C118D9"/>
    <w:rsid w:val="00C21B29"/>
    <w:rsid w:val="00C2279A"/>
    <w:rsid w:val="00C73260"/>
    <w:rsid w:val="00C84C8F"/>
    <w:rsid w:val="00CD60EB"/>
    <w:rsid w:val="00D509EA"/>
    <w:rsid w:val="00DE57A0"/>
    <w:rsid w:val="00F41B2D"/>
    <w:rsid w:val="00F521AA"/>
    <w:rsid w:val="00FD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75E58F-9EF5-4AF0-A328-BEBCBC64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F120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F12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2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12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12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2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F12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F120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2F120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a3">
    <w:name w:val="Верхний колонтитул Знак"/>
    <w:basedOn w:val="a0"/>
    <w:link w:val="a4"/>
    <w:uiPriority w:val="99"/>
    <w:rsid w:val="002F120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header"/>
    <w:basedOn w:val="a"/>
    <w:link w:val="a3"/>
    <w:uiPriority w:val="99"/>
    <w:unhideWhenUsed/>
    <w:rsid w:val="002F1204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2F12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6">
    <w:name w:val="Subtitle"/>
    <w:basedOn w:val="a"/>
    <w:next w:val="a"/>
    <w:link w:val="a5"/>
    <w:uiPriority w:val="11"/>
    <w:qFormat/>
    <w:rsid w:val="002F120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rsid w:val="002F12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8">
    <w:name w:val="Title"/>
    <w:basedOn w:val="a"/>
    <w:next w:val="a"/>
    <w:link w:val="a7"/>
    <w:uiPriority w:val="10"/>
    <w:qFormat/>
    <w:rsid w:val="002F12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rsid w:val="00F521AA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a9">
    <w:name w:val="Strong"/>
    <w:basedOn w:val="a0"/>
    <w:uiPriority w:val="22"/>
    <w:qFormat/>
    <w:rsid w:val="00F521AA"/>
    <w:rPr>
      <w:b/>
      <w:bCs/>
    </w:rPr>
  </w:style>
  <w:style w:type="character" w:customStyle="1" w:styleId="aa">
    <w:name w:val="Без интервала Знак"/>
    <w:link w:val="ab"/>
    <w:locked/>
    <w:rsid w:val="0013687F"/>
    <w:rPr>
      <w:rFonts w:ascii="Calibri" w:hAnsi="Calibri" w:cs="Arial"/>
    </w:rPr>
  </w:style>
  <w:style w:type="paragraph" w:styleId="ab">
    <w:name w:val="No Spacing"/>
    <w:link w:val="aa"/>
    <w:qFormat/>
    <w:rsid w:val="0013687F"/>
    <w:rPr>
      <w:rFonts w:ascii="Calibri" w:hAnsi="Calibri" w:cs="Arial"/>
    </w:rPr>
  </w:style>
  <w:style w:type="paragraph" w:styleId="ac">
    <w:name w:val="footer"/>
    <w:basedOn w:val="a"/>
    <w:link w:val="ad"/>
    <w:uiPriority w:val="99"/>
    <w:rsid w:val="00C22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279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e">
    <w:name w:val="Normal (Web)"/>
    <w:basedOn w:val="a"/>
    <w:uiPriority w:val="99"/>
    <w:unhideWhenUsed/>
    <w:rsid w:val="0042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rsid w:val="002B3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2B3511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9f6" TargetMode="External"/><Relationship Id="rId117" Type="http://schemas.openxmlformats.org/officeDocument/2006/relationships/hyperlink" Target="https://m.edsoo.ru/fba9702e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7bf6" TargetMode="External"/><Relationship Id="rId47" Type="http://schemas.openxmlformats.org/officeDocument/2006/relationships/hyperlink" Target="https://m.edsoo.ru/fa27893e" TargetMode="External"/><Relationship Id="rId63" Type="http://schemas.openxmlformats.org/officeDocument/2006/relationships/hyperlink" Target="https://m.edsoo.ru/fa27a7ca" TargetMode="External"/><Relationship Id="rId68" Type="http://schemas.openxmlformats.org/officeDocument/2006/relationships/hyperlink" Target="https://m.edsoo.ru/fa27b792" TargetMode="External"/><Relationship Id="rId84" Type="http://schemas.openxmlformats.org/officeDocument/2006/relationships/hyperlink" Target="https://m.edsoo.ru/fa27e5b4" TargetMode="External"/><Relationship Id="rId89" Type="http://schemas.openxmlformats.org/officeDocument/2006/relationships/hyperlink" Target="https://m.edsoo.ru/fa27ec44" TargetMode="External"/><Relationship Id="rId112" Type="http://schemas.openxmlformats.org/officeDocument/2006/relationships/hyperlink" Target="https://m.edsoo.ru/fba9612e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918" TargetMode="External"/><Relationship Id="rId1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0da" TargetMode="External"/><Relationship Id="rId37" Type="http://schemas.openxmlformats.org/officeDocument/2006/relationships/hyperlink" Target="https://m.edsoo.ru/fa276a4e" TargetMode="External"/><Relationship Id="rId53" Type="http://schemas.openxmlformats.org/officeDocument/2006/relationships/hyperlink" Target="https://m.edsoo.ru/fa2796b8" TargetMode="External"/><Relationship Id="rId58" Type="http://schemas.openxmlformats.org/officeDocument/2006/relationships/hyperlink" Target="https://m.edsoo.ru/fa279d98" TargetMode="External"/><Relationship Id="rId74" Type="http://schemas.openxmlformats.org/officeDocument/2006/relationships/hyperlink" Target="https://m.edsoo.ru/fa27cb6a" TargetMode="External"/><Relationship Id="rId79" Type="http://schemas.openxmlformats.org/officeDocument/2006/relationships/hyperlink" Target="https://m.edsoo.ru/fa27d9c0" TargetMode="External"/><Relationship Id="rId102" Type="http://schemas.openxmlformats.org/officeDocument/2006/relationships/hyperlink" Target="https://m.edsoo.ru/fa28063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a27f19e" TargetMode="External"/><Relationship Id="rId95" Type="http://schemas.openxmlformats.org/officeDocument/2006/relationships/hyperlink" Target="https://m.edsoo.ru/fa27faa4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59f6" TargetMode="External"/><Relationship Id="rId43" Type="http://schemas.openxmlformats.org/officeDocument/2006/relationships/hyperlink" Target="https://m.edsoo.ru/fa278042" TargetMode="External"/><Relationship Id="rId48" Type="http://schemas.openxmlformats.org/officeDocument/2006/relationships/hyperlink" Target="https://m.edsoo.ru/fa278b96" TargetMode="External"/><Relationship Id="rId64" Type="http://schemas.openxmlformats.org/officeDocument/2006/relationships/hyperlink" Target="https://m.edsoo.ru/fa27a694" TargetMode="External"/><Relationship Id="rId69" Type="http://schemas.openxmlformats.org/officeDocument/2006/relationships/hyperlink" Target="https://m.edsoo.ru/fa27b8f0" TargetMode="External"/><Relationship Id="rId113" Type="http://schemas.openxmlformats.org/officeDocument/2006/relationships/hyperlink" Target="https://m.edsoo.ru/fba96516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m.edsoo.ru/fa27dc36" TargetMode="External"/><Relationship Id="rId85" Type="http://schemas.openxmlformats.org/officeDocument/2006/relationships/hyperlink" Target="https://m.edsoo.ru/fa27e866" TargetMode="Externa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40e" TargetMode="External"/><Relationship Id="rId38" Type="http://schemas.openxmlformats.org/officeDocument/2006/relationships/hyperlink" Target="https://m.edsoo.ru/fa276c06" TargetMode="External"/><Relationship Id="rId59" Type="http://schemas.openxmlformats.org/officeDocument/2006/relationships/hyperlink" Target="https://m.edsoo.ru/fa279ec4" TargetMode="External"/><Relationship Id="rId103" Type="http://schemas.openxmlformats.org/officeDocument/2006/relationships/hyperlink" Target="https://m.edsoo.ru/fba948f6" TargetMode="External"/><Relationship Id="rId108" Type="http://schemas.openxmlformats.org/officeDocument/2006/relationships/hyperlink" Target="https://m.edsoo.ru/fba9562a" TargetMode="External"/><Relationship Id="rId54" Type="http://schemas.openxmlformats.org/officeDocument/2006/relationships/hyperlink" Target="https://m.edsoo.ru/fa279942" TargetMode="External"/><Relationship Id="rId70" Type="http://schemas.openxmlformats.org/officeDocument/2006/relationships/hyperlink" Target="https://m.edsoo.ru/fa27ba62" TargetMode="External"/><Relationship Id="rId75" Type="http://schemas.openxmlformats.org/officeDocument/2006/relationships/hyperlink" Target="https://m.edsoo.ru/fa27cd90" TargetMode="External"/><Relationship Id="rId91" Type="http://schemas.openxmlformats.org/officeDocument/2006/relationships/hyperlink" Target="https://m.edsoo.ru/fa27f450" TargetMode="External"/><Relationship Id="rId96" Type="http://schemas.openxmlformats.org/officeDocument/2006/relationships/hyperlink" Target="https://m.edsoo.ru/fa27fbd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fa278cc2" TargetMode="External"/><Relationship Id="rId114" Type="http://schemas.openxmlformats.org/officeDocument/2006/relationships/hyperlink" Target="https://m.edsoo.ru/fba96340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5e00" TargetMode="External"/><Relationship Id="rId44" Type="http://schemas.openxmlformats.org/officeDocument/2006/relationships/hyperlink" Target="https://m.edsoo.ru/fa2781aa" TargetMode="External"/><Relationship Id="rId52" Type="http://schemas.openxmlformats.org/officeDocument/2006/relationships/hyperlink" Target="https://m.edsoo.ru/fa27921c" TargetMode="External"/><Relationship Id="rId60" Type="http://schemas.openxmlformats.org/officeDocument/2006/relationships/hyperlink" Target="https://m.edsoo.ru/fa279ffa" TargetMode="External"/><Relationship Id="rId65" Type="http://schemas.openxmlformats.org/officeDocument/2006/relationships/hyperlink" Target="https://m.edsoo.ru/fa27b03a" TargetMode="External"/><Relationship Id="rId73" Type="http://schemas.openxmlformats.org/officeDocument/2006/relationships/hyperlink" Target="https://m.edsoo.ru/fa27ca02" TargetMode="External"/><Relationship Id="rId78" Type="http://schemas.openxmlformats.org/officeDocument/2006/relationships/hyperlink" Target="https://m.edsoo.ru/fa27d83a" TargetMode="External"/><Relationship Id="rId81" Type="http://schemas.openxmlformats.org/officeDocument/2006/relationships/hyperlink" Target="https://m.edsoo.ru/fa27dd9e" TargetMode="External"/><Relationship Id="rId86" Type="http://schemas.openxmlformats.org/officeDocument/2006/relationships/hyperlink" Target="https://m.edsoo.ru/fa27edf2" TargetMode="External"/><Relationship Id="rId94" Type="http://schemas.openxmlformats.org/officeDocument/2006/relationships/hyperlink" Target="https://m.edsoo.ru/fa27f978" TargetMode="External"/><Relationship Id="rId99" Type="http://schemas.openxmlformats.org/officeDocument/2006/relationships/hyperlink" Target="https://m.edsoo.ru/fa2803b4" TargetMode="External"/><Relationship Id="rId101" Type="http://schemas.openxmlformats.org/officeDocument/2006/relationships/hyperlink" Target="https://m.edsoo.ru/fba943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75f2" TargetMode="External"/><Relationship Id="rId109" Type="http://schemas.openxmlformats.org/officeDocument/2006/relationships/hyperlink" Target="https://m.edsoo.ru/fba95b3e" TargetMode="External"/><Relationship Id="rId34" Type="http://schemas.openxmlformats.org/officeDocument/2006/relationships/hyperlink" Target="https://m.edsoo.ru/fa27659e" TargetMode="External"/><Relationship Id="rId50" Type="http://schemas.openxmlformats.org/officeDocument/2006/relationships/hyperlink" Target="https://m.edsoo.ru/fa278fc4" TargetMode="External"/><Relationship Id="rId55" Type="http://schemas.openxmlformats.org/officeDocument/2006/relationships/hyperlink" Target="https://m.edsoo.ru/fa279564" TargetMode="External"/><Relationship Id="rId76" Type="http://schemas.openxmlformats.org/officeDocument/2006/relationships/hyperlink" Target="https://m.edsoo.ru/fa27d088" TargetMode="External"/><Relationship Id="rId97" Type="http://schemas.openxmlformats.org/officeDocument/2006/relationships/hyperlink" Target="https://m.edsoo.ru/fa27fd60" TargetMode="External"/><Relationship Id="rId104" Type="http://schemas.openxmlformats.org/officeDocument/2006/relationships/hyperlink" Target="https://m.edsoo.ru/fba94d6a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m.edsoo.ru/fa27c3d6" TargetMode="External"/><Relationship Id="rId92" Type="http://schemas.openxmlformats.org/officeDocument/2006/relationships/hyperlink" Target="https://m.edsoo.ru/fa27f5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fa27771e" TargetMode="External"/><Relationship Id="rId45" Type="http://schemas.openxmlformats.org/officeDocument/2006/relationships/hyperlink" Target="https://m.edsoo.ru/fa2782d6" TargetMode="External"/><Relationship Id="rId66" Type="http://schemas.openxmlformats.org/officeDocument/2006/relationships/hyperlink" Target="https://m.edsoo.ru/fa27aec8" TargetMode="External"/><Relationship Id="rId87" Type="http://schemas.openxmlformats.org/officeDocument/2006/relationships/hyperlink" Target="https://m.edsoo.ru/fa27ef3c" TargetMode="External"/><Relationship Id="rId110" Type="http://schemas.openxmlformats.org/officeDocument/2006/relationships/hyperlink" Target="https://m.edsoo.ru/fba95d6e" TargetMode="External"/><Relationship Id="rId115" Type="http://schemas.openxmlformats.org/officeDocument/2006/relationships/hyperlink" Target="https://m.edsoo.ru/fba9696c" TargetMode="External"/><Relationship Id="rId61" Type="http://schemas.openxmlformats.org/officeDocument/2006/relationships/hyperlink" Target="https://m.edsoo.ru/fa27a11c" TargetMode="External"/><Relationship Id="rId82" Type="http://schemas.openxmlformats.org/officeDocument/2006/relationships/hyperlink" Target="https://m.edsoo.ru/fa27df1a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fa275a2c" TargetMode="External"/><Relationship Id="rId35" Type="http://schemas.openxmlformats.org/officeDocument/2006/relationships/hyperlink" Target="https://m.edsoo.ru/fa2766fc" TargetMode="External"/><Relationship Id="rId56" Type="http://schemas.openxmlformats.org/officeDocument/2006/relationships/hyperlink" Target="https://m.edsoo.ru/fa278a74" TargetMode="External"/><Relationship Id="rId77" Type="http://schemas.openxmlformats.org/officeDocument/2006/relationships/hyperlink" Target="https://m.edsoo.ru/fa27d5a6" TargetMode="External"/><Relationship Id="rId100" Type="http://schemas.openxmlformats.org/officeDocument/2006/relationships/hyperlink" Target="https://m.edsoo.ru/fa2804ea" TargetMode="External"/><Relationship Id="rId105" Type="http://schemas.openxmlformats.org/officeDocument/2006/relationships/hyperlink" Target="https://m.edsoo.ru/fba9510c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a2790f0" TargetMode="External"/><Relationship Id="rId72" Type="http://schemas.openxmlformats.org/officeDocument/2006/relationships/hyperlink" Target="https://m.edsoo.ru/fa27c6ba" TargetMode="External"/><Relationship Id="rId93" Type="http://schemas.openxmlformats.org/officeDocument/2006/relationships/hyperlink" Target="https://m.edsoo.ru/fa27f6b2" TargetMode="External"/><Relationship Id="rId98" Type="http://schemas.openxmlformats.org/officeDocument/2006/relationships/hyperlink" Target="https://m.edsoo.ru/fa27fe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fa27840c" TargetMode="External"/><Relationship Id="rId67" Type="http://schemas.openxmlformats.org/officeDocument/2006/relationships/hyperlink" Target="https://m.edsoo.ru/fa27abf8" TargetMode="External"/><Relationship Id="rId116" Type="http://schemas.openxmlformats.org/officeDocument/2006/relationships/hyperlink" Target="https://m.edsoo.ru/fba97c0e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7976" TargetMode="External"/><Relationship Id="rId62" Type="http://schemas.openxmlformats.org/officeDocument/2006/relationships/hyperlink" Target="https://m.edsoo.ru/fa27a356" TargetMode="External"/><Relationship Id="rId83" Type="http://schemas.openxmlformats.org/officeDocument/2006/relationships/hyperlink" Target="https://m.edsoo.ru/fa27e262" TargetMode="External"/><Relationship Id="rId88" Type="http://schemas.openxmlformats.org/officeDocument/2006/relationships/hyperlink" Target="https://m.edsoo.ru/fa27eb0e" TargetMode="External"/><Relationship Id="rId111" Type="http://schemas.openxmlformats.org/officeDocument/2006/relationships/hyperlink" Target="https://m.edsoo.ru/fba95e86" TargetMode="External"/><Relationship Id="rId15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fa276d96" TargetMode="External"/><Relationship Id="rId57" Type="http://schemas.openxmlformats.org/officeDocument/2006/relationships/hyperlink" Target="https://m.edsoo.ru/fa279bae" TargetMode="External"/><Relationship Id="rId106" Type="http://schemas.openxmlformats.org/officeDocument/2006/relationships/hyperlink" Target="https://m.edsoo.ru/fba95a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89FB4-9357-4D5B-A9D0-25A65F1DF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11179</Words>
  <Characters>63721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33</cp:revision>
  <cp:lastPrinted>2023-12-25T06:25:00Z</cp:lastPrinted>
  <dcterms:created xsi:type="dcterms:W3CDTF">2023-08-25T08:35:00Z</dcterms:created>
  <dcterms:modified xsi:type="dcterms:W3CDTF">2024-09-06T05:55:00Z</dcterms:modified>
</cp:coreProperties>
</file>