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C4" w:rsidRPr="00CE0AC4" w:rsidRDefault="00A21D7C" w:rsidP="00CE0AC4">
      <w:pPr>
        <w:rPr>
          <w:rFonts w:ascii="Garamond" w:hAnsi="Garamond" w:cs="Times New Roman"/>
          <w:lang w:val="ru-RU"/>
        </w:rPr>
      </w:pPr>
      <w:bookmarkStart w:id="0" w:name="block-2479966"/>
      <w:r w:rsidRPr="00A21D7C">
        <w:rPr>
          <w:rFonts w:ascii="Garamond" w:hAnsi="Garamond" w:cs="Times New Roman"/>
          <w:noProof/>
          <w:lang w:val="ru-RU"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7C" w:rsidRDefault="00A21D7C" w:rsidP="00631666">
      <w:pPr>
        <w:spacing w:after="0" w:line="240" w:lineRule="auto"/>
        <w:rPr>
          <w:rFonts w:ascii="Garamond" w:hAnsi="Garamond" w:cs="Times New Roman"/>
          <w:lang w:val="ru-RU"/>
        </w:rPr>
      </w:pPr>
    </w:p>
    <w:p w:rsidR="00A21D7C" w:rsidRDefault="00A21D7C" w:rsidP="0063166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16477" w:rsidRPr="00CE0AC4" w:rsidRDefault="008B0B8C" w:rsidP="00631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GoBack"/>
      <w:bookmarkEnd w:id="1"/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D92599" w:rsidRPr="00CE0AC4" w:rsidRDefault="008B0B8C" w:rsidP="00D92599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9 класса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подготовлена на основе ФГОС ООО, ФОП ООО, 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«Русский язык»(предметная область «Русский язык и литература»),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ания, с учётом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проверяемых требований к результатам освоения основной образовательной программ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основного общего образования.Учебные часы распределены в соответствии с </w:t>
      </w:r>
      <w:r w:rsidR="00D92599" w:rsidRPr="00CE0AC4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</w:t>
      </w:r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>вской СОШ им. Н.В.Попова на 2024-2025</w:t>
      </w:r>
      <w:r w:rsidR="00D92599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год;</w:t>
      </w:r>
    </w:p>
    <w:p w:rsidR="00CE0AC4" w:rsidRPr="00CE0AC4" w:rsidRDefault="00D92599" w:rsidP="00D92599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>Изучение предмета реализуется через У</w:t>
      </w:r>
      <w:r w:rsidR="00CE0AC4" w:rsidRPr="00CE0AC4">
        <w:t xml:space="preserve">МК: Русский язык: Учебник для </w:t>
      </w:r>
    </w:p>
    <w:p w:rsidR="00480BD7" w:rsidRPr="00CE0AC4" w:rsidRDefault="00CE0AC4" w:rsidP="00D92599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 xml:space="preserve">9 </w:t>
      </w:r>
      <w:r w:rsidR="00D92599" w:rsidRPr="00CE0AC4">
        <w:t>класса</w:t>
      </w:r>
      <w:r w:rsidRPr="00CE0AC4">
        <w:t xml:space="preserve"> </w:t>
      </w:r>
      <w:r w:rsidR="00D92599" w:rsidRPr="00CE0AC4">
        <w:t>общеобразовательных учреждений/ М.М. Разумовская, С.И. Львова, В.И.Капинос, В.В.Львов – М.:Дрофа, 2019 г.</w:t>
      </w:r>
    </w:p>
    <w:p w:rsidR="00D92599" w:rsidRPr="00CE0AC4" w:rsidRDefault="00D92599" w:rsidP="00D92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  <w:r w:rsidR="00CE0AC4" w:rsidRPr="00CE0A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рабочей </w:t>
      </w:r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>программы 1 год (2024-2025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уч. год).</w:t>
      </w:r>
    </w:p>
    <w:p w:rsidR="00E16477" w:rsidRPr="00CE0AC4" w:rsidRDefault="00E164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</w:t>
      </w:r>
      <w:r w:rsidR="00D72262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а, составляет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9 клас</w:t>
      </w:r>
      <w:r w:rsidR="001B7FC5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 – 102 часа (3 часа в </w:t>
      </w:r>
      <w:r w:rsidR="00CE0AC4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неделю).</w:t>
      </w:r>
    </w:p>
    <w:p w:rsidR="00E16477" w:rsidRPr="00CE0AC4" w:rsidRDefault="00CE0AC4">
      <w:pPr>
        <w:rPr>
          <w:rFonts w:ascii="Times New Roman" w:hAnsi="Times New Roman" w:cs="Times New Roman"/>
          <w:sz w:val="24"/>
          <w:szCs w:val="24"/>
          <w:lang w:val="ru-RU"/>
        </w:rPr>
        <w:sectPr w:rsidR="00E16477" w:rsidRPr="00CE0AC4">
          <w:pgSz w:w="11906" w:h="16383"/>
          <w:pgMar w:top="1134" w:right="850" w:bottom="1134" w:left="1701" w:header="720" w:footer="720" w:gutter="0"/>
          <w:cols w:space="720"/>
        </w:sect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>Рабочая программа составлена  с учетом календарного учебного графика школы, фактического количества учебных дней и расписания занятий. Фактически – 99 уроков. Выполнение рабочей программы обеспечено полностью за счет резервного урока и уплотнения материала.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479967"/>
      <w:bookmarkEnd w:id="0"/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16477" w:rsidRPr="00CE0AC4" w:rsidRDefault="00E164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2634BC" w:rsidRPr="00CE0AC4" w:rsidRDefault="002634B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634BC" w:rsidRPr="00CE0AC4" w:rsidRDefault="002634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2634BC" w:rsidRPr="00CE0AC4" w:rsidRDefault="002634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E16477">
      <w:pPr>
        <w:rPr>
          <w:rFonts w:ascii="Times New Roman" w:hAnsi="Times New Roman" w:cs="Times New Roman"/>
          <w:sz w:val="24"/>
          <w:szCs w:val="24"/>
          <w:lang w:val="ru-RU"/>
        </w:rPr>
        <w:sectPr w:rsidR="00E16477" w:rsidRPr="00CE0AC4">
          <w:pgSz w:w="11906" w:h="16383"/>
          <w:pgMar w:top="1134" w:right="850" w:bottom="1134" w:left="1701" w:header="720" w:footer="720" w:gutter="0"/>
          <w:cols w:space="720"/>
        </w:sectPr>
      </w:pP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479962"/>
      <w:bookmarkEnd w:id="2"/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16477" w:rsidRPr="00CE0AC4" w:rsidRDefault="00E164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 w:rsidP="002634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16477" w:rsidRPr="00CE0AC4" w:rsidRDefault="00E164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нормы построения сложных предложений с разными видами связи.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Формы контроля.</w:t>
      </w:r>
    </w:p>
    <w:p w:rsidR="00D72262" w:rsidRPr="00CE0AC4" w:rsidRDefault="00D72262" w:rsidP="00D722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Система оценки достижения планируемых результатов освоения предмета.</w:t>
      </w:r>
    </w:p>
    <w:p w:rsidR="00D72262" w:rsidRPr="00CE0AC4" w:rsidRDefault="00D72262" w:rsidP="00D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Критерии и нормы оценки знаний обучающихся</w:t>
      </w:r>
    </w:p>
    <w:p w:rsidR="00D72262" w:rsidRPr="00CE0AC4" w:rsidRDefault="00D72262" w:rsidP="00D72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</w:t>
      </w:r>
      <w:r w:rsidRPr="00CE0AC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1) знание полученных сведений о языке; 2) орфографические и пунктуационные навыки; 3) речевые умения.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устных ответов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излагает материал последовательно и правильно с точки зрения норм литературного языка.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обнаруживает знание и понимание основных положений данной темы, но: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излагает материал неполно и допускает неточности в определении понятий или формулировке правил;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не умеет достаточно глубоко и доказательно обосновать свои суждения и привести свои примеры;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излагает материал непоследовательно и допускает ошибки в языковом оформлении излагаемого.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диктантов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Диктант – одна из основных форм проверки орфографической и пунктуационной грамотности.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оценке диктанта исправляются, но не учитываются орфографические и пунктуационные ошибки: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    В переносе слов;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    На правила, которые не включены в школьную программу;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    На еще не изученные правила;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    В словах с непроверяемыми написаниями, над которыми не проводилась специальная работа;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    В передаче авторской пунктуации.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земля).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грамотности. При подсчете ошибок две негрубые считаются за одну. К негрубым относятся ошибки: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    В исключениях из правил;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    В написании большой буквы в составных собственных наименованиях;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   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    В случаях раздельного и слитного написания «не» с прилагательными и причастиями, выступающими в роли сказуемого;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    В написании ы </w:t>
      </w:r>
      <w:proofErr w:type="gramStart"/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 и</w:t>
      </w:r>
      <w:proofErr w:type="gramEnd"/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после приставок;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6)    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иное</w:t>
      </w:r>
      <w:proofErr w:type="gramEnd"/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как и др.);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    В собственных именах нерусского происхождения;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8)     В случаях, когда вместо одного знака препинания поставлен другой;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    В пропуске одного из сочетающихся знаков препинания или в нарушении их последовательности.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Примечание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Если в одном непроверяемом слове допущены 2 и более ошибок, то все они считаются за одну ошибку.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Диктант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оценивается одной отметкой.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 большем количестве ошибок диктант оценивается баллом «1».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оценке выполнения </w:t>
      </w: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дополнительных заданий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рекомендуется руководствоваться следующим: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выполнил все задания верно.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выполнил правильно не менее ¾ задания.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работу, в которой правильно выполнено не менее половины заданий.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работу, в которой не выполнено более половины заданий.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«1»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 не выполнил не одного задания.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Примечание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оценке </w:t>
      </w: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контрольного словарного диктанта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рекомендуется руководствоваться следующим: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«5»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нет ошибок.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«4»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ученик допустил 1-2 ошибки.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«3»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допущено 3-4 ошибки.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«2»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обучающих работ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тестовых работ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тестовых работ по  русскому языку критерии оценок следующие: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«5» - 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90 – 100 %;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«4» - 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78 – 89 %;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«3» - 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60 – 77 %;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«2»- </w:t>
      </w: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менее 59 %.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сочинений и изложений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Примерный объем текста для подробного изложения: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класс – 100-150 слов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 класс – 150-200 слов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 – 200-250 слов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 класс – 250-350 слов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 класс – 350-450 слов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Объем классных сочинений: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класс – 0,5-1,0 страницы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 класс – 1,0 -1,5 страницы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 – 1,5-2,0 страницы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 класс – 2,0-3,0 страницы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 класс – 3,0-4,0 страницы</w:t>
      </w: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5054"/>
        <w:gridCol w:w="3046"/>
      </w:tblGrid>
      <w:tr w:rsidR="00D72262" w:rsidRPr="00CE0AC4" w:rsidTr="001B7FC5">
        <w:trPr>
          <w:trHeight w:val="645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Оценка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Основные критерии оценки</w:t>
            </w:r>
          </w:p>
        </w:tc>
      </w:tr>
      <w:tr w:rsidR="00D72262" w:rsidRPr="00CE0AC4" w:rsidTr="001B7FC5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Содержание и речь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Грамотность</w:t>
            </w:r>
          </w:p>
        </w:tc>
      </w:tr>
      <w:tr w:rsidR="00D72262" w:rsidRPr="00A21D7C" w:rsidTr="001B7FC5">
        <w:trPr>
          <w:trHeight w:val="307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«5»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 полностью соответствует теме.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Фактические ошибки отсутствуют.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излагается последовательно.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Достигнуто стилевое единство и выразительность текста.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допускается 1 недочет в содержании и 1-2 речевых недочета.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Допускается: 1 орфографическая, или 1 пунктуационная, или 1 грамматическая ошибка.</w:t>
            </w:r>
          </w:p>
        </w:tc>
      </w:tr>
      <w:tr w:rsidR="00D72262" w:rsidRPr="00A21D7C" w:rsidTr="001B7FC5">
        <w:trPr>
          <w:trHeight w:val="25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«4»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в основном достоверно, но имеются единичные фактические неточности.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Имеются незначительные нарушения последовательности в изложении мыслей.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Лексический и грамматический строй речи достаточно разнообразен.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Стиль работы отличается единством и достаточной выразительностью.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целом в работе допускается не более 2 </w:t>
            </w: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недочетов в содержании и не более 3-4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Допускаются: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орфографические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пунктуационные ошибки, или 1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 пунктуационные ошибки, или 4 пунктуационные ошибки при отсутствии орфографических ошибок, а также 2 грамматические ошибки. </w:t>
            </w:r>
          </w:p>
        </w:tc>
      </w:tr>
      <w:tr w:rsidR="00D72262" w:rsidRPr="00A21D7C" w:rsidTr="001B7FC5">
        <w:trPr>
          <w:trHeight w:val="160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«3»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работе допущены существенные отклонения от темы.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достоверна в главном, но в ней имеются отдельные фактические неточности.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Допущены отдельные нарушения последовательности изложения.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Беден словарь и однообразны синтаксические конструкции, встречается неправильное словоупотребление.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Стиль работы не отличается единством, речь недостаточно выразительна.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Допускаются: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орфографические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пунктуационные ошибки, или 3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пунктуационных ошибок, или 7 пунктуационных  при отсутствии орфографических ошибок.</w:t>
            </w:r>
          </w:p>
        </w:tc>
      </w:tr>
      <w:tr w:rsidR="00D72262" w:rsidRPr="00A21D7C" w:rsidTr="001B7FC5">
        <w:trPr>
          <w:trHeight w:val="196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«2»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не соответствует теме.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Допущено много фактических неточностей.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Нарушено стилевое единство текста.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Допускаются: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пунктуационных ошибок, или 6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 пунктуационных ошибок,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 пунктуационных  ошибок, 8 орфографических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пунктуационных ошибок, а также 7 грамматических ошибок</w:t>
            </w:r>
          </w:p>
        </w:tc>
      </w:tr>
      <w:tr w:rsidR="00D72262" w:rsidRPr="00A21D7C" w:rsidTr="001B7FC5">
        <w:trPr>
          <w:trHeight w:val="84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«1»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В работе допущено более 6 недочетов в      содержании и более 7 речевых недочетов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Имеется более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орфографических,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пунктуационных и </w:t>
            </w:r>
          </w:p>
          <w:p w:rsidR="00D72262" w:rsidRPr="00CE0AC4" w:rsidRDefault="00D72262" w:rsidP="00D72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грамматических ошибок</w:t>
            </w:r>
          </w:p>
        </w:tc>
      </w:tr>
    </w:tbl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D72262" w:rsidRPr="00CE0AC4" w:rsidRDefault="00D72262" w:rsidP="00D722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CE0A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Объем письменных работ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03"/>
      </w:tblGrid>
      <w:tr w:rsidR="00D72262" w:rsidRPr="00CE0AC4" w:rsidTr="001B7FC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Диктант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Изложение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Сочинение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80-100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110-140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100-110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140-190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110-120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200-250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120-140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250-350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140-160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350-400</w:t>
            </w:r>
          </w:p>
        </w:tc>
      </w:tr>
      <w:tr w:rsidR="00D72262" w:rsidRPr="00CE0AC4" w:rsidTr="001B7FC5"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</w:t>
            </w:r>
          </w:p>
        </w:tc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2" w:rsidRPr="00CE0AC4" w:rsidRDefault="00D72262" w:rsidP="00D72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0A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350-400</w:t>
            </w:r>
          </w:p>
        </w:tc>
      </w:tr>
    </w:tbl>
    <w:p w:rsidR="00D72262" w:rsidRPr="00CE0AC4" w:rsidRDefault="00D72262" w:rsidP="00D72262">
      <w:pPr>
        <w:spacing w:after="0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16477" w:rsidRPr="00CE0AC4" w:rsidRDefault="00E16477">
      <w:pPr>
        <w:rPr>
          <w:rFonts w:ascii="Times New Roman" w:hAnsi="Times New Roman" w:cs="Times New Roman"/>
          <w:sz w:val="24"/>
          <w:szCs w:val="24"/>
        </w:rPr>
        <w:sectPr w:rsidR="00E16477" w:rsidRPr="00CE0AC4">
          <w:pgSz w:w="11906" w:h="16383"/>
          <w:pgMar w:top="1134" w:right="850" w:bottom="1134" w:left="1701" w:header="720" w:footer="720" w:gutter="0"/>
          <w:cols w:space="720"/>
        </w:sectPr>
      </w:pP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2479963"/>
      <w:bookmarkEnd w:id="3"/>
      <w:r w:rsidRPr="00CE0AC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021"/>
        <w:gridCol w:w="940"/>
        <w:gridCol w:w="2619"/>
        <w:gridCol w:w="2687"/>
        <w:gridCol w:w="3090"/>
      </w:tblGrid>
      <w:tr w:rsidR="00E16477" w:rsidRPr="00CE0AC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образовательныересурсы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Видыречевойдеятельности: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Смысловойанализтекста (обобщение). Информационнаяпереработкатекст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4.Функциональныеразновидностиязыка</w:t>
            </w: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5.Система языка. Синтаксис. Культура речи. </w:t>
            </w: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Бессоюзноесложноепредложение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Повторениепройденногоматериала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E0A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B0B8C"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A21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16477" w:rsidRPr="00CE0A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E0A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 w:rsidR="008B0B8C"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477" w:rsidRPr="00CE0AC4" w:rsidRDefault="00E16477">
      <w:pPr>
        <w:rPr>
          <w:rFonts w:ascii="Times New Roman" w:hAnsi="Times New Roman" w:cs="Times New Roman"/>
          <w:sz w:val="24"/>
          <w:szCs w:val="24"/>
        </w:rPr>
        <w:sectPr w:rsidR="00E16477" w:rsidRPr="00CE0A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2479965"/>
      <w:bookmarkEnd w:id="4"/>
      <w:r w:rsidRPr="00CE0AC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16477" w:rsidRPr="00CE0AC4" w:rsidRDefault="008B0B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4258"/>
        <w:gridCol w:w="700"/>
        <w:gridCol w:w="1830"/>
        <w:gridCol w:w="1875"/>
        <w:gridCol w:w="967"/>
        <w:gridCol w:w="3883"/>
      </w:tblGrid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r w:rsidR="00F54D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1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AC4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Изложениеподробное/сжатое)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Тексткакречевоепроизведение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Информационнаяпереработкатекста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Языкхудожественнойлитературы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Научныйстиль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Сочинение-рассуждениенатему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1B7F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B7FC5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64ED8" w:rsidP="00C64E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64E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64E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 w:rsidP="00574B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12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Пунктуационныйанализ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CE0AC4"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«Сложносочинённое</w:t>
            </w:r>
            <w:r w:rsidR="00CE0AC4"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предложение»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Классификациясложноподчинённыхпредложений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придаточными определительными.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574B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 w:rsidP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Синтаксическийанализсложноподчинённогопредложения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Повторениетемы «Сложноподчинённоепредложение»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C42D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Видыбессоюзныхсложныхпредложений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D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C42D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 w:rsidP="00021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9C42D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анализ сложных предложений с разными видами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</w:t>
            </w:r>
            <w:r w:rsidR="009C42D7"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90FA0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477" w:rsidRPr="00A21D7C" w:rsidTr="009C42D7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E0A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 Работа над ошибками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9C42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1F99"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784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CE0AC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6477" w:rsidRPr="00CE0AC4" w:rsidTr="009C42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CE0A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16477" w:rsidRPr="00CE0AC4" w:rsidRDefault="008B0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477" w:rsidRPr="00CE0AC4" w:rsidRDefault="00E1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477" w:rsidRPr="00CE0AC4" w:rsidRDefault="00E16477">
      <w:pPr>
        <w:rPr>
          <w:rFonts w:ascii="Times New Roman" w:hAnsi="Times New Roman" w:cs="Times New Roman"/>
          <w:sz w:val="24"/>
          <w:szCs w:val="24"/>
        </w:rPr>
        <w:sectPr w:rsidR="00E16477" w:rsidRPr="00CE0A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79964"/>
      <w:bookmarkEnd w:id="5"/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6279FE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Учебник для 9 класса общеобразовательных учреждений/ М.М. Разумовская, С.И. Львова, В.И.Капинос, В.В. Львов – М.:Дрофа, 2019 г.</w:t>
      </w: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16477" w:rsidRPr="00CE0AC4" w:rsidRDefault="008B0B8C" w:rsidP="00CE0AC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279FE" w:rsidRPr="00CE0AC4" w:rsidRDefault="008B0B8C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6279FE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Голуб, И.Б. Риторика: учебное пособие. - М.:  Эксмо, 2005.-384 с.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Ковалев, В.П. Выразительные средства художественной речи: пособие для учителя. - К.: Рад. шк., 1985. - 136 с.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Лосева, Л.М. Как строится текст: пособие для учителей/ Под ред. Г.Я. Солганика.- М: Просвещение, 1980. - 94 с.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Материалы для подготовки к ЕГЭ по русскому языку. - СПб: Новое издательство, 2006 . - 84 с.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>Никитина, Е.И. Русская речь: учебное пособие по развитию речи (для 5 -7, 8, 9 классов средней школы</w:t>
      </w:r>
      <w:proofErr w:type="gramStart"/>
      <w:r w:rsidRPr="00CE0AC4">
        <w:rPr>
          <w:rFonts w:ascii="Times New Roman" w:hAnsi="Times New Roman" w:cs="Times New Roman"/>
          <w:sz w:val="24"/>
          <w:szCs w:val="24"/>
          <w:lang w:val="ru-RU"/>
        </w:rPr>
        <w:t>).-</w:t>
      </w:r>
      <w:proofErr w:type="gramEnd"/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М.: Просвещение, 1992.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Львова, С.И. Уроки словесности. </w:t>
      </w:r>
      <w:r w:rsidRPr="00CE0AC4">
        <w:rPr>
          <w:rFonts w:ascii="Times New Roman" w:hAnsi="Times New Roman" w:cs="Times New Roman"/>
          <w:sz w:val="24"/>
          <w:szCs w:val="24"/>
        </w:rPr>
        <w:t xml:space="preserve">5 - 9 классы. М.: Дрофа, 2000.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Сборника дидактических материалов для подготовки к ЕГЭ по русскому языку. - М: Образование, 2007. </w:t>
      </w:r>
    </w:p>
    <w:p w:rsidR="006279FE" w:rsidRPr="00CE0AC4" w:rsidRDefault="006279FE" w:rsidP="00CE0A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>Шапиро, Н. А. Учимся понимать и строить текст: 5 - 9 классы. - М: Изда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softHyphen/>
        <w:t>тельство «Первое сентября», 2002.</w:t>
      </w:r>
    </w:p>
    <w:p w:rsidR="00E16477" w:rsidRPr="00CE0AC4" w:rsidRDefault="006279FE" w:rsidP="00CE0AC4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 xml:space="preserve">9.О.А.Финтисова « Поурочные разработки по русскому языку: 9 класса: к учебнику М.М. Разумовской, С.И. Львовой, В.И.Капинос, В.В. Львова» – Волгоград: Издательство «Учитель».  </w:t>
      </w:r>
    </w:p>
    <w:p w:rsidR="00E16477" w:rsidRPr="00CE0AC4" w:rsidRDefault="00E164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279FE" w:rsidRPr="00CE0AC4" w:rsidRDefault="008B0B8C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97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http://ege.edu.ru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Портал информационной поддержки ЕГЭ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98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http://www.9151394.ru/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Информационные и коммуникационные технологии в обучении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99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http://repetitor.1c.ru/</w:t>
        </w:r>
      </w:hyperlink>
      <w:r w:rsidR="006279FE" w:rsidRPr="00CE0AC4">
        <w:rPr>
          <w:rFonts w:ascii="Times New Roman" w:eastAsia="MS Mincho" w:hAnsi="Times New Roman" w:cs="Times New Roman"/>
          <w:b/>
          <w:bCs/>
          <w:sz w:val="24"/>
          <w:szCs w:val="24"/>
          <w:lang w:val="ru-RU" w:eastAsia="ja-JP"/>
        </w:rPr>
        <w:t> - </w:t>
      </w:r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0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http://som.fio.ru/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сетевое объединение методистов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1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http://www.ug.ru/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-«Учительская газета»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2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http://www.school.edu.ru/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-Российский образовательный портал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3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http://schools.techno.ru/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образовательный сервер «Школы в Интернет»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4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http://www.1september.ru/ru/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газета «Первое сентября»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5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http://all.edu.ru/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Все образование Интернета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6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http://www.mediaterra.ru/ruslang/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теория и практика русской орфографии и пунктуации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ind w:right="150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7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http://www.mapryal.org/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 Международная ассоциация преподавателей русского языка и литературы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ind w:right="150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8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http://www.navigator.gramota.ru/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  Навигатор. Грамота. ру</w:t>
      </w:r>
    </w:p>
    <w:p w:rsidR="006279FE" w:rsidRPr="00CE0AC4" w:rsidRDefault="00A21D7C" w:rsidP="006279FE">
      <w:pPr>
        <w:numPr>
          <w:ilvl w:val="0"/>
          <w:numId w:val="3"/>
        </w:numPr>
        <w:spacing w:after="0" w:line="240" w:lineRule="auto"/>
        <w:ind w:right="150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hyperlink r:id="rId109" w:history="1">
        <w:r w:rsidR="006279FE" w:rsidRPr="00CE0AC4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val="ru-RU" w:eastAsia="ja-JP"/>
          </w:rPr>
          <w:t>http://www.philology.ru/default.htm</w:t>
        </w:r>
      </w:hyperlink>
      <w:r w:rsidR="006279FE" w:rsidRPr="00CE0AC4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 - Русский филологический портал</w:t>
      </w:r>
    </w:p>
    <w:p w:rsidR="006279FE" w:rsidRPr="00CE0AC4" w:rsidRDefault="006279FE" w:rsidP="006279F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</w:p>
    <w:p w:rsidR="006279FE" w:rsidRPr="00CE0AC4" w:rsidRDefault="006279FE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16477" w:rsidRPr="00CE0AC4" w:rsidRDefault="008B0B8C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:rsidR="00E16477" w:rsidRPr="00CE0AC4" w:rsidRDefault="008B0B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Pr="00CE0AC4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CE0AC4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E16477" w:rsidRPr="00CE0AC4" w:rsidRDefault="00E16477">
      <w:pPr>
        <w:rPr>
          <w:rFonts w:ascii="Times New Roman" w:hAnsi="Times New Roman" w:cs="Times New Roman"/>
          <w:sz w:val="24"/>
          <w:szCs w:val="24"/>
        </w:rPr>
        <w:sectPr w:rsidR="00E16477" w:rsidRPr="00CE0AC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8B0B8C" w:rsidRPr="00CE0AC4" w:rsidRDefault="008B0B8C">
      <w:pPr>
        <w:rPr>
          <w:rFonts w:ascii="Times New Roman" w:hAnsi="Times New Roman" w:cs="Times New Roman"/>
          <w:sz w:val="24"/>
          <w:szCs w:val="24"/>
        </w:rPr>
      </w:pPr>
    </w:p>
    <w:sectPr w:rsidR="008B0B8C" w:rsidRPr="00CE0AC4" w:rsidSect="002620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920C1"/>
    <w:multiLevelType w:val="hybridMultilevel"/>
    <w:tmpl w:val="A0E87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E6F02"/>
    <w:multiLevelType w:val="hybridMultilevel"/>
    <w:tmpl w:val="07767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477"/>
    <w:rsid w:val="00190FA0"/>
    <w:rsid w:val="001B7FC5"/>
    <w:rsid w:val="0026206F"/>
    <w:rsid w:val="002634BC"/>
    <w:rsid w:val="00480BD7"/>
    <w:rsid w:val="00574BA1"/>
    <w:rsid w:val="006279FE"/>
    <w:rsid w:val="00631666"/>
    <w:rsid w:val="00666E74"/>
    <w:rsid w:val="00725F06"/>
    <w:rsid w:val="008B0B8C"/>
    <w:rsid w:val="009C42D7"/>
    <w:rsid w:val="00A21D7C"/>
    <w:rsid w:val="00C64ED8"/>
    <w:rsid w:val="00CE0AC4"/>
    <w:rsid w:val="00D72262"/>
    <w:rsid w:val="00D92599"/>
    <w:rsid w:val="00E16477"/>
    <w:rsid w:val="00EC0F0F"/>
    <w:rsid w:val="00EC1181"/>
    <w:rsid w:val="00F54D96"/>
    <w:rsid w:val="00F8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23A6"/>
  <w15:docId w15:val="{E3F1E8D1-EAD9-46C3-BF8B-8B48CA23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277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26206F"/>
    <w:rPr>
      <w:color w:val="0563C1" w:themeColor="hyperlink"/>
      <w:u w:val="single"/>
    </w:rPr>
  </w:style>
  <w:style w:type="table" w:styleId="ad">
    <w:name w:val="Table Grid"/>
    <w:basedOn w:val="a2"/>
    <w:uiPriority w:val="59"/>
    <w:rsid w:val="002620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">
    <w:name w:val="Balloon Text"/>
    <w:basedOn w:val="a0"/>
    <w:link w:val="af0"/>
    <w:uiPriority w:val="99"/>
    <w:semiHidden/>
    <w:unhideWhenUsed/>
    <w:rsid w:val="0026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2634BC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9259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415c" TargetMode="External"/><Relationship Id="rId21" Type="http://schemas.openxmlformats.org/officeDocument/2006/relationships/hyperlink" Target="https://m.edsoo.ru/fbaa2cc6" TargetMode="External"/><Relationship Id="rId42" Type="http://schemas.openxmlformats.org/officeDocument/2006/relationships/hyperlink" Target="https://m.edsoo.ru/fbaa5dae" TargetMode="External"/><Relationship Id="rId47" Type="http://schemas.openxmlformats.org/officeDocument/2006/relationships/hyperlink" Target="https://m.edsoo.ru/fbaa71b8" TargetMode="External"/><Relationship Id="rId63" Type="http://schemas.openxmlformats.org/officeDocument/2006/relationships/hyperlink" Target="https://m.edsoo.ru/fbaa898c" TargetMode="External"/><Relationship Id="rId68" Type="http://schemas.openxmlformats.org/officeDocument/2006/relationships/hyperlink" Target="https://m.edsoo.ru/fbaa92f6" TargetMode="External"/><Relationship Id="rId84" Type="http://schemas.openxmlformats.org/officeDocument/2006/relationships/hyperlink" Target="https://m.edsoo.ru/fbaaa016" TargetMode="External"/><Relationship Id="rId89" Type="http://schemas.openxmlformats.org/officeDocument/2006/relationships/hyperlink" Target="https://m.edsoo.ru/fbaab5d8" TargetMode="External"/><Relationship Id="rId16" Type="http://schemas.openxmlformats.org/officeDocument/2006/relationships/hyperlink" Target="https://m.edsoo.ru/7f419b78" TargetMode="External"/><Relationship Id="rId107" Type="http://schemas.openxmlformats.org/officeDocument/2006/relationships/hyperlink" Target="http://www.mapryal.org/" TargetMode="External"/><Relationship Id="rId11" Type="http://schemas.openxmlformats.org/officeDocument/2006/relationships/hyperlink" Target="https://m.edsoo.ru/7f419b78" TargetMode="External"/><Relationship Id="rId32" Type="http://schemas.openxmlformats.org/officeDocument/2006/relationships/hyperlink" Target="https://m.edsoo.ru/fbaa51f6" TargetMode="External"/><Relationship Id="rId37" Type="http://schemas.openxmlformats.org/officeDocument/2006/relationships/hyperlink" Target="https://m.edsoo.ru/fbaa558e" TargetMode="External"/><Relationship Id="rId53" Type="http://schemas.openxmlformats.org/officeDocument/2006/relationships/hyperlink" Target="https://m.edsoo.ru/fbaa90e4" TargetMode="External"/><Relationship Id="rId58" Type="http://schemas.openxmlformats.org/officeDocument/2006/relationships/hyperlink" Target="https://m.edsoo.ru/fbaa82c0" TargetMode="External"/><Relationship Id="rId74" Type="http://schemas.openxmlformats.org/officeDocument/2006/relationships/hyperlink" Target="https://m.edsoo.ru/fbaa9d50" TargetMode="External"/><Relationship Id="rId79" Type="http://schemas.openxmlformats.org/officeDocument/2006/relationships/hyperlink" Target="https://m.edsoo.ru/fbaaa584" TargetMode="External"/><Relationship Id="rId102" Type="http://schemas.openxmlformats.org/officeDocument/2006/relationships/hyperlink" Target="http://www.school.edu.ru/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fbaab0d8" TargetMode="External"/><Relationship Id="rId95" Type="http://schemas.openxmlformats.org/officeDocument/2006/relationships/hyperlink" Target="https://m.edsoo.ru/fbaabef2" TargetMode="External"/><Relationship Id="rId22" Type="http://schemas.openxmlformats.org/officeDocument/2006/relationships/hyperlink" Target="https://m.edsoo.ru/fbaa2de8" TargetMode="External"/><Relationship Id="rId27" Type="http://schemas.openxmlformats.org/officeDocument/2006/relationships/hyperlink" Target="https://m.edsoo.ru/fbaa4346" TargetMode="External"/><Relationship Id="rId43" Type="http://schemas.openxmlformats.org/officeDocument/2006/relationships/hyperlink" Target="https://m.edsoo.ru/fbaa610a" TargetMode="External"/><Relationship Id="rId48" Type="http://schemas.openxmlformats.org/officeDocument/2006/relationships/hyperlink" Target="https://m.edsoo.ru/fbaa64d4" TargetMode="External"/><Relationship Id="rId64" Type="http://schemas.openxmlformats.org/officeDocument/2006/relationships/hyperlink" Target="https://m.edsoo.ru/fbaa8b26" TargetMode="External"/><Relationship Id="rId69" Type="http://schemas.openxmlformats.org/officeDocument/2006/relationships/hyperlink" Target="https://m.edsoo.ru/fbaa949a" TargetMode="External"/><Relationship Id="rId80" Type="http://schemas.openxmlformats.org/officeDocument/2006/relationships/hyperlink" Target="https://m.edsoo.ru/fbaaa7a0" TargetMode="External"/><Relationship Id="rId85" Type="http://schemas.openxmlformats.org/officeDocument/2006/relationships/hyperlink" Target="https://m.edsoo.ru/fbaaab60" TargetMode="Externa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33" Type="http://schemas.openxmlformats.org/officeDocument/2006/relationships/hyperlink" Target="https://m.edsoo.ru/fbaa4cec" TargetMode="External"/><Relationship Id="rId38" Type="http://schemas.openxmlformats.org/officeDocument/2006/relationships/hyperlink" Target="https://m.edsoo.ru/fbaa57e6" TargetMode="External"/><Relationship Id="rId59" Type="http://schemas.openxmlformats.org/officeDocument/2006/relationships/hyperlink" Target="https://m.edsoo.ru/fbaa8400" TargetMode="External"/><Relationship Id="rId103" Type="http://schemas.openxmlformats.org/officeDocument/2006/relationships/hyperlink" Target="http://schools.techno.ru/" TargetMode="External"/><Relationship Id="rId108" Type="http://schemas.openxmlformats.org/officeDocument/2006/relationships/hyperlink" Target="http://www.navigator.gramota.ru/" TargetMode="External"/><Relationship Id="rId54" Type="http://schemas.openxmlformats.org/officeDocument/2006/relationships/hyperlink" Target="https://m.edsoo.ru/fbaa7b5e" TargetMode="External"/><Relationship Id="rId70" Type="http://schemas.openxmlformats.org/officeDocument/2006/relationships/hyperlink" Target="https://m.edsoo.ru/fbaa95a8" TargetMode="External"/><Relationship Id="rId75" Type="http://schemas.openxmlformats.org/officeDocument/2006/relationships/hyperlink" Target="https://m.edsoo.ru/fbaa9e5e" TargetMode="External"/><Relationship Id="rId91" Type="http://schemas.openxmlformats.org/officeDocument/2006/relationships/hyperlink" Target="https://m.edsoo.ru/fbaab3b2" TargetMode="External"/><Relationship Id="rId96" Type="http://schemas.openxmlformats.org/officeDocument/2006/relationships/hyperlink" Target="https://m.edsoo.ru/fbaac00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b78" TargetMode="Externa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fbaa2f00" TargetMode="External"/><Relationship Id="rId28" Type="http://schemas.openxmlformats.org/officeDocument/2006/relationships/hyperlink" Target="https://m.edsoo.ru/fbaa4472" TargetMode="External"/><Relationship Id="rId36" Type="http://schemas.openxmlformats.org/officeDocument/2006/relationships/hyperlink" Target="https://m.edsoo.ru/fbaa5430" TargetMode="External"/><Relationship Id="rId49" Type="http://schemas.openxmlformats.org/officeDocument/2006/relationships/hyperlink" Target="https://m.edsoo.ru/fbaa6b46" TargetMode="External"/><Relationship Id="rId57" Type="http://schemas.openxmlformats.org/officeDocument/2006/relationships/hyperlink" Target="https://m.edsoo.ru/fbaa813a" TargetMode="External"/><Relationship Id="rId106" Type="http://schemas.openxmlformats.org/officeDocument/2006/relationships/hyperlink" Target="http://www.mediaterra.ru/ruslang/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48f0" TargetMode="External"/><Relationship Id="rId44" Type="http://schemas.openxmlformats.org/officeDocument/2006/relationships/hyperlink" Target="https://m.edsoo.ru/fbaa63bc" TargetMode="External"/><Relationship Id="rId52" Type="http://schemas.openxmlformats.org/officeDocument/2006/relationships/hyperlink" Target="https://m.edsoo.ru/fbaa76a4" TargetMode="External"/><Relationship Id="rId60" Type="http://schemas.openxmlformats.org/officeDocument/2006/relationships/hyperlink" Target="https://m.edsoo.ru/fbaa8518" TargetMode="External"/><Relationship Id="rId65" Type="http://schemas.openxmlformats.org/officeDocument/2006/relationships/hyperlink" Target="https://m.edsoo.ru/fbaa8d6a" TargetMode="External"/><Relationship Id="rId73" Type="http://schemas.openxmlformats.org/officeDocument/2006/relationships/hyperlink" Target="https://m.edsoo.ru/fbaa9c38" TargetMode="External"/><Relationship Id="rId78" Type="http://schemas.openxmlformats.org/officeDocument/2006/relationships/hyperlink" Target="https://m.edsoo.ru/fbaaa476" TargetMode="External"/><Relationship Id="rId81" Type="http://schemas.openxmlformats.org/officeDocument/2006/relationships/hyperlink" Target="https://m.edsoo.ru/fbaaa926" TargetMode="External"/><Relationship Id="rId86" Type="http://schemas.openxmlformats.org/officeDocument/2006/relationships/hyperlink" Target="https://m.edsoo.ru/fbaaae94" TargetMode="External"/><Relationship Id="rId94" Type="http://schemas.openxmlformats.org/officeDocument/2006/relationships/hyperlink" Target="https://m.edsoo.ru/fbaabdda" TargetMode="External"/><Relationship Id="rId99" Type="http://schemas.openxmlformats.org/officeDocument/2006/relationships/hyperlink" Target="http://repetitor.1c.ru/" TargetMode="External"/><Relationship Id="rId101" Type="http://schemas.openxmlformats.org/officeDocument/2006/relationships/hyperlink" Target="http://www.u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b78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5b42" TargetMode="External"/><Relationship Id="rId109" Type="http://schemas.openxmlformats.org/officeDocument/2006/relationships/hyperlink" Target="http://www.philology.ru/default.htm" TargetMode="External"/><Relationship Id="rId34" Type="http://schemas.openxmlformats.org/officeDocument/2006/relationships/hyperlink" Target="https://m.edsoo.ru/fbaa4cec" TargetMode="External"/><Relationship Id="rId50" Type="http://schemas.openxmlformats.org/officeDocument/2006/relationships/hyperlink" Target="https://m.edsoo.ru/fbaa738e" TargetMode="External"/><Relationship Id="rId55" Type="http://schemas.openxmlformats.org/officeDocument/2006/relationships/hyperlink" Target="https://m.edsoo.ru/fbaa7d16" TargetMode="External"/><Relationship Id="rId76" Type="http://schemas.openxmlformats.org/officeDocument/2006/relationships/hyperlink" Target="https://m.edsoo.ru/fbaaa23c" TargetMode="External"/><Relationship Id="rId97" Type="http://schemas.openxmlformats.org/officeDocument/2006/relationships/hyperlink" Target="http://ege.edu.ru/" TargetMode="External"/><Relationship Id="rId104" Type="http://schemas.openxmlformats.org/officeDocument/2006/relationships/hyperlink" Target="http://www.1september.ru/ru/" TargetMode="External"/><Relationship Id="rId7" Type="http://schemas.openxmlformats.org/officeDocument/2006/relationships/hyperlink" Target="https://m.edsoo.ru/7f419b78" TargetMode="External"/><Relationship Id="rId71" Type="http://schemas.openxmlformats.org/officeDocument/2006/relationships/hyperlink" Target="https://m.edsoo.ru/fbaa99a4" TargetMode="External"/><Relationship Id="rId92" Type="http://schemas.openxmlformats.org/officeDocument/2006/relationships/hyperlink" Target="https://m.edsoo.ru/fbaab9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a459e" TargetMode="External"/><Relationship Id="rId24" Type="http://schemas.openxmlformats.org/officeDocument/2006/relationships/hyperlink" Target="https://m.edsoo.ru/fbaa300e" TargetMode="External"/><Relationship Id="rId40" Type="http://schemas.openxmlformats.org/officeDocument/2006/relationships/hyperlink" Target="https://m.edsoo.ru/fbaa5c96" TargetMode="External"/><Relationship Id="rId45" Type="http://schemas.openxmlformats.org/officeDocument/2006/relationships/hyperlink" Target="https://m.edsoo.ru/fbaa69a2" TargetMode="External"/><Relationship Id="rId66" Type="http://schemas.openxmlformats.org/officeDocument/2006/relationships/hyperlink" Target="https://m.edsoo.ru/fbaa8e8c" TargetMode="External"/><Relationship Id="rId87" Type="http://schemas.openxmlformats.org/officeDocument/2006/relationships/hyperlink" Target="https://m.edsoo.ru/fbaaaa52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fbaa8770" TargetMode="External"/><Relationship Id="rId82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9b78" TargetMode="External"/><Relationship Id="rId14" Type="http://schemas.openxmlformats.org/officeDocument/2006/relationships/hyperlink" Target="https://m.edsoo.ru/7f419b78" TargetMode="External"/><Relationship Id="rId30" Type="http://schemas.openxmlformats.org/officeDocument/2006/relationships/hyperlink" Target="https://m.edsoo.ru/fbaa47ce" TargetMode="External"/><Relationship Id="rId35" Type="http://schemas.openxmlformats.org/officeDocument/2006/relationships/hyperlink" Target="https://m.edsoo.ru/fbaa4f30" TargetMode="External"/><Relationship Id="rId56" Type="http://schemas.openxmlformats.org/officeDocument/2006/relationships/hyperlink" Target="https://m.edsoo.ru/fbaa7ea6" TargetMode="External"/><Relationship Id="rId77" Type="http://schemas.openxmlformats.org/officeDocument/2006/relationships/hyperlink" Target="https://m.edsoo.ru/fbaaa354" TargetMode="External"/><Relationship Id="rId100" Type="http://schemas.openxmlformats.org/officeDocument/2006/relationships/hyperlink" Target="http://som.fio.ru/" TargetMode="External"/><Relationship Id="rId105" Type="http://schemas.openxmlformats.org/officeDocument/2006/relationships/hyperlink" Target="http://all.edu.ru/" TargetMode="Externa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750a" TargetMode="External"/><Relationship Id="rId72" Type="http://schemas.openxmlformats.org/officeDocument/2006/relationships/hyperlink" Target="https://m.edsoo.ru/fbaa9b16" TargetMode="External"/><Relationship Id="rId93" Type="http://schemas.openxmlformats.org/officeDocument/2006/relationships/hyperlink" Target="https://m.edsoo.ru/fbaaba4c" TargetMode="External"/><Relationship Id="rId98" Type="http://schemas.openxmlformats.org/officeDocument/2006/relationships/hyperlink" Target="http://www.9151394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baa3f9a" TargetMode="External"/><Relationship Id="rId46" Type="http://schemas.openxmlformats.org/officeDocument/2006/relationships/hyperlink" Target="https://m.edsoo.ru/fbaa6d12" TargetMode="External"/><Relationship Id="rId67" Type="http://schemas.openxmlformats.org/officeDocument/2006/relationships/hyperlink" Target="https://m.edsoo.ru/fbaa8fae" TargetMode="External"/><Relationship Id="rId20" Type="http://schemas.openxmlformats.org/officeDocument/2006/relationships/hyperlink" Target="https://m.edsoo.ru/fbaa2bae" TargetMode="External"/><Relationship Id="rId41" Type="http://schemas.openxmlformats.org/officeDocument/2006/relationships/hyperlink" Target="https://m.edsoo.ru/fbaa782a" TargetMode="External"/><Relationship Id="rId62" Type="http://schemas.openxmlformats.org/officeDocument/2006/relationships/hyperlink" Target="https://m.edsoo.ru/fbaa887e" TargetMode="External"/><Relationship Id="rId83" Type="http://schemas.openxmlformats.org/officeDocument/2006/relationships/hyperlink" Target="https://m.edsoo.ru/fbaaad86" TargetMode="External"/><Relationship Id="rId88" Type="http://schemas.openxmlformats.org/officeDocument/2006/relationships/hyperlink" Target="https://m.edsoo.ru/fbaaafc0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38</Pages>
  <Words>10545</Words>
  <Characters>60112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2023-09-03T10:52:00Z</cp:lastPrinted>
  <dcterms:created xsi:type="dcterms:W3CDTF">2023-08-31T08:30:00Z</dcterms:created>
  <dcterms:modified xsi:type="dcterms:W3CDTF">2024-09-09T06:29:00Z</dcterms:modified>
</cp:coreProperties>
</file>