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005" w:rsidRPr="00740802" w:rsidRDefault="00D85F9B" w:rsidP="00E87005">
      <w:pPr>
        <w:rPr>
          <w:rFonts w:ascii="Garamond" w:hAnsi="Garamond" w:cs="Times New Roman"/>
          <w:lang w:val="ru-RU"/>
        </w:rPr>
      </w:pPr>
      <w:bookmarkStart w:id="0" w:name="block-5002472"/>
      <w:r w:rsidRPr="00D85F9B">
        <w:rPr>
          <w:rFonts w:ascii="Garamond" w:hAnsi="Garamond" w:cs="Times New Roman"/>
          <w:noProof/>
          <w:lang w:val="ru-RU"/>
        </w:rPr>
        <w:drawing>
          <wp:inline distT="0" distB="0" distL="0" distR="0">
            <wp:extent cx="5940425" cy="84644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A7" w:rsidRPr="00D23EA1" w:rsidRDefault="000F2FA7" w:rsidP="00D85F9B">
      <w:pPr>
        <w:spacing w:after="0"/>
        <w:rPr>
          <w:lang w:val="ru-RU"/>
        </w:rPr>
      </w:pPr>
      <w:bookmarkStart w:id="1" w:name="_GoBack"/>
      <w:bookmarkEnd w:id="1"/>
    </w:p>
    <w:p w:rsidR="000F2FA7" w:rsidRPr="00D23EA1" w:rsidRDefault="000F2FA7">
      <w:pPr>
        <w:spacing w:after="0"/>
        <w:ind w:left="120"/>
        <w:jc w:val="center"/>
        <w:rPr>
          <w:lang w:val="ru-RU"/>
        </w:rPr>
      </w:pPr>
    </w:p>
    <w:p w:rsidR="000F2FA7" w:rsidRPr="00D85F9B" w:rsidRDefault="00D23EA1" w:rsidP="00D85F9B">
      <w:pPr>
        <w:spacing w:after="0"/>
        <w:ind w:left="120"/>
        <w:jc w:val="center"/>
        <w:rPr>
          <w:lang w:val="ru-RU"/>
        </w:rPr>
      </w:pPr>
      <w:r w:rsidRPr="00D23EA1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block-5002473"/>
      <w:bookmarkEnd w:id="0"/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812F0" w:rsidRPr="00E87005" w:rsidRDefault="00D23EA1" w:rsidP="00B812F0">
      <w:pPr>
        <w:spacing w:before="24" w:after="24"/>
        <w:rPr>
          <w:rFonts w:ascii="Times New Roman" w:hAnsi="Times New Roman" w:cs="Times New Roman"/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Рабоча</w:t>
      </w:r>
      <w:r w:rsidR="00B812F0" w:rsidRPr="00E87005">
        <w:rPr>
          <w:rFonts w:ascii="Times New Roman" w:hAnsi="Times New Roman"/>
          <w:color w:val="000000"/>
          <w:sz w:val="24"/>
          <w:szCs w:val="24"/>
          <w:lang w:val="ru-RU"/>
        </w:rPr>
        <w:t>я программа по литературе для 9 класса</w:t>
      </w: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</w:t>
      </w:r>
      <w:r w:rsidR="00B812F0" w:rsidRPr="00E87005">
        <w:rPr>
          <w:rFonts w:ascii="Times New Roman" w:hAnsi="Times New Roman"/>
          <w:color w:val="000000"/>
          <w:sz w:val="24"/>
          <w:szCs w:val="24"/>
          <w:lang w:val="ru-RU"/>
        </w:rPr>
        <w:t>Федеральной рабочей программы по учебному предмету «Литература»(предметная область «Русский язык и литература»)</w:t>
      </w:r>
      <w:r w:rsidR="00EF43A6"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а также федеральной </w:t>
      </w:r>
      <w:r w:rsidRPr="00E87005">
        <w:rPr>
          <w:rFonts w:ascii="Times New Roman" w:hAnsi="Times New Roman"/>
          <w:color w:val="333333"/>
          <w:sz w:val="24"/>
          <w:szCs w:val="24"/>
          <w:lang w:val="ru-RU"/>
        </w:rPr>
        <w:t xml:space="preserve">рабочей </w:t>
      </w: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  <w:r w:rsidR="00B812F0"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Учебные часы распределены в соответствии </w:t>
      </w:r>
      <w:r w:rsidR="00B812F0" w:rsidRPr="00E87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r w:rsidR="00B812F0" w:rsidRPr="00E87005">
        <w:rPr>
          <w:rFonts w:ascii="Times New Roman" w:hAnsi="Times New Roman" w:cs="Times New Roman"/>
          <w:sz w:val="24"/>
          <w:szCs w:val="24"/>
          <w:lang w:val="ru-RU"/>
        </w:rPr>
        <w:t>Учебным планом МБОУ Киселе</w:t>
      </w:r>
      <w:r w:rsidR="00EF43A6" w:rsidRPr="00E87005">
        <w:rPr>
          <w:rFonts w:ascii="Times New Roman" w:hAnsi="Times New Roman" w:cs="Times New Roman"/>
          <w:sz w:val="24"/>
          <w:szCs w:val="24"/>
          <w:lang w:val="ru-RU"/>
        </w:rPr>
        <w:t>вской СОШ им. Н.В.Попова на 2024-2025</w:t>
      </w:r>
      <w:r w:rsidR="00B812F0" w:rsidRPr="00E87005"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год;</w:t>
      </w:r>
    </w:p>
    <w:p w:rsidR="00B812F0" w:rsidRPr="00E87005" w:rsidRDefault="00B812F0" w:rsidP="00B812F0">
      <w:pPr>
        <w:pStyle w:val="a"/>
        <w:numPr>
          <w:ilvl w:val="0"/>
          <w:numId w:val="0"/>
        </w:numPr>
        <w:ind w:left="360" w:hanging="360"/>
        <w:jc w:val="both"/>
      </w:pPr>
      <w:r w:rsidRPr="00E87005">
        <w:t>Изучение предмета реализуется через УМК: Л</w:t>
      </w:r>
      <w:r w:rsidR="00740802">
        <w:t xml:space="preserve">итература: Учебник для 9 класса </w:t>
      </w:r>
      <w:r w:rsidRPr="00E87005">
        <w:t xml:space="preserve">общеобразовательных организаций / </w:t>
      </w:r>
      <w:proofErr w:type="gramStart"/>
      <w:r w:rsidRPr="00E87005">
        <w:t>С.А.Зинин,В.И.Сахаров</w:t>
      </w:r>
      <w:proofErr w:type="gramEnd"/>
      <w:r w:rsidRPr="00E87005">
        <w:t>, В.А.Чалмаев. Москва «Русское слово» 2021</w:t>
      </w:r>
    </w:p>
    <w:p w:rsidR="000F2FA7" w:rsidRPr="00E87005" w:rsidRDefault="000F2FA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ОБЩАЯ ХАРАКТЕРИСТИКА </w:t>
      </w:r>
      <w:r w:rsidRPr="00E87005">
        <w:rPr>
          <w:rFonts w:ascii="Times New Roman" w:hAnsi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</w:t>
      </w: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формированию эстетического отношения к окружающему миру и его воплощения в творческих работах различных жанров.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ЦЕЛИ ИЗУЧЕНИЯ </w:t>
      </w:r>
      <w:r w:rsidRPr="00E87005">
        <w:rPr>
          <w:rFonts w:ascii="Times New Roman" w:hAnsi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</w:t>
      </w: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«ЛИТЕРАТУРА» В УЧЕБНОМ ПЛАНЕ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B812F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В </w:t>
      </w:r>
      <w:r w:rsidR="00D23EA1" w:rsidRPr="00E87005">
        <w:rPr>
          <w:rFonts w:ascii="Times New Roman" w:hAnsi="Times New Roman"/>
          <w:color w:val="000000"/>
          <w:sz w:val="24"/>
          <w:szCs w:val="24"/>
          <w:lang w:val="ru-RU"/>
        </w:rPr>
        <w:t>9 классе на изучение предмета отводится 3 часа в неделю, 102 часа за учебный год.</w:t>
      </w:r>
    </w:p>
    <w:p w:rsidR="000F2FA7" w:rsidRPr="00E87005" w:rsidRDefault="00E87005">
      <w:pPr>
        <w:rPr>
          <w:sz w:val="24"/>
          <w:szCs w:val="24"/>
          <w:lang w:val="ru-RU"/>
        </w:rPr>
        <w:sectPr w:rsidR="000F2FA7" w:rsidRPr="00E87005">
          <w:pgSz w:w="11906" w:h="16383"/>
          <w:pgMar w:top="1134" w:right="850" w:bottom="1134" w:left="1701" w:header="720" w:footer="720" w:gutter="0"/>
          <w:cols w:space="720"/>
        </w:sectPr>
      </w:pPr>
      <w:r w:rsidRPr="00E87005">
        <w:rPr>
          <w:rFonts w:ascii="Times New Roman" w:hAnsi="Times New Roman"/>
          <w:sz w:val="24"/>
          <w:szCs w:val="24"/>
          <w:lang w:val="ru-RU"/>
        </w:rPr>
        <w:t xml:space="preserve">Рабочая программа </w:t>
      </w:r>
      <w:proofErr w:type="gramStart"/>
      <w:r w:rsidRPr="00E87005">
        <w:rPr>
          <w:rFonts w:ascii="Times New Roman" w:hAnsi="Times New Roman"/>
          <w:sz w:val="24"/>
          <w:szCs w:val="24"/>
          <w:lang w:val="ru-RU"/>
        </w:rPr>
        <w:t>составлена  с</w:t>
      </w:r>
      <w:proofErr w:type="gramEnd"/>
      <w:r w:rsidRPr="00E87005">
        <w:rPr>
          <w:rFonts w:ascii="Times New Roman" w:hAnsi="Times New Roman"/>
          <w:sz w:val="24"/>
          <w:szCs w:val="24"/>
          <w:lang w:val="ru-RU"/>
        </w:rPr>
        <w:t xml:space="preserve"> учетом календарного учебного графика школы, фактического количества учебных дней и </w:t>
      </w:r>
      <w:r w:rsidRPr="00E87005">
        <w:rPr>
          <w:rFonts w:ascii="Times New Roman" w:hAnsi="Times New Roman" w:cs="Times New Roman"/>
          <w:sz w:val="24"/>
          <w:szCs w:val="24"/>
          <w:lang w:val="ru-RU"/>
        </w:rPr>
        <w:t>рас</w:t>
      </w:r>
      <w:r w:rsidR="00740802">
        <w:rPr>
          <w:rFonts w:ascii="Times New Roman" w:hAnsi="Times New Roman" w:cs="Times New Roman"/>
          <w:sz w:val="24"/>
          <w:szCs w:val="24"/>
          <w:lang w:val="ru-RU"/>
        </w:rPr>
        <w:t>писания занятий. Фактически – 98</w:t>
      </w:r>
      <w:r w:rsidRPr="00E87005">
        <w:rPr>
          <w:rFonts w:ascii="Times New Roman" w:hAnsi="Times New Roman" w:cs="Times New Roman"/>
          <w:sz w:val="24"/>
          <w:szCs w:val="24"/>
          <w:lang w:val="ru-RU"/>
        </w:rPr>
        <w:t xml:space="preserve"> уроков. Выполнение рабочей программы обеспечено полностью за счет резервных уроков и уплотнения материала.</w:t>
      </w:r>
    </w:p>
    <w:p w:rsidR="000F2FA7" w:rsidRPr="00E87005" w:rsidRDefault="00D23E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5002474"/>
      <w:bookmarkEnd w:id="2"/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Древнерусская литература.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«Слово о полку Игореве».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E87005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М. В. Ломоносов. </w:t>
      </w: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proofErr w:type="gramStart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4" w:name="e8b587e6-2f8c-4690-a635-22bb3cee08ae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по выбору).</w:t>
      </w:r>
      <w:bookmarkEnd w:id="4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Г. Р. Державин. </w:t>
      </w: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Стихотворения </w:t>
      </w:r>
      <w:proofErr w:type="gramStart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5" w:name="8ca8cc5e-b57b-4292-a0a2-4d5e99a37fc7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два по выбору). Например, «Властителям и судиям», «Памятник» и др.</w:t>
      </w:r>
      <w:bookmarkEnd w:id="5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>Н. М. Карамзин.</w:t>
      </w: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Повесть «Бедная Лиза».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E87005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>В. А. Жуковский.</w:t>
      </w: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 Баллады, элегии </w:t>
      </w:r>
      <w:proofErr w:type="gramStart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6" w:name="7eb282c3-f5ef-4e9f-86b2-734492601833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одна-две по выбору). Например, «Светлана», «Невыразимое», «Море» и др.</w:t>
      </w:r>
      <w:bookmarkEnd w:id="6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>А. С. Грибоедов.</w:t>
      </w: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Комедия «Горе от ума».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Поэзия пушкинской эпохи. </w:t>
      </w: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7" w:name="d3f3009b-2bf2-4457-85cc-996248170bfd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К. Н. Батюшков, А. А. Дельвиг, Н. М. Языков, Е. А. Баратынский (не менее трёх стихотворений по выбору</w:t>
      </w:r>
      <w:proofErr w:type="gramStart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bookmarkEnd w:id="7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‌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>А. С. Пушкин.</w:t>
      </w: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Стихотворения. </w:t>
      </w:r>
      <w:proofErr w:type="gramStart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8" w:name="0b2f85f8-e824-4e61-a1ac-4efc7fb78a2f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Например</w:t>
      </w:r>
      <w:proofErr w:type="gramEnd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</w:t>
      </w:r>
      <w:bookmarkEnd w:id="8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Поэма «Медный всадник». Роман в стихах «Евгений Онегин».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>М. Ю. Лермонтов.</w:t>
      </w: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Стихотворения. ‌</w:t>
      </w:r>
      <w:bookmarkStart w:id="9" w:name="87a51fa3-c568-4583-a18a-174135483b9d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</w:t>
      </w:r>
      <w:bookmarkEnd w:id="9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Роман «Герой нашего времени».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Н. В. Гоголь. </w:t>
      </w: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Поэма «Мёртвые души».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Отечественная проза первой половины </w:t>
      </w:r>
      <w:r w:rsidRPr="00E87005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0" w:name="1e17c9e2-8d8f-4f1b-b2ac-b4be6de41c09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одно произведение по выбору). Например, произведения: «Лафертовская маковница» Антония Погорельского, «Часы и зеркало» А. А. Бестужева-Марлинского, «Кто виноват?» (главы по выбору) А. И. Герцена и др.</w:t>
      </w:r>
      <w:bookmarkEnd w:id="10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литература.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>Данте.</w:t>
      </w: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 «Божественная комедия» </w:t>
      </w:r>
      <w:proofErr w:type="gramStart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1" w:name="131db750-5e26-42b5-b0b5-6f68058ef787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не менее двух фрагментов по выбору).</w:t>
      </w:r>
      <w:bookmarkEnd w:id="11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>У. Шекспир.</w:t>
      </w: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Трагедия «Гамлет» </w:t>
      </w:r>
      <w:proofErr w:type="gramStart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2" w:name="50dcaf75-7eb3-4058-9b14-0313c9277b2d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фрагменты по выбору).</w:t>
      </w:r>
      <w:bookmarkEnd w:id="12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>И.В. Гёте.</w:t>
      </w: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Трагедия «Фауст» </w:t>
      </w:r>
      <w:proofErr w:type="gramStart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3" w:name="0b3534b6-8dfe-4b28-9993-091faed66786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не менее двух фрагментов по выбору).</w:t>
      </w:r>
      <w:bookmarkEnd w:id="13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Дж. Г. Байрон. </w:t>
      </w: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Стихотворения </w:t>
      </w:r>
      <w:proofErr w:type="gramStart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4" w:name="e19cbdea-f76d-4b99-b400-83b11ad6923d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одно по выбору). Например, «Душа моя мрачна. Скорей, певец, скорей!..», «Прощание Наполеона» и др.</w:t>
      </w:r>
      <w:bookmarkEnd w:id="14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Поэма «Паломничество Чайльд-Гарольда» </w:t>
      </w:r>
      <w:proofErr w:type="gramStart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5" w:name="e2190f02-8aec-4529-8d6c-41c65b65ca2e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не менее одного фрагмента по выбору).</w:t>
      </w:r>
      <w:bookmarkEnd w:id="15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</w:t>
      </w:r>
    </w:p>
    <w:p w:rsidR="000F2FA7" w:rsidRPr="00E87005" w:rsidRDefault="00D23EA1" w:rsidP="00F30A1D">
      <w:pPr>
        <w:spacing w:after="0" w:line="264" w:lineRule="auto"/>
        <w:ind w:firstLine="600"/>
        <w:jc w:val="both"/>
        <w:rPr>
          <w:sz w:val="24"/>
          <w:szCs w:val="24"/>
          <w:lang w:val="ru-RU"/>
        </w:rPr>
        <w:sectPr w:rsidR="000F2FA7" w:rsidRPr="00E87005">
          <w:pgSz w:w="11906" w:h="16383"/>
          <w:pgMar w:top="1134" w:right="850" w:bottom="1134" w:left="1701" w:header="720" w:footer="720" w:gutter="0"/>
          <w:cols w:space="720"/>
        </w:sect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Зарубежная проза первой половины </w:t>
      </w:r>
      <w:r w:rsidRPr="00E87005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6" w:name="2ccf1dde-3592-470f-89fb-4ebac1d8e3cf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одно произведение по выбору). Например, произведения Э.Т.А. Гофмана, В. Гюго, В. Скотта и др</w:t>
      </w:r>
      <w:bookmarkEnd w:id="16"/>
    </w:p>
    <w:p w:rsidR="000F2FA7" w:rsidRPr="00E87005" w:rsidRDefault="00D23EA1" w:rsidP="00F30A1D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17" w:name="block-5002469"/>
      <w:bookmarkEnd w:id="3"/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left="120"/>
        <w:jc w:val="both"/>
        <w:rPr>
          <w:sz w:val="24"/>
          <w:szCs w:val="24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</w:rPr>
        <w:t>Гражданского воспитания:</w:t>
      </w:r>
    </w:p>
    <w:p w:rsidR="000F2FA7" w:rsidRPr="00E87005" w:rsidRDefault="00D23EA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0F2FA7" w:rsidRPr="00E87005" w:rsidRDefault="00D23EA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0F2FA7" w:rsidRPr="00E87005" w:rsidRDefault="00D23EA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0F2FA7" w:rsidRPr="00E87005" w:rsidRDefault="00D23EA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0F2FA7" w:rsidRPr="00E87005" w:rsidRDefault="00D23EA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0F2FA7" w:rsidRPr="00E87005" w:rsidRDefault="00D23EA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0F2FA7" w:rsidRPr="00E87005" w:rsidRDefault="00D23EA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0F2FA7" w:rsidRPr="00E87005" w:rsidRDefault="00D23EA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активное участие в школьном самоуправлении;</w:t>
      </w:r>
    </w:p>
    <w:p w:rsidR="000F2FA7" w:rsidRPr="00E87005" w:rsidRDefault="00D23EA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left="120"/>
        <w:jc w:val="both"/>
        <w:rPr>
          <w:sz w:val="24"/>
          <w:szCs w:val="24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</w:rPr>
        <w:t>Патриотического воспитания:</w:t>
      </w:r>
    </w:p>
    <w:p w:rsidR="000F2FA7" w:rsidRPr="00E87005" w:rsidRDefault="00D23EA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</w:t>
      </w: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контексте изучения произведений русской и зарубежной литературы, а также литератур народов РФ;</w:t>
      </w:r>
    </w:p>
    <w:p w:rsidR="000F2FA7" w:rsidRPr="00E87005" w:rsidRDefault="00D23EA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0F2FA7" w:rsidRPr="00E87005" w:rsidRDefault="00D23EA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left="120"/>
        <w:jc w:val="both"/>
        <w:rPr>
          <w:sz w:val="24"/>
          <w:szCs w:val="24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</w:rPr>
        <w:t>Духовно-нравственного воспитания:</w:t>
      </w:r>
    </w:p>
    <w:p w:rsidR="000F2FA7" w:rsidRPr="00E87005" w:rsidRDefault="00D23EA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0F2FA7" w:rsidRPr="00E87005" w:rsidRDefault="00D23EA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0F2FA7" w:rsidRPr="00E87005" w:rsidRDefault="00D23EA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left="120"/>
        <w:jc w:val="both"/>
        <w:rPr>
          <w:sz w:val="24"/>
          <w:szCs w:val="24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</w:rPr>
        <w:t>Эстетического воспитания:</w:t>
      </w:r>
    </w:p>
    <w:p w:rsidR="000F2FA7" w:rsidRPr="00E87005" w:rsidRDefault="00D23EA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0F2FA7" w:rsidRPr="00E87005" w:rsidRDefault="00D23EA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0F2FA7" w:rsidRPr="00E87005" w:rsidRDefault="00D23EA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0F2FA7" w:rsidRPr="00E87005" w:rsidRDefault="00D23EA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0F2FA7" w:rsidRPr="00E87005" w:rsidRDefault="00D23EA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0F2FA7" w:rsidRPr="00E87005" w:rsidRDefault="00D23EA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0F2FA7" w:rsidRPr="00E87005" w:rsidRDefault="00D23EA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0F2FA7" w:rsidRPr="00E87005" w:rsidRDefault="00D23EA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F2FA7" w:rsidRPr="00E87005" w:rsidRDefault="00D23EA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0F2FA7" w:rsidRPr="00E87005" w:rsidRDefault="00D23EA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0F2FA7" w:rsidRPr="00E87005" w:rsidRDefault="00D23EA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уметь управлять собственным эмоциональным состоянием;</w:t>
      </w:r>
    </w:p>
    <w:p w:rsidR="000F2FA7" w:rsidRPr="00E87005" w:rsidRDefault="00D23EA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left="120"/>
        <w:jc w:val="both"/>
        <w:rPr>
          <w:sz w:val="24"/>
          <w:szCs w:val="24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</w:rPr>
        <w:t>Трудового воспитания:</w:t>
      </w:r>
    </w:p>
    <w:p w:rsidR="000F2FA7" w:rsidRPr="00E87005" w:rsidRDefault="00D23EA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0F2FA7" w:rsidRPr="00E87005" w:rsidRDefault="00D23EA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0F2FA7" w:rsidRPr="00E87005" w:rsidRDefault="00D23EA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0F2FA7" w:rsidRPr="00E87005" w:rsidRDefault="00D23EA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адаптироваться в профессиональной среде; </w:t>
      </w:r>
    </w:p>
    <w:p w:rsidR="000F2FA7" w:rsidRPr="00E87005" w:rsidRDefault="00D23EA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0F2FA7" w:rsidRPr="00E87005" w:rsidRDefault="00D23EA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left="120"/>
        <w:jc w:val="both"/>
        <w:rPr>
          <w:sz w:val="24"/>
          <w:szCs w:val="24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воспитания:</w:t>
      </w:r>
    </w:p>
    <w:p w:rsidR="000F2FA7" w:rsidRPr="00E87005" w:rsidRDefault="00D23EA1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0F2FA7" w:rsidRPr="00E87005" w:rsidRDefault="00D23EA1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0F2FA7" w:rsidRPr="00E87005" w:rsidRDefault="00D23EA1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0F2FA7" w:rsidRPr="00E87005" w:rsidRDefault="00D23EA1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0F2FA7" w:rsidRPr="00E87005" w:rsidRDefault="00D23EA1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left="120"/>
        <w:jc w:val="both"/>
        <w:rPr>
          <w:sz w:val="24"/>
          <w:szCs w:val="24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познания:</w:t>
      </w:r>
    </w:p>
    <w:p w:rsidR="000F2FA7" w:rsidRPr="00E87005" w:rsidRDefault="00D23EA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0F2FA7" w:rsidRPr="00E87005" w:rsidRDefault="00D23EA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языковой и читательской культурой как средством познания мира; </w:t>
      </w:r>
    </w:p>
    <w:p w:rsidR="000F2FA7" w:rsidRPr="00E87005" w:rsidRDefault="00D23EA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0F2FA7" w:rsidRPr="00E87005" w:rsidRDefault="00D23EA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0F2FA7" w:rsidRPr="00E87005" w:rsidRDefault="00D23EA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0F2FA7" w:rsidRPr="00E87005" w:rsidRDefault="00D23EA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изучение и оценка социальных ролей персонажей литературных произведений;</w:t>
      </w:r>
    </w:p>
    <w:p w:rsidR="000F2FA7" w:rsidRPr="00E87005" w:rsidRDefault="00D23EA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0F2FA7" w:rsidRPr="00E87005" w:rsidRDefault="00D23EA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0F2FA7" w:rsidRPr="00E87005" w:rsidRDefault="00D23EA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0F2FA7" w:rsidRPr="00E87005" w:rsidRDefault="00D23EA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0F2FA7" w:rsidRPr="00E87005" w:rsidRDefault="00D23EA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и выявлять взаимосвязи природы, общества и экономики; </w:t>
      </w:r>
    </w:p>
    <w:p w:rsidR="000F2FA7" w:rsidRPr="00E87005" w:rsidRDefault="00D23EA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0F2FA7" w:rsidRPr="00E87005" w:rsidRDefault="00D23EA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0F2FA7" w:rsidRPr="00E87005" w:rsidRDefault="00D23EA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стрессовую ситуацию как вызов, требующий контрмер; </w:t>
      </w:r>
    </w:p>
    <w:p w:rsidR="000F2FA7" w:rsidRPr="00E87005" w:rsidRDefault="00D23EA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0F2FA7" w:rsidRPr="00E87005" w:rsidRDefault="00D23EA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0F2FA7" w:rsidRPr="00E87005" w:rsidRDefault="00D23EA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быть готовым действовать в отсутствии гарантий успеха.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F30A1D" w:rsidRPr="00E87005" w:rsidRDefault="00F30A1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F30A1D" w:rsidRPr="00E87005" w:rsidRDefault="00F30A1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познавательные действия: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0F2FA7" w:rsidRPr="00E87005" w:rsidRDefault="00D23EA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0F2FA7" w:rsidRPr="00E87005" w:rsidRDefault="00D23EA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0F2FA7" w:rsidRPr="00E87005" w:rsidRDefault="00D23EA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0F2FA7" w:rsidRPr="00E87005" w:rsidRDefault="00D23EA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0F2FA7" w:rsidRPr="00E87005" w:rsidRDefault="00D23EA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0F2FA7" w:rsidRPr="00E87005" w:rsidRDefault="00D23EA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литературных явлений и процессов;</w:t>
      </w:r>
    </w:p>
    <w:p w:rsidR="000F2FA7" w:rsidRPr="00E87005" w:rsidRDefault="00D23EA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0F2FA7" w:rsidRPr="00E87005" w:rsidRDefault="00D23EA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гипотезы об их взаимосвязях;</w:t>
      </w:r>
    </w:p>
    <w:p w:rsidR="000F2FA7" w:rsidRPr="00E87005" w:rsidRDefault="00D23EA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</w:rPr>
        <w:t>2) Базовые исследовательские действия:</w:t>
      </w:r>
    </w:p>
    <w:p w:rsidR="000F2FA7" w:rsidRPr="00E87005" w:rsidRDefault="00D23EA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0F2FA7" w:rsidRPr="00E87005" w:rsidRDefault="00D23EA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0F2FA7" w:rsidRPr="00E87005" w:rsidRDefault="00D23EA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0F2FA7" w:rsidRPr="00E87005" w:rsidRDefault="00D23EA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0F2FA7" w:rsidRPr="00E87005" w:rsidRDefault="00D23EA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0F2FA7" w:rsidRPr="00E87005" w:rsidRDefault="00D23EA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0F2FA7" w:rsidRPr="00E87005" w:rsidRDefault="00D23EA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владеть инструментами оценки достоверности полученных выводов и обобщений;</w:t>
      </w:r>
    </w:p>
    <w:p w:rsidR="000F2FA7" w:rsidRPr="00E87005" w:rsidRDefault="00D23EA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</w:rPr>
        <w:t>3) Работа с информацией:</w:t>
      </w:r>
    </w:p>
    <w:p w:rsidR="000F2FA7" w:rsidRPr="00E87005" w:rsidRDefault="00D23EA1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0F2FA7" w:rsidRPr="00E87005" w:rsidRDefault="00D23EA1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0F2FA7" w:rsidRPr="00E87005" w:rsidRDefault="00D23EA1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F2FA7" w:rsidRPr="00E87005" w:rsidRDefault="00D23EA1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0F2FA7" w:rsidRPr="00E87005" w:rsidRDefault="00D23EA1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0F2FA7" w:rsidRPr="00E87005" w:rsidRDefault="00D23EA1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эту информацию.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коммуникативные действия: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>1) Общение:</w:t>
      </w:r>
    </w:p>
    <w:p w:rsidR="000F2FA7" w:rsidRPr="00E87005" w:rsidRDefault="00D23EA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0F2FA7" w:rsidRPr="00E87005" w:rsidRDefault="00D23EA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0F2FA7" w:rsidRPr="00E87005" w:rsidRDefault="00D23EA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0F2FA7" w:rsidRPr="00E87005" w:rsidRDefault="00D23EA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0F2FA7" w:rsidRPr="00E87005" w:rsidRDefault="00D23EA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0F2FA7" w:rsidRPr="00E87005" w:rsidRDefault="00D23EA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F2FA7" w:rsidRPr="00E87005" w:rsidRDefault="00D23EA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0F2FA7" w:rsidRPr="00E87005" w:rsidRDefault="00D23EA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</w:rPr>
        <w:t>2) Совместная деятельность:</w:t>
      </w:r>
    </w:p>
    <w:p w:rsidR="000F2FA7" w:rsidRPr="00E87005" w:rsidRDefault="00D23EA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0F2FA7" w:rsidRPr="00E87005" w:rsidRDefault="00D23EA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F2FA7" w:rsidRPr="00E87005" w:rsidRDefault="00D23EA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уметь обобщать мнения нескольких людей;</w:t>
      </w:r>
    </w:p>
    <w:p w:rsidR="000F2FA7" w:rsidRPr="00E87005" w:rsidRDefault="00D23EA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0F2FA7" w:rsidRPr="00E87005" w:rsidRDefault="00D23EA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0F2FA7" w:rsidRPr="00E87005" w:rsidRDefault="00D23EA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0F2FA7" w:rsidRPr="00E87005" w:rsidRDefault="00D23EA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0F2FA7" w:rsidRPr="00E87005" w:rsidRDefault="00D23EA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F2FA7" w:rsidRPr="00E87005" w:rsidRDefault="00D23EA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0F2FA7" w:rsidRPr="00E87005" w:rsidRDefault="00D23EA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0F2FA7" w:rsidRPr="00E87005" w:rsidRDefault="00D23EA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участниками взаимодействия на литературных занятиях;</w:t>
      </w:r>
    </w:p>
    <w:p w:rsidR="000F2FA7" w:rsidRPr="00E87005" w:rsidRDefault="00D23EA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0F2FA7" w:rsidRPr="00E87005" w:rsidRDefault="00D23E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регулятивные действия: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0F2FA7" w:rsidRPr="00E87005" w:rsidRDefault="00D23EA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0F2FA7" w:rsidRPr="00E87005" w:rsidRDefault="00D23EA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0F2FA7" w:rsidRPr="00E87005" w:rsidRDefault="00D23EA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F2FA7" w:rsidRPr="00E87005" w:rsidRDefault="00D23EA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0F2FA7" w:rsidRPr="00E87005" w:rsidRDefault="00D23EA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</w:rPr>
        <w:t>2) Самоконтроль:</w:t>
      </w:r>
    </w:p>
    <w:p w:rsidR="000F2FA7" w:rsidRPr="00E87005" w:rsidRDefault="00D23E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0F2FA7" w:rsidRPr="00E87005" w:rsidRDefault="00D23E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0F2FA7" w:rsidRPr="00E87005" w:rsidRDefault="00D23E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0F2FA7" w:rsidRPr="00E87005" w:rsidRDefault="00D23E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</w:rPr>
        <w:lastRenderedPageBreak/>
        <w:t>3) Эмоциональный интеллект:</w:t>
      </w:r>
    </w:p>
    <w:p w:rsidR="000F2FA7" w:rsidRPr="00E87005" w:rsidRDefault="00D23E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0F2FA7" w:rsidRPr="00E87005" w:rsidRDefault="00D23E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0F2FA7" w:rsidRPr="00E87005" w:rsidRDefault="00D23E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0F2FA7" w:rsidRPr="00E87005" w:rsidRDefault="00D23E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эмоций.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</w:rPr>
        <w:t>4) Принятие себя и других:</w:t>
      </w:r>
    </w:p>
    <w:p w:rsidR="000F2FA7" w:rsidRPr="00E87005" w:rsidRDefault="00D23E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0F2FA7" w:rsidRPr="00E87005" w:rsidRDefault="00D23E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0F2FA7" w:rsidRPr="00E87005" w:rsidRDefault="00D23E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проявлять открытость себе и другим;</w:t>
      </w:r>
    </w:p>
    <w:p w:rsidR="000F2FA7" w:rsidRPr="00E87005" w:rsidRDefault="00D23E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F2FA7" w:rsidRPr="00E87005" w:rsidRDefault="00D23EA1" w:rsidP="00D23EA1">
      <w:p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0F2FA7" w:rsidRPr="00E87005" w:rsidRDefault="00D23EA1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</w:t>
      </w: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0F2FA7" w:rsidRPr="00E87005" w:rsidRDefault="00D23EA1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0F2FA7" w:rsidRPr="00E87005" w:rsidRDefault="00D23EA1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0F2FA7" w:rsidRPr="00E87005" w:rsidRDefault="00D23EA1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0F2FA7" w:rsidRPr="00E87005" w:rsidRDefault="00D23EA1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0F2FA7" w:rsidRPr="00E87005" w:rsidRDefault="00D23EA1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0F2FA7" w:rsidRPr="00E87005" w:rsidRDefault="00D23EA1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отношение к </w:t>
      </w: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произведению (с учётом литературного развития, индивидуальных особенностей обучающихся);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0F2FA7" w:rsidRPr="00D23EA1" w:rsidRDefault="000F2FA7">
      <w:pPr>
        <w:rPr>
          <w:lang w:val="ru-RU"/>
        </w:rPr>
        <w:sectPr w:rsidR="000F2FA7" w:rsidRPr="00D23EA1">
          <w:pgSz w:w="11906" w:h="16383"/>
          <w:pgMar w:top="1134" w:right="850" w:bottom="1134" w:left="1701" w:header="720" w:footer="720" w:gutter="0"/>
          <w:cols w:space="720"/>
        </w:sectPr>
      </w:pPr>
    </w:p>
    <w:p w:rsidR="000F2FA7" w:rsidRDefault="00D23EA1">
      <w:pPr>
        <w:spacing w:after="0"/>
        <w:ind w:left="120"/>
      </w:pPr>
      <w:bookmarkStart w:id="18" w:name="block-5002470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0F2FA7" w:rsidRDefault="00D23E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4665"/>
        <w:gridCol w:w="1535"/>
        <w:gridCol w:w="1841"/>
        <w:gridCol w:w="1910"/>
        <w:gridCol w:w="2837"/>
      </w:tblGrid>
      <w:tr w:rsidR="000F2FA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2FA7" w:rsidRDefault="000F2FA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2FA7" w:rsidRDefault="000F2F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2FA7" w:rsidRDefault="000F2FA7">
            <w:pPr>
              <w:spacing w:after="0"/>
              <w:ind w:left="135"/>
            </w:pPr>
          </w:p>
        </w:tc>
      </w:tr>
      <w:tr w:rsidR="000F2F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FA7" w:rsidRDefault="000F2F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FA7" w:rsidRDefault="000F2FA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2FA7" w:rsidRDefault="000F2FA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2FA7" w:rsidRDefault="000F2FA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2FA7" w:rsidRDefault="000F2F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FA7" w:rsidRDefault="000F2FA7"/>
        </w:tc>
      </w:tr>
      <w:tr w:rsidR="000F2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1.Древнерусская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литература</w:t>
            </w:r>
          </w:p>
        </w:tc>
      </w:tr>
      <w:tr w:rsidR="000F2FA7" w:rsidRPr="00D85F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F2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FA7" w:rsidRDefault="000F2FA7"/>
        </w:tc>
      </w:tr>
      <w:tr w:rsidR="000F2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2.Литература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XVIII века</w:t>
            </w:r>
          </w:p>
        </w:tc>
      </w:tr>
      <w:tr w:rsidR="000F2FA7" w:rsidRPr="00D85F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F2FA7" w:rsidRPr="00D85F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 (два по выбору</w:t>
            </w:r>
            <w:proofErr w:type="gramStart"/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F2FA7" w:rsidRPr="00D85F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Н. 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F2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FA7" w:rsidRDefault="000F2FA7"/>
        </w:tc>
      </w:tr>
      <w:tr w:rsidR="000F2FA7" w:rsidRPr="00D85F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proofErr w:type="gramStart"/>
            <w:r w:rsidRPr="00D23E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3.Литература</w:t>
            </w:r>
            <w:proofErr w:type="gramEnd"/>
            <w:r w:rsidRPr="00D23E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23E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F2FA7" w:rsidRPr="00D85F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В. А. Жуковский. Баллады, элегии. (одна-две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F2FA7" w:rsidRPr="00D85F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F2FA7" w:rsidRPr="00D85F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F2FA7" w:rsidRPr="00D85F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Стихотворения.Например,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FA7" w:rsidRPr="00E87005" w:rsidRDefault="00E87005">
            <w:pPr>
              <w:spacing w:after="0"/>
              <w:ind w:left="135"/>
              <w:jc w:val="center"/>
            </w:pPr>
            <w:r w:rsidRPr="00E87005">
              <w:rPr>
                <w:rFonts w:ascii="Times New Roman" w:hAnsi="Times New Roman"/>
                <w:sz w:val="24"/>
              </w:rPr>
              <w:t xml:space="preserve"> 1</w:t>
            </w:r>
            <w:r w:rsidRPr="00E87005">
              <w:rPr>
                <w:rFonts w:ascii="Times New Roman" w:hAnsi="Times New Roman"/>
                <w:sz w:val="24"/>
                <w:lang w:val="ru-RU"/>
              </w:rPr>
              <w:t>4</w:t>
            </w:r>
            <w:r w:rsidR="00D23EA1" w:rsidRPr="00E8700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F2FA7" w:rsidRPr="00D85F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Стихотворения.Например,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</w:t>
            </w: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FA7" w:rsidRPr="00E87005" w:rsidRDefault="00D23EA1">
            <w:pPr>
              <w:spacing w:after="0"/>
              <w:ind w:left="135"/>
              <w:jc w:val="center"/>
            </w:pPr>
            <w:r w:rsidRPr="00E87005">
              <w:rPr>
                <w:rFonts w:ascii="Times New Roman" w:hAnsi="Times New Roman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F2FA7" w:rsidRPr="00D85F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F2FA7" w:rsidRPr="00D85F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</w:t>
            </w:r>
            <w:proofErr w:type="gramStart"/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«Лафертовская маковница» Антония Погорельского, «Часы и зеркало» А. А. Бестужева-Марлинского, «Кто виноват?»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 А. И. Герцена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F2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2FA7" w:rsidRDefault="00E8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D23E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FA7" w:rsidRDefault="000F2FA7"/>
        </w:tc>
      </w:tr>
      <w:tr w:rsidR="000F2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4.Зарубежная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литература</w:t>
            </w:r>
          </w:p>
        </w:tc>
      </w:tr>
      <w:tr w:rsidR="000F2FA7" w:rsidRPr="00D85F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F2FA7" w:rsidRPr="00D85F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F2FA7" w:rsidRPr="00D85F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F2FA7" w:rsidRPr="00D85F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 «Душа моя мрачна. Скорей, певец, скорей!..», «Прощание Наполеона» и др. Поэма «Паломничество </w:t>
            </w: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F2FA7" w:rsidRPr="00D85F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FA7" w:rsidRPr="00E87005" w:rsidRDefault="00E87005">
            <w:pPr>
              <w:spacing w:after="0"/>
              <w:ind w:left="135"/>
              <w:jc w:val="center"/>
            </w:pPr>
            <w:r w:rsidRPr="00E87005">
              <w:rPr>
                <w:rFonts w:ascii="Times New Roman" w:hAnsi="Times New Roman"/>
                <w:sz w:val="24"/>
                <w:lang w:val="ru-RU"/>
              </w:rPr>
              <w:t>2</w:t>
            </w:r>
            <w:r w:rsidR="00D23EA1" w:rsidRPr="00E8700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F2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2FA7" w:rsidRPr="00E87005" w:rsidRDefault="00D23EA1">
            <w:pPr>
              <w:spacing w:after="0"/>
              <w:ind w:left="135"/>
              <w:jc w:val="center"/>
            </w:pPr>
            <w:r w:rsidRPr="00E87005">
              <w:rPr>
                <w:rFonts w:ascii="Times New Roman" w:hAnsi="Times New Roman"/>
                <w:sz w:val="24"/>
              </w:rPr>
              <w:t xml:space="preserve"> </w:t>
            </w:r>
            <w:r w:rsidR="00E87005" w:rsidRPr="00E87005">
              <w:rPr>
                <w:rFonts w:ascii="Times New Roman" w:hAnsi="Times New Roman"/>
                <w:sz w:val="24"/>
              </w:rPr>
              <w:t>1</w:t>
            </w:r>
            <w:r w:rsidR="00E87005" w:rsidRPr="00E87005">
              <w:rPr>
                <w:rFonts w:ascii="Times New Roman" w:hAnsi="Times New Roman"/>
                <w:sz w:val="24"/>
                <w:lang w:val="ru-RU"/>
              </w:rPr>
              <w:t>0</w:t>
            </w:r>
            <w:r w:rsidRPr="00E8700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FA7" w:rsidRDefault="000F2FA7"/>
        </w:tc>
      </w:tr>
      <w:tr w:rsidR="000F2FA7" w:rsidRPr="00D85F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2FA7" w:rsidRPr="00E87005" w:rsidRDefault="00D23EA1">
            <w:pPr>
              <w:spacing w:after="0"/>
              <w:ind w:left="135"/>
              <w:jc w:val="center"/>
            </w:pPr>
            <w:r w:rsidRPr="00E87005"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F2FA7" w:rsidRPr="00D85F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2FA7" w:rsidRPr="00E87005" w:rsidRDefault="00E87005">
            <w:pPr>
              <w:spacing w:after="0"/>
              <w:ind w:left="135"/>
              <w:jc w:val="center"/>
            </w:pPr>
            <w:r w:rsidRPr="00E87005">
              <w:rPr>
                <w:rFonts w:ascii="Times New Roman" w:hAnsi="Times New Roman"/>
                <w:sz w:val="24"/>
              </w:rPr>
              <w:t xml:space="preserve"> </w:t>
            </w:r>
            <w:r w:rsidRPr="00E87005">
              <w:rPr>
                <w:rFonts w:ascii="Times New Roman" w:hAnsi="Times New Roman"/>
                <w:sz w:val="24"/>
                <w:lang w:val="ru-RU"/>
              </w:rPr>
              <w:t>3</w:t>
            </w:r>
            <w:r w:rsidR="00D23EA1" w:rsidRPr="00E8700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F2FA7" w:rsidRPr="00D85F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2FA7" w:rsidRPr="00E87005" w:rsidRDefault="00D23EA1">
            <w:pPr>
              <w:spacing w:after="0"/>
              <w:ind w:left="135"/>
              <w:jc w:val="center"/>
            </w:pPr>
            <w:r w:rsidRPr="00E87005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F2FA7" w:rsidRPr="00D85F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2FA7" w:rsidRPr="00E87005" w:rsidRDefault="00D23EA1">
            <w:pPr>
              <w:spacing w:after="0"/>
              <w:ind w:left="135"/>
              <w:jc w:val="center"/>
            </w:pPr>
            <w:r w:rsidRPr="00E87005">
              <w:rPr>
                <w:rFonts w:ascii="Times New Roman" w:hAnsi="Times New Roman"/>
                <w:sz w:val="24"/>
              </w:rPr>
              <w:t xml:space="preserve"> </w:t>
            </w:r>
            <w:r w:rsidR="00E87005" w:rsidRPr="00E87005">
              <w:rPr>
                <w:rFonts w:ascii="Times New Roman" w:hAnsi="Times New Roman"/>
                <w:sz w:val="24"/>
                <w:lang w:val="ru-RU"/>
              </w:rPr>
              <w:t>12</w:t>
            </w:r>
            <w:r w:rsidRPr="00E8700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F2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2FA7" w:rsidRPr="00E87005" w:rsidRDefault="00E8700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FA7" w:rsidRDefault="000F2FA7"/>
        </w:tc>
      </w:tr>
    </w:tbl>
    <w:p w:rsidR="000F2FA7" w:rsidRDefault="000F2FA7">
      <w:pPr>
        <w:sectPr w:rsidR="000F2F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2FA7" w:rsidRDefault="00D23EA1" w:rsidP="00D23EA1">
      <w:pPr>
        <w:spacing w:after="0"/>
      </w:pPr>
      <w:bookmarkStart w:id="19" w:name="block-5002471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150"/>
        <w:gridCol w:w="949"/>
        <w:gridCol w:w="1873"/>
        <w:gridCol w:w="1910"/>
        <w:gridCol w:w="1347"/>
        <w:gridCol w:w="2861"/>
      </w:tblGrid>
      <w:tr w:rsidR="000F2FA7" w:rsidTr="00E87005">
        <w:trPr>
          <w:trHeight w:val="144"/>
          <w:tblCellSpacing w:w="20" w:type="nil"/>
        </w:trPr>
        <w:tc>
          <w:tcPr>
            <w:tcW w:w="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2FA7" w:rsidRDefault="000F2FA7">
            <w:pPr>
              <w:spacing w:after="0"/>
              <w:ind w:left="135"/>
            </w:pPr>
          </w:p>
        </w:tc>
        <w:tc>
          <w:tcPr>
            <w:tcW w:w="41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2FA7" w:rsidRDefault="000F2F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2FA7" w:rsidRDefault="000F2FA7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2FA7" w:rsidRDefault="000F2FA7">
            <w:pPr>
              <w:spacing w:after="0"/>
              <w:ind w:left="135"/>
            </w:pPr>
          </w:p>
        </w:tc>
      </w:tr>
      <w:tr w:rsidR="000F2FA7" w:rsidTr="00E870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FA7" w:rsidRDefault="000F2F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FA7" w:rsidRDefault="000F2FA7"/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2FA7" w:rsidRDefault="000F2FA7">
            <w:pPr>
              <w:spacing w:after="0"/>
              <w:ind w:left="135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2FA7" w:rsidRDefault="000F2FA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2FA7" w:rsidRDefault="000F2F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FA7" w:rsidRDefault="000F2F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FA7" w:rsidRDefault="000F2FA7"/>
        </w:tc>
      </w:tr>
      <w:tr w:rsidR="00B812F0" w:rsidRPr="00D85F9B" w:rsidTr="00E87005">
        <w:trPr>
          <w:trHeight w:val="1587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2F0" w:rsidRDefault="00B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  <w:p w:rsidR="00B812F0" w:rsidRDefault="00B812F0" w:rsidP="00B812F0">
            <w:pPr>
              <w:spacing w:after="0"/>
            </w:pP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B812F0" w:rsidRPr="00D23EA1" w:rsidRDefault="00B812F0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Введение в курс литературы 9 класса</w:t>
            </w:r>
          </w:p>
          <w:p w:rsidR="00B812F0" w:rsidRPr="00D23EA1" w:rsidRDefault="00B812F0" w:rsidP="00B812F0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12F0" w:rsidRPr="00F30A1D" w:rsidRDefault="00B812F0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B812F0" w:rsidRDefault="00B812F0" w:rsidP="00B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B812F0" w:rsidRDefault="00B812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2F0" w:rsidRDefault="00B812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2F0" w:rsidRPr="00F528E3" w:rsidRDefault="002D386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2F0" w:rsidRPr="00B812F0" w:rsidRDefault="00B812F0" w:rsidP="00B812F0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B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B9272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28E3">
              <w:rPr>
                <w:rFonts w:ascii="Times New Roman" w:hAnsi="Times New Roman" w:cs="Times New Roman"/>
                <w:lang w:val="ru-RU"/>
              </w:rPr>
              <w:t>05.09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B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2D386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2FA7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B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2D386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</w:pPr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B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B9272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28E3">
              <w:rPr>
                <w:rFonts w:ascii="Times New Roman" w:hAnsi="Times New Roman" w:cs="Times New Roman"/>
                <w:lang w:val="ru-RU"/>
              </w:rPr>
              <w:t>12.09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B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Ломоносов. «Ода на день восшествия на Всероссийский </w:t>
            </w: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2D386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0F2FA7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B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2D386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</w:pPr>
          </w:p>
        </w:tc>
      </w:tr>
      <w:tr w:rsidR="00B812F0" w:rsidRPr="00B9272E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2F0" w:rsidRPr="00B812F0" w:rsidRDefault="00B812F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B812F0" w:rsidRPr="00D23EA1" w:rsidRDefault="00B812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 w:rsidR="00B92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Стартовая контрольная работа.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12F0" w:rsidRPr="00D23EA1" w:rsidRDefault="00B9272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B812F0" w:rsidRPr="00B9272E" w:rsidRDefault="00B927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2F0" w:rsidRPr="00B9272E" w:rsidRDefault="00B812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2F0" w:rsidRPr="00F528E3" w:rsidRDefault="00B9272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28E3">
              <w:rPr>
                <w:rFonts w:ascii="Times New Roman" w:hAnsi="Times New Roman" w:cs="Times New Roman"/>
                <w:lang w:val="ru-RU"/>
              </w:rPr>
              <w:t>19.09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2F0" w:rsidRPr="00B9272E" w:rsidRDefault="00B812F0">
            <w:pPr>
              <w:spacing w:after="0"/>
              <w:ind w:left="135"/>
              <w:rPr>
                <w:lang w:val="ru-RU"/>
              </w:rPr>
            </w:pPr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B9272E" w:rsidRDefault="00D23EA1">
            <w:pPr>
              <w:spacing w:after="0"/>
              <w:rPr>
                <w:lang w:val="ru-RU"/>
              </w:rPr>
            </w:pPr>
            <w:r w:rsidRPr="00B9272E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r w:rsidRPr="00B92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Идеи просвещения </w:t>
            </w:r>
            <w:r>
              <w:rPr>
                <w:rFonts w:ascii="Times New Roman" w:hAnsi="Times New Roman"/>
                <w:color w:val="000000"/>
                <w:sz w:val="24"/>
              </w:rPr>
              <w:t>и гуманизма в его лирике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2D386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2D386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2FA7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"Мои любимые книги".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B9272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28E3">
              <w:rPr>
                <w:rFonts w:ascii="Times New Roman" w:hAnsi="Times New Roman" w:cs="Times New Roman"/>
                <w:lang w:val="ru-RU"/>
              </w:rPr>
              <w:t>26.09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</w:pPr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"Бедная Лиза".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2D386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2D386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01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0F2FA7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Основные черты 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B9272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28E3">
              <w:rPr>
                <w:rFonts w:ascii="Times New Roman" w:hAnsi="Times New Roman" w:cs="Times New Roman"/>
                <w:lang w:val="ru-RU"/>
              </w:rPr>
              <w:t>03.10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</w:pPr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"Светлана"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2D386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2D386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B9272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28E3">
              <w:rPr>
                <w:rFonts w:ascii="Times New Roman" w:hAnsi="Times New Roman" w:cs="Times New Roman"/>
                <w:lang w:val="ru-RU"/>
              </w:rPr>
              <w:t>10.10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2D386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2D386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B9272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28E3">
              <w:rPr>
                <w:rFonts w:ascii="Times New Roman" w:hAnsi="Times New Roman" w:cs="Times New Roman"/>
                <w:lang w:val="ru-RU"/>
              </w:rPr>
              <w:t>17.10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2D386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</w:t>
            </w: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2D386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"Горе от ума". Открытость финал</w:t>
            </w:r>
            <w:r w:rsidR="002D386C">
              <w:rPr>
                <w:rFonts w:ascii="Times New Roman" w:hAnsi="Times New Roman"/>
                <w:color w:val="000000"/>
                <w:sz w:val="24"/>
                <w:lang w:val="ru-RU"/>
              </w:rPr>
              <w:t>а пьесы, его нравственно-философ</w:t>
            </w: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ское звучание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B9272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28E3">
              <w:rPr>
                <w:rFonts w:ascii="Times New Roman" w:hAnsi="Times New Roman" w:cs="Times New Roman"/>
                <w:lang w:val="ru-RU"/>
              </w:rPr>
              <w:t>24.10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"Горе от ума"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2D386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2FA7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2D386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</w:pPr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"Горе от ума" в литературной критике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2D386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2FA7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"Горе от ума"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2D386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</w:pPr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К.Н.Батюшков, А.А.Дельвиг,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2D386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2D386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Жизнь и </w:t>
            </w:r>
            <w:proofErr w:type="gramStart"/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творчество.Поэтическое</w:t>
            </w:r>
            <w:proofErr w:type="gramEnd"/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новаторство А.С. Пушкина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2D386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0F2FA7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Тематика и </w:t>
            </w: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проблематика лицейской лирики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2D386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</w:pPr>
          </w:p>
        </w:tc>
      </w:tr>
      <w:tr w:rsidR="000F2FA7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А.С.Пушкин. Основные темы лирики южного периода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2D386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</w:pPr>
          </w:p>
        </w:tc>
      </w:tr>
      <w:tr w:rsidR="000F2FA7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A640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</w:pPr>
          </w:p>
        </w:tc>
      </w:tr>
      <w:tr w:rsidR="000F2FA7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Лирика Михайловского периода:"К морю", "Вакхическая песня", "Подражание Горану" и </w:t>
            </w:r>
            <w:proofErr w:type="gramStart"/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др. .</w:t>
            </w:r>
            <w:proofErr w:type="gram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A640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</w:pPr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A640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A640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A640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Стихотворения "Эхо", "Осень"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A640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2FA7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A640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</w:pPr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«Брожу ли я вдоль улиц шумных…», «Бесы», «Элегия» </w:t>
            </w: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(«Безумных лет угасшее веселье…»)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A640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A640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A64051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A6405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A640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F2FA7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A64051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A6405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A640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</w:pPr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A64051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A6405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«Медный всадник». Человек и история в поэме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A640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A64051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A6405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A640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A64051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A6405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A640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A64051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A6405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по лирике и поэме "Медный всадник" А.С. Пушкина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A640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A64051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A64051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A640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A64051" w:rsidRDefault="00A6405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"Евгений Онегин". Главные мужские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Евгения Онегина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A640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 Татьяны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Лариной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A640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A640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2FA7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A640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</w:pPr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Роман в стихах "Евгений Онегин"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"Евгений Онегин" в литературной критике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A640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A640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0F2FA7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"Евгений Онегин"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A640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</w:pPr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A640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A640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"Смерть поэта"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A640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3839A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Образ поэта-пророка в лирике поэта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3839A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Тема любви в </w:t>
            </w: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лирике поэта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3839A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"Дума", "Родина"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3839A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07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3839A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3839A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9E1494" w:rsidRDefault="00D23EA1">
            <w:pPr>
              <w:spacing w:after="0"/>
              <w:ind w:left="135"/>
              <w:rPr>
                <w:lang w:val="ru-RU"/>
              </w:rPr>
            </w:pPr>
            <w:r w:rsidRPr="009E1494">
              <w:rPr>
                <w:rFonts w:ascii="Times New Roman" w:hAnsi="Times New Roman"/>
                <w:sz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3839A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Тема, идея, проблематика. Своеобразние сюжета и композиции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3839A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3839A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3839A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</w:t>
            </w:r>
            <w:r w:rsidR="00B9272E" w:rsidRPr="00F528E3">
              <w:rPr>
                <w:rFonts w:ascii="Times New Roman" w:hAnsi="Times New Roman" w:cs="Times New Roman"/>
                <w:lang w:val="ru-RU"/>
              </w:rPr>
              <w:t>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"Фаталист"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3839A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</w:t>
            </w:r>
            <w:r w:rsidR="002A229D" w:rsidRPr="00F528E3">
              <w:rPr>
                <w:rFonts w:ascii="Times New Roman" w:hAnsi="Times New Roman" w:cs="Times New Roman"/>
                <w:lang w:val="ru-RU"/>
              </w:rPr>
              <w:t>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3839A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3839A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</w:t>
            </w:r>
            <w:r w:rsidR="002A229D" w:rsidRPr="00F528E3">
              <w:rPr>
                <w:rFonts w:ascii="Times New Roman" w:hAnsi="Times New Roman" w:cs="Times New Roman"/>
                <w:lang w:val="ru-RU"/>
              </w:rPr>
              <w:t>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3839A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</w:t>
            </w:r>
            <w:r w:rsidR="002A229D" w:rsidRPr="00F528E3">
              <w:rPr>
                <w:rFonts w:ascii="Times New Roman" w:hAnsi="Times New Roman" w:cs="Times New Roman"/>
                <w:lang w:val="ru-RU"/>
              </w:rPr>
              <w:t>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ind w:left="135"/>
              <w:rPr>
                <w:lang w:val="ru-RU"/>
              </w:rPr>
            </w:pPr>
            <w:r w:rsidRPr="003839AC">
              <w:rPr>
                <w:rFonts w:ascii="Times New Roman" w:hAnsi="Times New Roman"/>
                <w:sz w:val="24"/>
                <w:lang w:val="ru-RU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3839A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2FA7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3839A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</w:t>
            </w:r>
            <w:r w:rsidR="002A229D" w:rsidRPr="00F528E3">
              <w:rPr>
                <w:rFonts w:ascii="Times New Roman" w:hAnsi="Times New Roman" w:cs="Times New Roman"/>
                <w:lang w:val="ru-RU"/>
              </w:rPr>
              <w:t>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</w:pPr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по творчеству М.Ю. Лермонтова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3839A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07</w:t>
            </w:r>
            <w:r w:rsidR="002A229D" w:rsidRPr="00F528E3">
              <w:rPr>
                <w:rFonts w:ascii="Times New Roman" w:hAnsi="Times New Roman" w:cs="Times New Roman"/>
                <w:lang w:val="ru-RU"/>
              </w:rPr>
              <w:t>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2FA7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Любимые стихотворения поэтов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3839A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  <w:r w:rsidR="002A229D" w:rsidRPr="00F528E3">
              <w:rPr>
                <w:rFonts w:ascii="Times New Roman" w:hAnsi="Times New Roman" w:cs="Times New Roman"/>
                <w:lang w:val="ru-RU"/>
              </w:rPr>
              <w:t>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</w:pPr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3839A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  <w:r w:rsidR="002A229D" w:rsidRPr="00F528E3">
              <w:rPr>
                <w:rFonts w:ascii="Times New Roman" w:hAnsi="Times New Roman" w:cs="Times New Roman"/>
                <w:lang w:val="ru-RU"/>
              </w:rPr>
              <w:t>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46146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3839A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  <w:r w:rsidR="002A229D" w:rsidRPr="00F528E3">
              <w:rPr>
                <w:rFonts w:ascii="Times New Roman" w:hAnsi="Times New Roman" w:cs="Times New Roman"/>
                <w:lang w:val="ru-RU"/>
              </w:rPr>
              <w:t>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46254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3839A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  <w:r w:rsidR="002A229D" w:rsidRPr="00F528E3">
              <w:rPr>
                <w:rFonts w:ascii="Times New Roman" w:hAnsi="Times New Roman" w:cs="Times New Roman"/>
                <w:lang w:val="ru-RU"/>
              </w:rPr>
              <w:t>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3839A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  <w:r w:rsidR="002A229D" w:rsidRPr="00F528E3">
              <w:rPr>
                <w:rFonts w:ascii="Times New Roman" w:hAnsi="Times New Roman" w:cs="Times New Roman"/>
                <w:lang w:val="ru-RU"/>
              </w:rPr>
              <w:t>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3839A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3839A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</w:t>
            </w:r>
            <w:r w:rsidR="002A229D" w:rsidRPr="00F528E3">
              <w:rPr>
                <w:rFonts w:ascii="Times New Roman" w:hAnsi="Times New Roman" w:cs="Times New Roman"/>
                <w:lang w:val="ru-RU"/>
              </w:rPr>
              <w:t>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2A22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28E3">
              <w:rPr>
                <w:rFonts w:ascii="Times New Roman" w:hAnsi="Times New Roman" w:cs="Times New Roman"/>
                <w:lang w:val="ru-RU"/>
              </w:rPr>
              <w:t>21.03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души»: специфика жанра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E8700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</w:t>
            </w:r>
            <w:r w:rsidR="002A229D" w:rsidRPr="00F528E3">
              <w:rPr>
                <w:rFonts w:ascii="Times New Roman" w:hAnsi="Times New Roman" w:cs="Times New Roman"/>
                <w:lang w:val="ru-RU"/>
              </w:rPr>
              <w:t>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урок по "Мертвым душам" Н.В. Гоголя"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E8700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</w:t>
            </w:r>
            <w:r w:rsidR="002A229D" w:rsidRPr="00F528E3">
              <w:rPr>
                <w:rFonts w:ascii="Times New Roman" w:hAnsi="Times New Roman" w:cs="Times New Roman"/>
                <w:lang w:val="ru-RU"/>
              </w:rPr>
              <w:t>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2FA7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E8700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</w:t>
            </w:r>
            <w:r w:rsidR="002A229D" w:rsidRPr="00F528E3">
              <w:rPr>
                <w:rFonts w:ascii="Times New Roman" w:hAnsi="Times New Roman" w:cs="Times New Roman"/>
                <w:lang w:val="ru-RU"/>
              </w:rPr>
              <w:t>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</w:pPr>
          </w:p>
        </w:tc>
      </w:tr>
      <w:tr w:rsidR="000F2FA7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3839AC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3839A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по поэме Н.В. Гоголя "Мертвые души"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E8700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="002A229D" w:rsidRPr="00F528E3">
              <w:rPr>
                <w:rFonts w:ascii="Times New Roman" w:hAnsi="Times New Roman" w:cs="Times New Roman"/>
                <w:lang w:val="ru-RU"/>
              </w:rPr>
              <w:t>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</w:pPr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E87005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E8700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</w:t>
            </w:r>
            <w:proofErr w:type="gramStart"/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Например,«</w:t>
            </w:r>
            <w:proofErr w:type="gramEnd"/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Лафертовская маковница» Антония Погорельского,«Часы и зеркало» А. А. Бестужева-Марлинского, «Кто виноват?» </w:t>
            </w:r>
            <w:r>
              <w:rPr>
                <w:rFonts w:ascii="Times New Roman" w:hAnsi="Times New Roman"/>
                <w:color w:val="000000"/>
                <w:sz w:val="24"/>
              </w:rPr>
              <w:t>А. И. Герцена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E8700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  <w:r w:rsidR="002A229D" w:rsidRPr="00F528E3">
              <w:rPr>
                <w:rFonts w:ascii="Times New Roman" w:hAnsi="Times New Roman" w:cs="Times New Roman"/>
                <w:lang w:val="ru-RU"/>
              </w:rPr>
              <w:t>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E87005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E87005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Х века, ее значение для русской литературы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2A22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28E3">
              <w:rPr>
                <w:rFonts w:ascii="Times New Roman" w:hAnsi="Times New Roman" w:cs="Times New Roman"/>
                <w:lang w:val="ru-RU"/>
              </w:rPr>
              <w:t>15.04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2FA7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E87005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E87005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E8700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  <w:r w:rsidR="002A229D" w:rsidRPr="00F528E3">
              <w:rPr>
                <w:rFonts w:ascii="Times New Roman" w:hAnsi="Times New Roman" w:cs="Times New Roman"/>
                <w:lang w:val="ru-RU"/>
              </w:rPr>
              <w:t>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</w:pPr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E87005" w:rsidRDefault="00E8700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B91E80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Данте Алигьери. «Божественная комедия</w:t>
            </w:r>
            <w:proofErr w:type="gramStart"/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» .</w:t>
            </w:r>
            <w:proofErr w:type="gramEnd"/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Особенности жанра и композиции комедии. </w:t>
            </w:r>
            <w:r w:rsidRPr="00B91E80">
              <w:rPr>
                <w:rFonts w:ascii="Times New Roman" w:hAnsi="Times New Roman"/>
                <w:color w:val="000000"/>
                <w:sz w:val="24"/>
                <w:lang w:val="ru-RU"/>
              </w:rPr>
              <w:t>Сюжет и персонажи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 w:rsidRPr="00B91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2A22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28E3">
              <w:rPr>
                <w:rFonts w:ascii="Times New Roman" w:hAnsi="Times New Roman" w:cs="Times New Roman"/>
                <w:lang w:val="ru-RU"/>
              </w:rPr>
              <w:t>18.04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E87005" w:rsidRDefault="00E8700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</w:t>
            </w: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2A22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28E3">
              <w:rPr>
                <w:rFonts w:ascii="Times New Roman" w:hAnsi="Times New Roman" w:cs="Times New Roman"/>
                <w:lang w:val="ru-RU"/>
              </w:rPr>
              <w:t>22.04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2FA7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E87005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E8700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E8700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</w:t>
            </w:r>
            <w:r w:rsidR="002A229D" w:rsidRPr="00F528E3">
              <w:rPr>
                <w:rFonts w:ascii="Times New Roman" w:hAnsi="Times New Roman" w:cs="Times New Roman"/>
                <w:lang w:val="ru-RU"/>
              </w:rPr>
              <w:t>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</w:pPr>
          </w:p>
        </w:tc>
      </w:tr>
      <w:tr w:rsidR="000F2FA7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E87005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E8700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E8700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</w:t>
            </w:r>
            <w:r w:rsidR="002A229D" w:rsidRPr="00F528E3">
              <w:rPr>
                <w:rFonts w:ascii="Times New Roman" w:hAnsi="Times New Roman" w:cs="Times New Roman"/>
                <w:lang w:val="ru-RU"/>
              </w:rPr>
              <w:t>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</w:pPr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E87005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E8700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2A22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28E3">
              <w:rPr>
                <w:rFonts w:ascii="Times New Roman" w:hAnsi="Times New Roman" w:cs="Times New Roman"/>
                <w:lang w:val="ru-RU"/>
              </w:rPr>
              <w:t>06.05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E87005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E8700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B91E80" w:rsidRDefault="00D23EA1">
            <w:pPr>
              <w:spacing w:after="0"/>
              <w:ind w:left="135"/>
            </w:pPr>
            <w:r w:rsidRPr="00B91E80">
              <w:rPr>
                <w:rFonts w:ascii="Times New Roman" w:hAnsi="Times New Roman"/>
                <w:sz w:val="24"/>
                <w:lang w:val="ru-RU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r w:rsidRPr="00B91E80">
              <w:rPr>
                <w:rFonts w:ascii="Times New Roman" w:hAnsi="Times New Roman"/>
                <w:sz w:val="24"/>
              </w:rPr>
              <w:t>Идея произведения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E8700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  <w:r w:rsidR="002A229D" w:rsidRPr="00F528E3">
              <w:rPr>
                <w:rFonts w:ascii="Times New Roman" w:hAnsi="Times New Roman" w:cs="Times New Roman"/>
                <w:lang w:val="ru-RU"/>
              </w:rPr>
              <w:t>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47398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E87005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E8700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</w:t>
            </w:r>
            <w:proofErr w:type="gramStart"/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Например,«</w:t>
            </w:r>
            <w:proofErr w:type="gramEnd"/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Душа моя мрачна. Скорей, певец, скорей!..», «Прощание Наполеона»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E8700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  <w:r w:rsidR="002A229D" w:rsidRPr="00F528E3">
              <w:rPr>
                <w:rFonts w:ascii="Times New Roman" w:hAnsi="Times New Roman" w:cs="Times New Roman"/>
                <w:lang w:val="ru-RU"/>
              </w:rPr>
              <w:t>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E87005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E8700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Мотив странствия.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Байронический тип литературного героя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E8700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  <w:r w:rsidR="002A229D" w:rsidRPr="00F528E3">
              <w:rPr>
                <w:rFonts w:ascii="Times New Roman" w:hAnsi="Times New Roman" w:cs="Times New Roman"/>
                <w:lang w:val="ru-RU"/>
              </w:rPr>
              <w:t>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E87005" w:rsidRDefault="00D23E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E87005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год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E8700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  <w:r w:rsidR="002A229D" w:rsidRPr="00F528E3">
              <w:rPr>
                <w:rFonts w:ascii="Times New Roman" w:hAnsi="Times New Roman" w:cs="Times New Roman"/>
                <w:lang w:val="ru-RU"/>
              </w:rPr>
              <w:t>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E87005" w:rsidRDefault="00E8700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E8700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</w:t>
            </w:r>
            <w:r w:rsidR="002A229D" w:rsidRPr="00F528E3">
              <w:rPr>
                <w:rFonts w:ascii="Times New Roman" w:hAnsi="Times New Roman" w:cs="Times New Roman"/>
                <w:lang w:val="ru-RU"/>
              </w:rPr>
              <w:t>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F2FA7" w:rsidRPr="00D85F9B" w:rsidTr="00E8700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F2FA7" w:rsidRPr="00E87005" w:rsidRDefault="00E8700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0F2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2FA7" w:rsidRPr="00F528E3" w:rsidRDefault="00E8700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</w:t>
            </w:r>
            <w:r w:rsidR="002A229D" w:rsidRPr="00F528E3">
              <w:rPr>
                <w:rFonts w:ascii="Times New Roman" w:hAnsi="Times New Roman" w:cs="Times New Roman"/>
                <w:lang w:val="ru-RU"/>
              </w:rPr>
              <w:t>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3E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2FA7" w:rsidTr="00E870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FA7" w:rsidRPr="00D23EA1" w:rsidRDefault="00D23EA1">
            <w:pPr>
              <w:spacing w:after="0"/>
              <w:ind w:left="135"/>
              <w:rPr>
                <w:lang w:val="ru-RU"/>
              </w:rPr>
            </w:pPr>
            <w:r w:rsidRPr="00D23E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FA7" w:rsidRPr="00E87005" w:rsidRDefault="00E8700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0F2FA7" w:rsidRPr="00B9272E" w:rsidRDefault="00D23EA1">
            <w:pPr>
              <w:spacing w:after="0"/>
              <w:ind w:left="135"/>
              <w:jc w:val="center"/>
              <w:rPr>
                <w:lang w:val="ru-RU"/>
              </w:rPr>
            </w:pPr>
            <w:r w:rsidRPr="00B92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4 </w:t>
            </w:r>
            <w:r w:rsidR="00B92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+1(резервный </w:t>
            </w:r>
            <w:proofErr w:type="gramStart"/>
            <w:r w:rsidR="00B9272E">
              <w:rPr>
                <w:rFonts w:ascii="Times New Roman" w:hAnsi="Times New Roman"/>
                <w:color w:val="000000"/>
                <w:sz w:val="24"/>
                <w:lang w:val="ru-RU"/>
              </w:rPr>
              <w:t>урок,стартовая</w:t>
            </w:r>
            <w:proofErr w:type="gramEnd"/>
            <w:r w:rsidR="00B92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к/р)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FA7" w:rsidRDefault="00D23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FA7" w:rsidRDefault="000F2FA7"/>
        </w:tc>
      </w:tr>
    </w:tbl>
    <w:p w:rsidR="000F2FA7" w:rsidRDefault="000F2FA7">
      <w:pPr>
        <w:sectPr w:rsidR="000F2F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2FA7" w:rsidRPr="00F528E3" w:rsidRDefault="00D23EA1">
      <w:pPr>
        <w:spacing w:after="0"/>
        <w:ind w:left="120"/>
        <w:rPr>
          <w:lang w:val="ru-RU"/>
        </w:rPr>
      </w:pPr>
      <w:bookmarkStart w:id="20" w:name="block-5002475"/>
      <w:bookmarkEnd w:id="19"/>
      <w:r w:rsidRPr="00F528E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F2FA7" w:rsidRDefault="00D23EA1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528E3" w:rsidRPr="00D92599" w:rsidRDefault="00F528E3" w:rsidP="00F528E3">
      <w:pPr>
        <w:pStyle w:val="a"/>
        <w:numPr>
          <w:ilvl w:val="0"/>
          <w:numId w:val="0"/>
        </w:numPr>
        <w:ind w:left="360" w:hanging="360"/>
        <w:jc w:val="both"/>
        <w:rPr>
          <w:sz w:val="28"/>
          <w:szCs w:val="28"/>
        </w:rPr>
      </w:pPr>
      <w:r w:rsidRPr="00D92599">
        <w:rPr>
          <w:sz w:val="28"/>
          <w:szCs w:val="28"/>
        </w:rPr>
        <w:t>Учебник для 9 класса</w:t>
      </w:r>
      <w:r>
        <w:rPr>
          <w:sz w:val="28"/>
          <w:szCs w:val="28"/>
        </w:rPr>
        <w:t xml:space="preserve"> общеобразовательных организаций / </w:t>
      </w:r>
      <w:proofErr w:type="gramStart"/>
      <w:r>
        <w:rPr>
          <w:sz w:val="28"/>
          <w:szCs w:val="28"/>
        </w:rPr>
        <w:t>С.А.Зинин,В.И.Сахаров</w:t>
      </w:r>
      <w:proofErr w:type="gramEnd"/>
      <w:r>
        <w:rPr>
          <w:sz w:val="28"/>
          <w:szCs w:val="28"/>
        </w:rPr>
        <w:t>, В.А.Чалмаев. Москва «Русское слово» 2021</w:t>
      </w:r>
    </w:p>
    <w:p w:rsidR="00F528E3" w:rsidRPr="00F30A1D" w:rsidRDefault="00F528E3">
      <w:pPr>
        <w:spacing w:after="0" w:line="480" w:lineRule="auto"/>
        <w:ind w:left="120"/>
        <w:rPr>
          <w:lang w:val="ru-RU"/>
        </w:rPr>
      </w:pPr>
    </w:p>
    <w:p w:rsidR="000F2FA7" w:rsidRPr="00F30A1D" w:rsidRDefault="00D23EA1">
      <w:pPr>
        <w:spacing w:after="0" w:line="480" w:lineRule="auto"/>
        <w:ind w:left="120"/>
        <w:rPr>
          <w:lang w:val="ru-RU"/>
        </w:rPr>
      </w:pPr>
      <w:r w:rsidRPr="00F30A1D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0F2FA7" w:rsidRPr="00F30A1D" w:rsidRDefault="00D23EA1" w:rsidP="00F528E3">
      <w:pPr>
        <w:spacing w:after="0" w:line="480" w:lineRule="auto"/>
        <w:ind w:left="120"/>
        <w:rPr>
          <w:lang w:val="ru-RU"/>
        </w:rPr>
      </w:pPr>
      <w:r w:rsidRPr="00F30A1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528E3" w:rsidRPr="00F528E3" w:rsidRDefault="00F528E3" w:rsidP="00F528E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 Теория литературы в таблицах</w:t>
      </w:r>
    </w:p>
    <w:p w:rsidR="00F528E3" w:rsidRPr="00F528E3" w:rsidRDefault="00F528E3" w:rsidP="00F528E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Безносов Э.Л. Раздаточный материал по литературе (8-11 кл.) –М.: Дрофа, 2007</w:t>
      </w:r>
    </w:p>
    <w:p w:rsidR="00F528E3" w:rsidRPr="00F528E3" w:rsidRDefault="00F528E3" w:rsidP="00F528E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Пословицы русского </w:t>
      </w:r>
      <w:proofErr w:type="gramStart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народа :</w:t>
      </w:r>
      <w:proofErr w:type="gramEnd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Сб.В.И.Даля –М.:Рус.яз. Медиа, 2007.</w:t>
      </w:r>
    </w:p>
    <w:p w:rsidR="00F528E3" w:rsidRPr="00F528E3" w:rsidRDefault="00F528E3" w:rsidP="00F528E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 Литература в школе от А до Я. 5-11 кл</w:t>
      </w:r>
      <w:proofErr w:type="gramStart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.:энциклоп</w:t>
      </w:r>
      <w:proofErr w:type="gramEnd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.словарь-справочник. – М.: Дрофа, 2007.</w:t>
      </w:r>
    </w:p>
    <w:p w:rsidR="00F528E3" w:rsidRPr="00F528E3" w:rsidRDefault="00F528E3" w:rsidP="00F528E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 Зарубежные писатели. Библиографический словарь в 2-х томах– М.: Дрофа, 2007.</w:t>
      </w:r>
    </w:p>
    <w:p w:rsidR="00F528E3" w:rsidRPr="00F528E3" w:rsidRDefault="00F528E3" w:rsidP="00F528E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6. Русская литература 19 века. Большой учебный справочник– М.: Дрофа, 2007.</w:t>
      </w:r>
    </w:p>
    <w:p w:rsidR="00F528E3" w:rsidRPr="00F528E3" w:rsidRDefault="00F528E3" w:rsidP="00F528E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 Русские писатели 19 века. Большой учебный справочник– М.: Дрофа, 2007.</w:t>
      </w:r>
    </w:p>
    <w:p w:rsidR="00F528E3" w:rsidRPr="00F528E3" w:rsidRDefault="00F528E3" w:rsidP="00F528E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8. Большой справочник по литературе для школьников и поступающих в вузы/сот. Э.Л.Безносов и др. </w:t>
      </w:r>
      <w:proofErr w:type="gramStart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М.:-</w:t>
      </w:r>
      <w:proofErr w:type="gramEnd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Дрофа, 2007</w:t>
      </w:r>
    </w:p>
    <w:p w:rsidR="00F528E3" w:rsidRPr="00F528E3" w:rsidRDefault="00F528E3" w:rsidP="00F528E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9. Смирнов А. Дар Владимира Даля: книга для внекл.чт. – </w:t>
      </w:r>
      <w:proofErr w:type="gramStart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М.:Дрофа</w:t>
      </w:r>
      <w:proofErr w:type="gramEnd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2007.</w:t>
      </w:r>
    </w:p>
    <w:p w:rsidR="00F528E3" w:rsidRPr="00F528E3" w:rsidRDefault="00B91E80" w:rsidP="00F528E3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10. «Литература.   9</w:t>
      </w:r>
      <w:r w:rsidR="00F528E3" w:rsidRPr="00F528E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класс». </w:t>
      </w:r>
      <w:proofErr w:type="gramStart"/>
      <w:r w:rsidR="00F528E3" w:rsidRPr="00F528E3">
        <w:rPr>
          <w:rFonts w:ascii="Times New Roman" w:eastAsia="Calibri" w:hAnsi="Times New Roman" w:cs="Times New Roman"/>
          <w:sz w:val="24"/>
          <w:szCs w:val="24"/>
          <w:lang w:val="ru-RU"/>
        </w:rPr>
        <w:t>Учебник  для</w:t>
      </w:r>
      <w:proofErr w:type="gramEnd"/>
      <w:r w:rsidR="00F528E3" w:rsidRPr="00F528E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общеобразовательных учреждений. В двух частях. Автор-составитель Г.С.Меркин.  Рекомендовано Министерством образования и науки Российской Федерации.  - Москва: «Русское слово», 2012 г.</w:t>
      </w:r>
    </w:p>
    <w:p w:rsidR="00F528E3" w:rsidRPr="00F528E3" w:rsidRDefault="00F528E3" w:rsidP="00F528E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F528E3" w:rsidRPr="00F528E3" w:rsidRDefault="00F528E3" w:rsidP="00F528E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F528E3" w:rsidRPr="00F528E3" w:rsidRDefault="00F528E3" w:rsidP="00F528E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Дополнительная литература.</w:t>
      </w:r>
    </w:p>
    <w:p w:rsidR="00F528E3" w:rsidRPr="00F528E3" w:rsidRDefault="00F528E3" w:rsidP="00F528E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Древнерусская литература: Хрестоматия для 5 - 9 кл. / Сост. О.В.Творогов. - М., 2002. </w:t>
      </w:r>
    </w:p>
    <w:p w:rsidR="00F528E3" w:rsidRPr="00F528E3" w:rsidRDefault="00F528E3" w:rsidP="00F528E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Зарубежные писатели. Библиографический словарь. В 2 ч. / Под ред. Н.П. Михальской. - М., 1996. </w:t>
      </w:r>
    </w:p>
    <w:p w:rsidR="00F528E3" w:rsidRPr="00F528E3" w:rsidRDefault="00F528E3" w:rsidP="00F528E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Зуева Т.В. Русский фольклор: Словарь – справочник, - М., 2002 </w:t>
      </w:r>
    </w:p>
    <w:p w:rsidR="00F528E3" w:rsidRPr="00F528E3" w:rsidRDefault="00F528E3" w:rsidP="00F528E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Литература Древней Руси: Библиографический словарь / Под ред. О.В.Творогова. - М., 1996. </w:t>
      </w:r>
    </w:p>
    <w:p w:rsidR="00F528E3" w:rsidRPr="00F528E3" w:rsidRDefault="00F528E3" w:rsidP="00F528E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Русские писатели XIX - начала XX века: Библиографический </w:t>
      </w:r>
      <w:proofErr w:type="gramStart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словарь./</w:t>
      </w:r>
      <w:proofErr w:type="gramEnd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Под ред. Н.Н. Скатова. - М., 1995.                                                                                                                                                           </w:t>
      </w:r>
    </w:p>
    <w:p w:rsidR="00F528E3" w:rsidRPr="00F528E3" w:rsidRDefault="00F528E3" w:rsidP="00F528E3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528E3" w:rsidRPr="00F30A1D" w:rsidRDefault="00F528E3">
      <w:pPr>
        <w:spacing w:after="0" w:line="480" w:lineRule="auto"/>
        <w:ind w:left="120"/>
        <w:rPr>
          <w:lang w:val="ru-RU"/>
        </w:rPr>
      </w:pPr>
    </w:p>
    <w:p w:rsidR="000F2FA7" w:rsidRPr="00F30A1D" w:rsidRDefault="00D23EA1">
      <w:pPr>
        <w:spacing w:after="0" w:line="480" w:lineRule="auto"/>
        <w:ind w:left="120"/>
        <w:rPr>
          <w:lang w:val="ru-RU"/>
        </w:rPr>
      </w:pPr>
      <w:r w:rsidRPr="00F30A1D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0F2FA7" w:rsidRPr="00F30A1D" w:rsidRDefault="000F2FA7">
      <w:pPr>
        <w:spacing w:after="0"/>
        <w:ind w:left="120"/>
        <w:rPr>
          <w:lang w:val="ru-RU"/>
        </w:rPr>
      </w:pPr>
    </w:p>
    <w:p w:rsidR="00F528E3" w:rsidRDefault="00D23EA1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D23EA1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</w:p>
    <w:p w:rsidR="00F528E3" w:rsidRPr="00F528E3" w:rsidRDefault="00A3462D" w:rsidP="00F52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/>
          <w:sz w:val="24"/>
          <w:szCs w:val="24"/>
          <w:lang w:val="ru-RU"/>
        </w:rPr>
      </w:pPr>
      <w:hyperlink r:id="rId104" w:history="1"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http</w:t>
        </w:r>
      </w:hyperlink>
      <w:hyperlink r:id="rId105" w:history="1"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://</w:t>
        </w:r>
      </w:hyperlink>
      <w:hyperlink r:id="rId106" w:history="1"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www</w:t>
        </w:r>
      </w:hyperlink>
      <w:hyperlink r:id="rId107" w:history="1"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.</w:t>
        </w:r>
      </w:hyperlink>
      <w:hyperlink r:id="rId108" w:history="1"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feb</w:t>
        </w:r>
      </w:hyperlink>
      <w:hyperlink r:id="rId109" w:history="1"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-</w:t>
        </w:r>
      </w:hyperlink>
      <w:hyperlink r:id="rId110" w:history="1"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web</w:t>
        </w:r>
      </w:hyperlink>
      <w:hyperlink r:id="rId111" w:history="1"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.</w:t>
        </w:r>
      </w:hyperlink>
      <w:hyperlink r:id="rId112" w:history="1"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ru</w:t>
        </w:r>
      </w:hyperlink>
      <w:hyperlink r:id="rId113" w:history="1"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/</w:t>
        </w:r>
      </w:hyperlink>
      <w:r w:rsidR="00F528E3" w:rsidRPr="00F528E3">
        <w:rPr>
          <w:rFonts w:ascii="Times New Roman" w:hAnsi="Times New Roman"/>
          <w:b/>
          <w:bCs/>
          <w:sz w:val="24"/>
          <w:szCs w:val="24"/>
          <w:lang w:val="ru-RU"/>
        </w:rPr>
        <w:t>Русская литература и фольклор.</w:t>
      </w:r>
      <w:r w:rsidR="00F528E3" w:rsidRPr="00F528E3">
        <w:rPr>
          <w:rFonts w:ascii="Times New Roman" w:hAnsi="Times New Roman"/>
          <w:sz w:val="24"/>
          <w:szCs w:val="24"/>
          <w:lang w:val="ru-RU"/>
        </w:rPr>
        <w:t xml:space="preserve"> Фундаментальная электронная библиотека “Русская литература и фольклор” (ФЭБ) — это сетевая многофункциональная информационная система, аккумулирующая информацию различных видов (текстовую, звуковую, изобразительную и т. п.) в области русской литературы </w:t>
      </w:r>
      <w:r w:rsidR="00F528E3" w:rsidRPr="00C71A40">
        <w:rPr>
          <w:rFonts w:ascii="Times New Roman" w:hAnsi="Times New Roman"/>
          <w:sz w:val="24"/>
          <w:szCs w:val="24"/>
        </w:rPr>
        <w:t>XI</w:t>
      </w:r>
      <w:r w:rsidR="00F528E3" w:rsidRPr="00F528E3">
        <w:rPr>
          <w:rFonts w:ascii="Times New Roman" w:hAnsi="Times New Roman"/>
          <w:sz w:val="24"/>
          <w:szCs w:val="24"/>
          <w:lang w:val="ru-RU"/>
        </w:rPr>
        <w:t>-</w:t>
      </w:r>
      <w:r w:rsidR="00F528E3" w:rsidRPr="00C71A40">
        <w:rPr>
          <w:rFonts w:ascii="Times New Roman" w:hAnsi="Times New Roman"/>
          <w:sz w:val="24"/>
          <w:szCs w:val="24"/>
        </w:rPr>
        <w:t>XX</w:t>
      </w:r>
      <w:r w:rsidR="00F528E3" w:rsidRPr="00F528E3">
        <w:rPr>
          <w:rFonts w:ascii="Times New Roman" w:hAnsi="Times New Roman"/>
          <w:sz w:val="24"/>
          <w:szCs w:val="24"/>
          <w:lang w:val="ru-RU"/>
        </w:rPr>
        <w:t xml:space="preserve"> вв. и русского фольклора, а также истории русской филологии и фольклористики. Библиотека находится в стадии разработки и пополнения.</w:t>
      </w:r>
      <w:r w:rsidR="00F528E3" w:rsidRPr="00F528E3">
        <w:rPr>
          <w:rFonts w:ascii="Times New Roman" w:hAnsi="Times New Roman"/>
          <w:sz w:val="24"/>
          <w:szCs w:val="24"/>
          <w:lang w:val="ru-RU"/>
        </w:rPr>
        <w:br/>
      </w:r>
      <w:r w:rsidR="00F528E3" w:rsidRPr="00F528E3">
        <w:rPr>
          <w:rFonts w:ascii="Times New Roman" w:hAnsi="Times New Roman"/>
          <w:sz w:val="24"/>
          <w:szCs w:val="24"/>
          <w:lang w:val="ru-RU"/>
        </w:rPr>
        <w:br/>
      </w:r>
      <w:hyperlink r:id="rId114" w:history="1"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http</w:t>
        </w:r>
      </w:hyperlink>
      <w:hyperlink r:id="rId115" w:history="1"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://</w:t>
        </w:r>
      </w:hyperlink>
      <w:hyperlink r:id="rId116" w:history="1"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writerstob</w:t>
        </w:r>
      </w:hyperlink>
      <w:hyperlink r:id="rId117" w:history="1"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.</w:t>
        </w:r>
      </w:hyperlink>
      <w:hyperlink r:id="rId118" w:history="1"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narod</w:t>
        </w:r>
      </w:hyperlink>
      <w:hyperlink r:id="rId119" w:history="1"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.</w:t>
        </w:r>
      </w:hyperlink>
      <w:hyperlink r:id="rId120" w:history="1"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ru</w:t>
        </w:r>
      </w:hyperlink>
      <w:hyperlink r:id="rId121" w:history="1"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/</w:t>
        </w:r>
      </w:hyperlink>
      <w:r w:rsidR="00F528E3" w:rsidRPr="00F528E3">
        <w:rPr>
          <w:rFonts w:ascii="Times New Roman" w:hAnsi="Times New Roman"/>
          <w:b/>
          <w:bCs/>
          <w:sz w:val="24"/>
          <w:szCs w:val="24"/>
          <w:lang w:val="ru-RU"/>
        </w:rPr>
        <w:t xml:space="preserve">Биографии великих русских писателей и поэтов. </w:t>
      </w:r>
      <w:r w:rsidR="00F528E3" w:rsidRPr="00F528E3">
        <w:rPr>
          <w:rFonts w:ascii="Times New Roman" w:hAnsi="Times New Roman"/>
          <w:sz w:val="24"/>
          <w:szCs w:val="24"/>
          <w:lang w:val="ru-RU"/>
        </w:rPr>
        <w:t>На сайте можно найти не только биографии писателей, но и различные материалы, связанные и не связанные с творчеством писателей и поэтов, также анализы стихотворений, стихи некоторых поэтов, основные темы их лирики, а также материалы по русскому классицизму, романтизму и сентиментализму.</w:t>
      </w:r>
      <w:r w:rsidR="00F528E3" w:rsidRPr="00F528E3">
        <w:rPr>
          <w:rFonts w:ascii="Times New Roman" w:hAnsi="Times New Roman"/>
          <w:sz w:val="24"/>
          <w:szCs w:val="24"/>
          <w:lang w:val="ru-RU"/>
        </w:rPr>
        <w:br/>
      </w:r>
      <w:r w:rsidR="00F528E3" w:rsidRPr="00F528E3">
        <w:rPr>
          <w:rFonts w:ascii="Times New Roman" w:hAnsi="Times New Roman"/>
          <w:sz w:val="24"/>
          <w:szCs w:val="24"/>
          <w:lang w:val="ru-RU"/>
        </w:rPr>
        <w:br/>
      </w:r>
      <w:hyperlink r:id="rId122" w:history="1"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http</w:t>
        </w:r>
      </w:hyperlink>
      <w:hyperlink r:id="rId123" w:history="1"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://</w:t>
        </w:r>
      </w:hyperlink>
      <w:hyperlink r:id="rId124" w:history="1"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mlis</w:t>
        </w:r>
      </w:hyperlink>
      <w:hyperlink r:id="rId125" w:history="1"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.</w:t>
        </w:r>
      </w:hyperlink>
      <w:hyperlink r:id="rId126" w:history="1"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ru</w:t>
        </w:r>
      </w:hyperlink>
      <w:hyperlink r:id="rId127" w:history="1"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/</w:t>
        </w:r>
      </w:hyperlink>
      <w:r w:rsidR="00F528E3" w:rsidRPr="00F528E3">
        <w:rPr>
          <w:rFonts w:ascii="Times New Roman" w:hAnsi="Times New Roman"/>
          <w:b/>
          <w:bCs/>
          <w:sz w:val="24"/>
          <w:szCs w:val="24"/>
          <w:lang w:val="ru-RU"/>
        </w:rPr>
        <w:t xml:space="preserve">Урок литературы. </w:t>
      </w:r>
      <w:r w:rsidR="00F528E3" w:rsidRPr="00F528E3">
        <w:rPr>
          <w:rFonts w:ascii="Times New Roman" w:hAnsi="Times New Roman"/>
          <w:sz w:val="24"/>
          <w:szCs w:val="24"/>
          <w:lang w:val="ru-RU"/>
        </w:rPr>
        <w:t>Методико-литературный интернет-сервер. Цель проекта - создать виртуальное пространство, аккумулирующее научный, методический, педагогический потенциал, актуальный для современного учителя литературы. Сайт состоит из двух основных разделов: Наука о литературе (методология литературы, культурный контекст в изучении литературы, работа с текстом) и Методика преподавания (теория преподавания, содержание обучения, литературное развитие читателя-школьника).</w:t>
      </w:r>
      <w:r w:rsidR="00F528E3" w:rsidRPr="00F528E3">
        <w:rPr>
          <w:rFonts w:ascii="Times New Roman" w:hAnsi="Times New Roman"/>
          <w:sz w:val="24"/>
          <w:szCs w:val="24"/>
          <w:lang w:val="ru-RU"/>
        </w:rPr>
        <w:br/>
      </w:r>
      <w:r w:rsidR="00F528E3" w:rsidRPr="00F528E3">
        <w:rPr>
          <w:rFonts w:ascii="Times New Roman" w:hAnsi="Times New Roman"/>
          <w:sz w:val="24"/>
          <w:szCs w:val="24"/>
          <w:lang w:val="ru-RU"/>
        </w:rPr>
        <w:br/>
      </w:r>
      <w:hyperlink r:id="rId128" w:history="1"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http</w:t>
        </w:r>
      </w:hyperlink>
      <w:hyperlink r:id="rId129" w:history="1"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://</w:t>
        </w:r>
      </w:hyperlink>
      <w:hyperlink r:id="rId130" w:history="1"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lit</w:t>
        </w:r>
      </w:hyperlink>
      <w:hyperlink r:id="rId131" w:history="1"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.1</w:t>
        </w:r>
      </w:hyperlink>
      <w:hyperlink r:id="rId132" w:history="1"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september</w:t>
        </w:r>
      </w:hyperlink>
      <w:hyperlink r:id="rId133" w:history="1"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.</w:t>
        </w:r>
      </w:hyperlink>
      <w:hyperlink r:id="rId134" w:history="1"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ru</w:t>
        </w:r>
      </w:hyperlink>
      <w:hyperlink r:id="rId135" w:history="1"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/</w:t>
        </w:r>
      </w:hyperlink>
      <w:hyperlink r:id="rId136" w:history="1"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index</w:t>
        </w:r>
      </w:hyperlink>
      <w:hyperlink r:id="rId137" w:history="1"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.</w:t>
        </w:r>
      </w:hyperlink>
      <w:hyperlink r:id="rId138" w:history="1"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php</w:t>
        </w:r>
      </w:hyperlink>
      <w:r w:rsidR="00F528E3" w:rsidRPr="00F528E3">
        <w:rPr>
          <w:rFonts w:ascii="Times New Roman" w:hAnsi="Times New Roman"/>
          <w:b/>
          <w:bCs/>
          <w:sz w:val="24"/>
          <w:szCs w:val="24"/>
          <w:lang w:val="ru-RU"/>
        </w:rPr>
        <w:t>Газета "Литература".</w:t>
      </w:r>
      <w:r w:rsidR="00F528E3" w:rsidRPr="00F528E3">
        <w:rPr>
          <w:rFonts w:ascii="Times New Roman" w:hAnsi="Times New Roman"/>
          <w:sz w:val="24"/>
          <w:szCs w:val="24"/>
          <w:lang w:val="ru-RU"/>
        </w:rPr>
        <w:t xml:space="preserve"> Сетевая версия газеты предлагает публикации по проблемам преподавания литературы в школе. Разделы сайта: Новое в школьных программах, Я иду на урок, Книжная полка, Литературный календарь и многое другое.</w:t>
      </w:r>
      <w:r w:rsidR="00F528E3" w:rsidRPr="00F528E3">
        <w:rPr>
          <w:rFonts w:ascii="Times New Roman" w:hAnsi="Times New Roman"/>
          <w:sz w:val="24"/>
          <w:szCs w:val="24"/>
          <w:lang w:val="ru-RU"/>
        </w:rPr>
        <w:br/>
      </w:r>
      <w:r w:rsidR="00F528E3" w:rsidRPr="00F528E3">
        <w:rPr>
          <w:rFonts w:ascii="Times New Roman" w:hAnsi="Times New Roman"/>
          <w:sz w:val="24"/>
          <w:szCs w:val="24"/>
          <w:lang w:val="ru-RU"/>
        </w:rPr>
        <w:br/>
      </w:r>
      <w:hyperlink r:id="rId139" w:history="1"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http</w:t>
        </w:r>
      </w:hyperlink>
      <w:hyperlink r:id="rId140" w:history="1"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://</w:t>
        </w:r>
      </w:hyperlink>
      <w:hyperlink r:id="rId141" w:history="1"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www</w:t>
        </w:r>
      </w:hyperlink>
      <w:hyperlink r:id="rId142" w:history="1"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.</w:t>
        </w:r>
      </w:hyperlink>
      <w:hyperlink r:id="rId143" w:history="1"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pisatel</w:t>
        </w:r>
      </w:hyperlink>
      <w:hyperlink r:id="rId144" w:history="1"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.</w:t>
        </w:r>
      </w:hyperlink>
      <w:hyperlink r:id="rId145" w:history="1"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org</w:t>
        </w:r>
      </w:hyperlink>
      <w:hyperlink r:id="rId146" w:history="1"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/</w:t>
        </w:r>
      </w:hyperlink>
      <w:hyperlink r:id="rId147" w:history="1"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old</w:t>
        </w:r>
      </w:hyperlink>
      <w:hyperlink r:id="rId148" w:history="1"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/</w:t>
        </w:r>
      </w:hyperlink>
      <w:r w:rsidR="00F528E3" w:rsidRPr="00F528E3">
        <w:rPr>
          <w:rFonts w:ascii="Times New Roman" w:hAnsi="Times New Roman"/>
          <w:b/>
          <w:bCs/>
          <w:sz w:val="24"/>
          <w:szCs w:val="24"/>
          <w:lang w:val="ru-RU"/>
        </w:rPr>
        <w:t xml:space="preserve">Древнерусская литература. </w:t>
      </w:r>
      <w:r w:rsidR="00F528E3" w:rsidRPr="00F528E3">
        <w:rPr>
          <w:rFonts w:ascii="Times New Roman" w:hAnsi="Times New Roman"/>
          <w:sz w:val="24"/>
          <w:szCs w:val="24"/>
          <w:lang w:val="ru-RU"/>
        </w:rPr>
        <w:t xml:space="preserve">На сайте представлены основные памятники русской словесности вплоть до </w:t>
      </w:r>
      <w:r w:rsidR="00F528E3" w:rsidRPr="00C71A40">
        <w:rPr>
          <w:rFonts w:ascii="Times New Roman" w:hAnsi="Times New Roman"/>
          <w:sz w:val="24"/>
          <w:szCs w:val="24"/>
        </w:rPr>
        <w:t>XVIII</w:t>
      </w:r>
      <w:r w:rsidR="00F528E3" w:rsidRPr="00F528E3">
        <w:rPr>
          <w:rFonts w:ascii="Times New Roman" w:hAnsi="Times New Roman"/>
          <w:sz w:val="24"/>
          <w:szCs w:val="24"/>
          <w:lang w:val="ru-RU"/>
        </w:rPr>
        <w:t xml:space="preserve"> века. Тексты представлены либо в переводах, либо без переводов, но в современной орфографии. Также предполагается разместить краткий словарь старославянских, церковно-славянских и древнерусских слов, не понятных современному читателю.</w:t>
      </w:r>
    </w:p>
    <w:p w:rsidR="00F528E3" w:rsidRPr="00F528E3" w:rsidRDefault="00A3462D" w:rsidP="00F528E3">
      <w:pPr>
        <w:rPr>
          <w:rFonts w:ascii="Times New Roman" w:hAnsi="Times New Roman"/>
          <w:sz w:val="24"/>
          <w:szCs w:val="24"/>
          <w:lang w:val="ru-RU"/>
        </w:rPr>
      </w:pPr>
      <w:hyperlink r:id="rId149" w:history="1"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http</w:t>
        </w:r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://</w:t>
        </w:r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litera</w:t>
        </w:r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.</w:t>
        </w:r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edu</w:t>
        </w:r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.</w:t>
        </w:r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ru</w:t>
        </w:r>
      </w:hyperlink>
      <w:r w:rsidR="00F528E3" w:rsidRPr="00F528E3">
        <w:rPr>
          <w:rFonts w:cs="Calibri"/>
          <w:sz w:val="24"/>
          <w:szCs w:val="24"/>
          <w:lang w:val="ru-RU"/>
        </w:rPr>
        <w:t>˗</w:t>
      </w:r>
      <w:r w:rsidR="00F528E3" w:rsidRPr="00F528E3">
        <w:rPr>
          <w:rStyle w:val="af2"/>
          <w:rFonts w:ascii="Times New Roman" w:hAnsi="Times New Roman"/>
          <w:color w:val="333333"/>
          <w:sz w:val="24"/>
          <w:szCs w:val="24"/>
          <w:lang w:val="ru-RU"/>
        </w:rPr>
        <w:t xml:space="preserve">Коллекция «Русская и зарубежная литература для школы» Российского общеобразовательного портала. </w:t>
      </w:r>
      <w:r w:rsidR="00F528E3" w:rsidRPr="00F528E3">
        <w:rPr>
          <w:rFonts w:ascii="Times New Roman" w:hAnsi="Times New Roman"/>
          <w:sz w:val="24"/>
          <w:szCs w:val="24"/>
          <w:lang w:val="ru-RU"/>
        </w:rPr>
        <w:t xml:space="preserve">Коллекция содержит более 1500 текстовых ресурсов, рекомендованных для изучения в школе как на уроках, так и факультативно: биографические сведения об авторах и тексты произведений русской и зарубежной литературы, снабженные литературоведческими комментариями. Статьи, биографии поэтов и писателей. Рубрикаторы по автору, времени, географической принадлежности. Поисковая система по жанру, типу сюжета и пр. Сведения о дате создания и публикации произведений. Новости на тему литературы и образования. Связь с другими коллекциями на </w:t>
      </w:r>
      <w:r w:rsidR="00F528E3" w:rsidRPr="00C71A40">
        <w:rPr>
          <w:rFonts w:ascii="Times New Roman" w:hAnsi="Times New Roman"/>
          <w:sz w:val="24"/>
          <w:szCs w:val="24"/>
        </w:rPr>
        <w:t>school</w:t>
      </w:r>
      <w:r w:rsidR="00F528E3" w:rsidRPr="00F528E3">
        <w:rPr>
          <w:rFonts w:ascii="Times New Roman" w:hAnsi="Times New Roman"/>
          <w:sz w:val="24"/>
          <w:szCs w:val="24"/>
          <w:lang w:val="ru-RU"/>
        </w:rPr>
        <w:t>.</w:t>
      </w:r>
      <w:r w:rsidR="00F528E3" w:rsidRPr="00C71A40">
        <w:rPr>
          <w:rFonts w:ascii="Times New Roman" w:hAnsi="Times New Roman"/>
          <w:sz w:val="24"/>
          <w:szCs w:val="24"/>
        </w:rPr>
        <w:t>edu</w:t>
      </w:r>
      <w:r w:rsidR="00F528E3" w:rsidRPr="00F528E3">
        <w:rPr>
          <w:rFonts w:ascii="Times New Roman" w:hAnsi="Times New Roman"/>
          <w:sz w:val="24"/>
          <w:szCs w:val="24"/>
          <w:lang w:val="ru-RU"/>
        </w:rPr>
        <w:t>.</w:t>
      </w:r>
      <w:r w:rsidR="00F528E3" w:rsidRPr="00C71A40">
        <w:rPr>
          <w:rFonts w:ascii="Times New Roman" w:hAnsi="Times New Roman"/>
          <w:sz w:val="24"/>
          <w:szCs w:val="24"/>
        </w:rPr>
        <w:t>ru</w:t>
      </w:r>
      <w:r w:rsidR="00F528E3" w:rsidRPr="00F528E3">
        <w:rPr>
          <w:rFonts w:ascii="Times New Roman" w:hAnsi="Times New Roman"/>
          <w:sz w:val="24"/>
          <w:szCs w:val="24"/>
          <w:lang w:val="ru-RU"/>
        </w:rPr>
        <w:t xml:space="preserve"> по периоду времени. Возможность добавления ссылок на ресурсы по литературе в рамках программы средней школы. Ссылки на электронные библиотеки.</w:t>
      </w:r>
    </w:p>
    <w:p w:rsidR="00F528E3" w:rsidRPr="00F528E3" w:rsidRDefault="00A3462D" w:rsidP="00F528E3">
      <w:pPr>
        <w:tabs>
          <w:tab w:val="left" w:pos="9180"/>
        </w:tabs>
        <w:jc w:val="both"/>
        <w:rPr>
          <w:rFonts w:ascii="Times New Roman" w:hAnsi="Times New Roman"/>
          <w:sz w:val="24"/>
          <w:szCs w:val="24"/>
          <w:lang w:val="ru-RU"/>
        </w:rPr>
      </w:pPr>
      <w:hyperlink r:id="rId150" w:history="1"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http</w:t>
        </w:r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://</w:t>
        </w:r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rifma</w:t>
        </w:r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.</w:t>
        </w:r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com</w:t>
        </w:r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.</w:t>
        </w:r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ru</w:t>
        </w:r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/</w:t>
        </w:r>
      </w:hyperlink>
      <w:r w:rsidR="00F528E3" w:rsidRPr="00F528E3">
        <w:rPr>
          <w:rFonts w:ascii="Times New Roman" w:hAnsi="Times New Roman"/>
          <w:b/>
          <w:sz w:val="24"/>
          <w:szCs w:val="24"/>
          <w:lang w:val="ru-RU"/>
        </w:rPr>
        <w:t xml:space="preserve"> - Рифма. Теория и словари рифм.</w:t>
      </w:r>
      <w:r w:rsidR="00F528E3" w:rsidRPr="00F528E3">
        <w:rPr>
          <w:rFonts w:ascii="Times New Roman" w:hAnsi="Times New Roman"/>
          <w:sz w:val="24"/>
          <w:szCs w:val="24"/>
          <w:lang w:val="ru-RU"/>
        </w:rPr>
        <w:t xml:space="preserve"> Словарь разновидностей рифмы. Всё по стихосложению. Поэтический словарь в примерах. Сотни терминов, цитат и пояснений.</w:t>
      </w:r>
    </w:p>
    <w:p w:rsidR="00F528E3" w:rsidRPr="00F528E3" w:rsidRDefault="00A3462D" w:rsidP="00F528E3">
      <w:pPr>
        <w:rPr>
          <w:rFonts w:ascii="Times New Roman" w:hAnsi="Times New Roman"/>
          <w:sz w:val="24"/>
          <w:szCs w:val="24"/>
          <w:lang w:val="ru-RU"/>
        </w:rPr>
      </w:pPr>
      <w:hyperlink r:id="rId151" w:history="1"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http</w:t>
        </w:r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://</w:t>
        </w:r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www</w:t>
        </w:r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.</w:t>
        </w:r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foxdesign</w:t>
        </w:r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.</w:t>
        </w:r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ru</w:t>
        </w:r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/</w:t>
        </w:r>
        <w:r w:rsidR="00F528E3" w:rsidRPr="00C71A40">
          <w:rPr>
            <w:rStyle w:val="ac"/>
            <w:rFonts w:ascii="Times New Roman" w:hAnsi="Times New Roman"/>
            <w:sz w:val="24"/>
            <w:szCs w:val="24"/>
          </w:rPr>
          <w:t>legend</w:t>
        </w:r>
        <w:r w:rsidR="00F528E3" w:rsidRPr="00F528E3">
          <w:rPr>
            <w:rStyle w:val="ac"/>
            <w:rFonts w:ascii="Times New Roman" w:hAnsi="Times New Roman"/>
            <w:sz w:val="24"/>
            <w:szCs w:val="24"/>
            <w:lang w:val="ru-RU"/>
          </w:rPr>
          <w:t>/</w:t>
        </w:r>
      </w:hyperlink>
      <w:r w:rsidR="00F528E3" w:rsidRPr="00F528E3">
        <w:rPr>
          <w:rFonts w:cs="Calibri"/>
          <w:sz w:val="24"/>
          <w:szCs w:val="24"/>
          <w:lang w:val="ru-RU"/>
        </w:rPr>
        <w:t>˗</w:t>
      </w:r>
      <w:r w:rsidR="00F528E3" w:rsidRPr="00F528E3">
        <w:rPr>
          <w:rStyle w:val="af2"/>
          <w:rFonts w:ascii="Times New Roman" w:hAnsi="Times New Roman"/>
          <w:color w:val="333333"/>
          <w:sz w:val="24"/>
          <w:szCs w:val="24"/>
          <w:lang w:val="ru-RU"/>
        </w:rPr>
        <w:t xml:space="preserve">Мифология Греции, Рима, Египта и Индии: иллюстрированная энциклопедия. </w:t>
      </w:r>
      <w:r w:rsidR="00F528E3" w:rsidRPr="00F528E3">
        <w:rPr>
          <w:rFonts w:ascii="Times New Roman" w:hAnsi="Times New Roman"/>
          <w:sz w:val="24"/>
          <w:szCs w:val="24"/>
          <w:lang w:val="ru-RU"/>
        </w:rPr>
        <w:t>Комментарии к именам и названиям, встречающимся в мифах и легендах народов Греции, Египта, Индии и Рима. В качестве дополнения приводятся тексты некоторых мифов и изображения мифологических существ.</w:t>
      </w:r>
    </w:p>
    <w:p w:rsidR="00F528E3" w:rsidRPr="00F528E3" w:rsidRDefault="00F528E3" w:rsidP="00F528E3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F528E3" w:rsidRPr="00F30A1D" w:rsidRDefault="00F528E3" w:rsidP="00F30A1D">
      <w:pPr>
        <w:rPr>
          <w:rFonts w:ascii="Times New Roman" w:hAnsi="Times New Roman"/>
          <w:b/>
          <w:color w:val="FF0000"/>
          <w:sz w:val="24"/>
          <w:szCs w:val="24"/>
          <w:lang w:val="ru-RU"/>
        </w:rPr>
        <w:sectPr w:rsidR="00F528E3" w:rsidRPr="00F30A1D" w:rsidSect="00B91E80">
          <w:footerReference w:type="default" r:id="rId152"/>
          <w:pgSz w:w="11905" w:h="16837"/>
          <w:pgMar w:top="709" w:right="646" w:bottom="533" w:left="1134" w:header="0" w:footer="3" w:gutter="0"/>
          <w:cols w:space="720"/>
          <w:noEndnote/>
          <w:docGrid w:linePitch="360"/>
        </w:sectPr>
      </w:pPr>
    </w:p>
    <w:p w:rsidR="000F2FA7" w:rsidRPr="00D23EA1" w:rsidRDefault="000F2FA7" w:rsidP="00F30A1D">
      <w:pPr>
        <w:spacing w:after="0" w:line="480" w:lineRule="auto"/>
        <w:rPr>
          <w:lang w:val="ru-RU"/>
        </w:rPr>
      </w:pPr>
    </w:p>
    <w:p w:rsidR="000F2FA7" w:rsidRPr="00F528E3" w:rsidRDefault="00D23EA1">
      <w:pPr>
        <w:spacing w:after="0" w:line="480" w:lineRule="auto"/>
        <w:ind w:left="120"/>
        <w:rPr>
          <w:lang w:val="ru-RU"/>
        </w:rPr>
      </w:pPr>
      <w:r w:rsidRPr="00F528E3">
        <w:rPr>
          <w:rFonts w:ascii="Times New Roman" w:hAnsi="Times New Roman"/>
          <w:color w:val="000000"/>
          <w:sz w:val="28"/>
          <w:lang w:val="ru-RU"/>
        </w:rPr>
        <w:t>​</w:t>
      </w:r>
      <w:r w:rsidRPr="00F528E3">
        <w:rPr>
          <w:rFonts w:ascii="Times New Roman" w:hAnsi="Times New Roman"/>
          <w:color w:val="333333"/>
          <w:sz w:val="28"/>
          <w:lang w:val="ru-RU"/>
        </w:rPr>
        <w:t>​‌‌</w:t>
      </w:r>
      <w:r w:rsidRPr="00F528E3">
        <w:rPr>
          <w:rFonts w:ascii="Times New Roman" w:hAnsi="Times New Roman"/>
          <w:color w:val="000000"/>
          <w:sz w:val="28"/>
          <w:lang w:val="ru-RU"/>
        </w:rPr>
        <w:t>​</w:t>
      </w:r>
    </w:p>
    <w:p w:rsidR="00F528E3" w:rsidRPr="00D72262" w:rsidRDefault="00F528E3" w:rsidP="00F528E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Формы контроля.</w:t>
      </w:r>
    </w:p>
    <w:p w:rsidR="00F528E3" w:rsidRPr="00D72262" w:rsidRDefault="00F528E3" w:rsidP="00F528E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Система оценки достижения планируемых результатов освоения предмета.</w:t>
      </w:r>
    </w:p>
    <w:p w:rsidR="00F528E3" w:rsidRPr="00D72262" w:rsidRDefault="00F528E3" w:rsidP="00F528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Критерии и нормы оценки знаний обучающихся</w:t>
      </w:r>
    </w:p>
    <w:p w:rsidR="00F528E3" w:rsidRPr="00D72262" w:rsidRDefault="00F528E3" w:rsidP="00F528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Ученикам предъявляются требования только к таким умениям и навыкам, над которыми они работали или работают к моменту проверки. На уроках русского языка проверяются: 1) знание полученных сведений о языке; 2) орфографические и пунктуационные навыки; 3) речевые умения.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устных ответов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«5»</w:t>
      </w: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ученик: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1) полно излагает изученный материал, дает правильное определение языковых понятий; 2)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3) излагает материал последовательно и правильно с точки зрения норм литературного языка.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«4»</w:t>
      </w: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«3»</w:t>
      </w: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 обнаруживает знание и понимание основных положений данной темы, но: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1) излагает материал неполно и допускает неточности в определении понятий или формулировке правил;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2) не умеет достаточно глубоко и доказательно обосновать свои суждения и привести свои примеры;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3) излагает материал непоследовательно и допускает ошибки в языковом оформлении излагаемого.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«2»</w:t>
      </w: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Оценка («5», «4», «3»)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то есть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диктантов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Диктант – одна из основных форм проверки орфографической и пунктуационной грамотности.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оценке диктанта исправляются, но не учитываются орфографические и пунктуационные ошибки: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1)     В</w:t>
      </w:r>
      <w:proofErr w:type="gramEnd"/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переносе слов;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2)     На правила, которые не включены в школьную программу;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3)     На еще не изученные правила;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4)     В</w:t>
      </w:r>
      <w:proofErr w:type="gramEnd"/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словах с непроверяемыми написаниями, над которыми не проводилась специальная работа;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5)     В</w:t>
      </w:r>
      <w:proofErr w:type="gramEnd"/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передаче авторской пунктуации.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Исправляются, но не учитываются описки, неправильные написания, искажающие звуковой облик слова, например: «рапотает» (вместо работает), «дулпо» (вместо дупло), «мемля» (вместо земля).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оценке диктантов важно также учитывать характер ошибки. Среди ошибок следует выделять негрубые, то есть не имеющие существенного значения для характеристики грамотности. При подсчете ошибок две негрубые считаются за одну. К негрубым относятся ошибки: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1)     В исключениях из правил;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2)     В</w:t>
      </w:r>
      <w:proofErr w:type="gramEnd"/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написании большой буквы в составных собственных наименованиях;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3)     В</w:t>
      </w:r>
      <w:proofErr w:type="gramEnd"/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случаях слитного и раздельного написания приставок в наречиях, образованных от существительных с предлогами, правописание которых не регулируется правилами;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4)     В</w:t>
      </w:r>
      <w:proofErr w:type="gramEnd"/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случаях раздельного и слитного написания «не» с прилагательными и причастиями, выступающими в роли сказуемого;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5)     В написании ы </w:t>
      </w:r>
      <w:proofErr w:type="gramStart"/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 и</w:t>
      </w:r>
      <w:proofErr w:type="gramEnd"/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после приставок;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6)     В</w:t>
      </w:r>
      <w:proofErr w:type="gramEnd"/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случаях трудного различия не и ни (Куда он только не обращался! Куда он ни обращался, никто не мог дать ему ответ. Никто иной не …; не кто иной как; ничто иное не…; не что </w:t>
      </w:r>
      <w:proofErr w:type="gramStart"/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иное</w:t>
      </w:r>
      <w:proofErr w:type="gramEnd"/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как и др.);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7)     В</w:t>
      </w:r>
      <w:proofErr w:type="gramEnd"/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собственных именах нерусского происхождения;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8)     В</w:t>
      </w:r>
      <w:proofErr w:type="gramEnd"/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случаях, когда вместо одного знака препинания поставлен другой;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9)     В</w:t>
      </w:r>
      <w:proofErr w:type="gramEnd"/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пропуске одного из сочетающихся знаков препинания или в нарушении их последовательности.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Необходимо учитывать также повторяемость и однотипность ошибок. Если ошибка повторяется в одном и том же слове или в корне однокоренных слов, то она считается за одну ошибку.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Однотипными считаются ошибки на одно правило, если условия выбора правильного написания заключены в грамматических (в армии, в роще; колют, борются) в фонетических (пирожок, сверчок) особенностях данного слова.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считаются однотипными ошибками на такое правило, в котором для выяснения правильного написания одного слова требуется подобрать другое (опорное) слово или его форму (вода – воды, рот – ротик, грустный – грустить, резкий – резок).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Первые три однотипные ошибки считаются за одну ошибку, каждая следующая подобная ошибка учитывается как самостоятельная.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Примечание</w:t>
      </w: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Если в одном непроверяемом слове допущены 2 и более ошибок, то все они считаются за одну ошибку.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наличии в контрольном диктанте более 5 поправок (исправление неверного написания на верное) оценка снижается на 1 балл. Отличная оценка не выставляется при наличии 3-х и более исправлений.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Диктант</w:t>
      </w: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оценивается одной отметкой.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«5»</w:t>
      </w: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выставляется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«4»</w:t>
      </w: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выставляется при наличии в диктанте двух орфографических и двух пунктуационных ошибок, или 1 орфографической и 3-х пунктуационных ошибок или 4-х пунктуационных ошибок при отсутствии орфографических ошибок. Оценка «4» может выставляться при 3-х орфографических ошибках, если среди них есть однотипные.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Оценка «3»</w:t>
      </w: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выставляется за диктант,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ошибок. В 4 классе допускается выставление оценки «3» за диктант при 5 орфографических и 4-х пунктуационных ошибках. Оценка «3» может быть поставлена также при наличии 6 орфографических и 6 пунктуационных ошибок, если среди тех и других имеются однотипные и негрубые ошибки.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«2»</w:t>
      </w: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выставляется за диктант, в котором допущено до 7 орфографических и 7 пунктуационных ошибок, или 6 орфографических и 8 пунктуационных ошибок, или 5 орфографических и 9 пунктуационных ошибок, или 8 орфографических и 6 пунктуационных ошибок.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большем количестве ошибок диктант оценивается баллом «1».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некоторой вариативности количества ошибок, учитываемых при выставлении оценки за диктант, следует принимать во внимание предел, превышение которого не позволяет выставлять данную оценку. Таким пределом является для оценки «4» 2 орфографические ошибки, для оценки «3» - 4 орфографические ошибки (для 5 класса – 5 орфографических ошибок), для оценки «2» - 7 орфографических ошибок.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комплексной контрольной работе, состоящей из диктанта и </w:t>
      </w:r>
      <w:proofErr w:type="gramStart"/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дополнительного  (</w:t>
      </w:r>
      <w:proofErr w:type="gramEnd"/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фонетического, лексического, орфографического, грамматического) задания, выставляются 2 оценки за каждый вид работы.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оценке выполнения </w:t>
      </w:r>
      <w:r w:rsidRPr="00D7226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дополнительных заданий</w:t>
      </w: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рекомендуется руководствоваться следующим: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«5»</w:t>
      </w: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 выполнил все задания верно.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«4»</w:t>
      </w: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 выполнил правильно не менее ¾ задания.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«3»</w:t>
      </w: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 за работу, в которой правильно выполнено не менее половины заданий.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«2»</w:t>
      </w: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 за работу, в которой не выполнено более половины заданий.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«1»</w:t>
      </w: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 не выполнил не одного задания.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Примечание</w:t>
      </w: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Орфографические и пунктуационные ошибки, допущенные при выполнении дополнительных заданий, учитываются при выведении оценки за диктант.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оценке </w:t>
      </w:r>
      <w:r w:rsidRPr="00D7226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контрольного словарного диктанта</w:t>
      </w: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рекомендуется руководствоваться следующим: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«5»</w:t>
      </w: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 за диктант, в котором нет ошибок.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«4»</w:t>
      </w: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 за диктант, в котором ученик допустил 1-2 ошибки.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«3»</w:t>
      </w: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 за диктант, в котором допущено 3-4 ошибки.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«2»</w:t>
      </w: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 за диктант, в котором допущено до 7 ошибок. При большем количестве ошибок диктант оценивается баллом «1».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обучающих работ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Обучающие работы (различные упражнения и диктанты неконтрольного характера) оцениваются менее строго, чем контрольные работы.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оценке обучающихся работ учитывается: 1) степень самостоятельности учащегося; 2) этап обучения; 3) объем работы; 4) четкость, аккуратность, каллиграфическая правильность письма.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Если возможные ошибки были предупреждены в ходе работы, оценки «5» и «4» ставятся только в том случае, когда ученик не допустил ошибок или допустил, но исправил ошибку. При этом выбор одной из оценок при одинаковом уровне грамотности и содержания определяется степенью аккуратности записи, подчеркиваний и других особенностей оформления, а также наличием или отсутствием описок. В работе, </w:t>
      </w: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превышающей по количеству слов объем диктантов для данного класса, для оценки «4» допустимо и 2 исправления ошибок.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Первая и вторая работа как классная, так и домашняя при закреплении определенного умения или навыка проверяется, но по усмотрению учителя может не оцениваться.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Самостоятельные работы, выполненные без предшествовавшего анализа возможных ошибок, оцениваются по нормам для контрольных работ соответствующего или близкого вида.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тестовых работ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проведении тестовых работ </w:t>
      </w:r>
      <w:proofErr w:type="gramStart"/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  русскому</w:t>
      </w:r>
      <w:proofErr w:type="gramEnd"/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языку критерии оценок следующие: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«5» - </w:t>
      </w: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90 – 100 %;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«4» - </w:t>
      </w: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78 – 89 %;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«3» - </w:t>
      </w: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60 – 77 %;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«2»- </w:t>
      </w: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менее 59 %.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сочинений и изложений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Примерный объем текста для подробного изложения: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 класс – 100-150 слов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 класс – 150-200 слов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 класс – 200-250 слов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 класс – 250-350 слов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 класс – 350-450 слов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Объем классных сочинений: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 класс – 0,5-1,0 страницы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 класс – 1,0 -1,5 страницы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 класс – 1,5-2,0 страницы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 класс – 2,0-3,0 страницы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 класс – 3,0-4,0 страницы</w:t>
      </w: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528E3" w:rsidRPr="00D72262" w:rsidRDefault="00F528E3" w:rsidP="00F52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0"/>
        <w:gridCol w:w="5054"/>
        <w:gridCol w:w="3046"/>
      </w:tblGrid>
      <w:tr w:rsidR="00F528E3" w:rsidRPr="00D72262" w:rsidTr="00B91E80">
        <w:trPr>
          <w:trHeight w:val="645"/>
          <w:jc w:val="center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Оценка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                 Основные критерии оценки</w:t>
            </w:r>
          </w:p>
        </w:tc>
      </w:tr>
      <w:tr w:rsidR="00F528E3" w:rsidRPr="00D72262" w:rsidTr="00B91E80">
        <w:trPr>
          <w:trHeight w:val="5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  Содержание и речь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Грамотность</w:t>
            </w:r>
          </w:p>
        </w:tc>
      </w:tr>
      <w:tr w:rsidR="00F528E3" w:rsidRPr="00D85F9B" w:rsidTr="00B91E80">
        <w:trPr>
          <w:trHeight w:val="3075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«5»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Содержание работы полностью соответствует теме.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Фактические ошибки отсутствуют.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Содержание излагается последовательно.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отличается богатством словаря, разнообразием используемых синтаксических конструкций, точностью словоупотребления.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Достигнуто стилевое единство и выразительность текста.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целом в работе допускается 1 недочет в содержании и 1-2 речевых недочета.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Допускается: 1 орфографическая, или 1 пунктуационная, или 1 грамматическая ошибка.</w:t>
            </w:r>
          </w:p>
        </w:tc>
      </w:tr>
      <w:tr w:rsidR="00F528E3" w:rsidRPr="00D85F9B" w:rsidTr="00B91E80">
        <w:trPr>
          <w:trHeight w:val="2505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       «4»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Содержание работы в основном соответствует теме (имеются незначительные отклонения от темы).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Содержание в основном достоверно, но имеются единичные фактические неточности.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Имеются незначительные нарушения последовательности в изложении мыслей.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Лексический и грамматический строй речи достаточно разнообразен.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Стиль работы отличается единством и достаточной выразительностью.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целом в работе допускается не более 2 недочетов в содержании и не более 3-4 речевых недочетов.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Допускаются: 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 орфографические и 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 пунктуационные ошибки, или 1 орфографических и 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3 пунктуационные ошибки, или 4 пунктуационные ошибки при отсутствии орфографических ошибок, а также 2 грамматические ошибки. </w:t>
            </w:r>
          </w:p>
        </w:tc>
      </w:tr>
      <w:tr w:rsidR="00F528E3" w:rsidRPr="00D85F9B" w:rsidTr="00B91E80">
        <w:trPr>
          <w:trHeight w:val="1605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«3»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работе допущены существенные отклонения от темы.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достоверна в главном, но в ней имеются отдельные фактические неточности.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Допущены отдельные нарушения последовательности изложения.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Беден словарь и однообразны синтаксические конструкции, встречается неправильное словоупотребление.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Стиль работы не отличается единством, речь недостаточно выразительна.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целом в работе допускается не более 4 недочетов в содержании и 5 речевых недочетов.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Допускаются: 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 орфографические и 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 пунктуационные ошибки, или 3 орфографических и 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5 пунктуационных ошибок, или 7 </w:t>
            </w:r>
            <w:proofErr w:type="gramStart"/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пунктуационных  при</w:t>
            </w:r>
            <w:proofErr w:type="gramEnd"/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отсутствии орфографических ошибок.</w:t>
            </w:r>
          </w:p>
        </w:tc>
      </w:tr>
      <w:tr w:rsidR="00F528E3" w:rsidRPr="00D85F9B" w:rsidTr="00B91E80">
        <w:trPr>
          <w:trHeight w:val="1965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«2»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не соответствует теме.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Допущено много фактических неточностей.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Нарушена последовательность изложения мыслей во всех частях работы, отсутствует связь между ними, часты случаи неправильного словоупотребления.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словоупотребления.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Нарушено стилевое единство текста.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целом в работе допущено 6 недочетов в содержании и до 7 речевых недочетов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Допускаются: 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 орфографических и 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 пунктуационных ошибок, или 6 орфографических и 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8 пунктуационных ошибок, 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5 орфографических и 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9 </w:t>
            </w:r>
            <w:proofErr w:type="gramStart"/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пунктуационных  ошибок</w:t>
            </w:r>
            <w:proofErr w:type="gramEnd"/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8 орфографических и 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 пунктуационных ошибок, а также 7 грамматических ошибок</w:t>
            </w:r>
          </w:p>
        </w:tc>
      </w:tr>
      <w:tr w:rsidR="00F528E3" w:rsidRPr="00D85F9B" w:rsidTr="00B91E80">
        <w:trPr>
          <w:trHeight w:val="840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«1»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В работе допущено более 6 недочетов в      содержании и более 7 речевых недочетов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Имеется более 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 орфографических, 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 пунктуационных и </w:t>
            </w:r>
          </w:p>
          <w:p w:rsidR="00F528E3" w:rsidRPr="00D72262" w:rsidRDefault="00F528E3" w:rsidP="00B91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 грамматических ошибок</w:t>
            </w:r>
          </w:p>
        </w:tc>
      </w:tr>
    </w:tbl>
    <w:p w:rsidR="00F528E3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</w:pPr>
    </w:p>
    <w:p w:rsidR="00F528E3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</w:pPr>
    </w:p>
    <w:p w:rsidR="00F528E3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</w:pPr>
    </w:p>
    <w:p w:rsidR="00F528E3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</w:pPr>
    </w:p>
    <w:p w:rsidR="00F528E3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</w:pPr>
    </w:p>
    <w:p w:rsidR="00F528E3" w:rsidRPr="00D72262" w:rsidRDefault="00F528E3" w:rsidP="00F528E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</w:pPr>
      <w:r w:rsidRPr="00D722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Объем письменных работ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92"/>
        <w:gridCol w:w="2393"/>
        <w:gridCol w:w="2393"/>
        <w:gridCol w:w="2403"/>
      </w:tblGrid>
      <w:tr w:rsidR="00F528E3" w:rsidRPr="00D72262" w:rsidTr="00B91E8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Диктант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Изложение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Сочинение</w:t>
            </w:r>
          </w:p>
        </w:tc>
      </w:tr>
      <w:tr w:rsidR="00F528E3" w:rsidRPr="00D72262" w:rsidTr="00B91E80"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80-100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110-140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</w:tr>
      <w:tr w:rsidR="00F528E3" w:rsidRPr="00D72262" w:rsidTr="00B91E80"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100-110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140-190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120</w:t>
            </w:r>
          </w:p>
        </w:tc>
      </w:tr>
      <w:tr w:rsidR="00F528E3" w:rsidRPr="00D72262" w:rsidTr="00B91E80"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110-120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200-250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160</w:t>
            </w:r>
          </w:p>
        </w:tc>
      </w:tr>
      <w:tr w:rsidR="00F528E3" w:rsidRPr="00D72262" w:rsidTr="00B91E80"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120-140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250-350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</w:t>
            </w:r>
          </w:p>
        </w:tc>
      </w:tr>
      <w:tr w:rsidR="00F528E3" w:rsidRPr="00D72262" w:rsidTr="00B91E80"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140-160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350-450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250</w:t>
            </w:r>
          </w:p>
        </w:tc>
      </w:tr>
      <w:tr w:rsidR="00F528E3" w:rsidRPr="00D72262" w:rsidTr="00B91E80"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150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450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350-400</w:t>
            </w:r>
          </w:p>
        </w:tc>
      </w:tr>
      <w:tr w:rsidR="00F528E3" w:rsidRPr="00D72262" w:rsidTr="00B91E80"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150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450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E3" w:rsidRPr="00D72262" w:rsidRDefault="00F528E3" w:rsidP="00B91E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22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350-400</w:t>
            </w:r>
          </w:p>
        </w:tc>
      </w:tr>
    </w:tbl>
    <w:p w:rsidR="00F528E3" w:rsidRPr="00D72262" w:rsidRDefault="00F528E3" w:rsidP="00F528E3">
      <w:pPr>
        <w:spacing w:after="0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0F2FA7" w:rsidRDefault="000F2FA7">
      <w:pPr>
        <w:sectPr w:rsidR="000F2FA7">
          <w:pgSz w:w="11906" w:h="16383"/>
          <w:pgMar w:top="1134" w:right="850" w:bottom="1134" w:left="1701" w:header="720" w:footer="720" w:gutter="0"/>
          <w:cols w:space="720"/>
        </w:sectPr>
      </w:pPr>
    </w:p>
    <w:bookmarkEnd w:id="20"/>
    <w:p w:rsidR="00241414" w:rsidRDefault="00241414"/>
    <w:sectPr w:rsidR="00241414" w:rsidSect="00CE431E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462D" w:rsidRDefault="00A3462D">
      <w:pPr>
        <w:spacing w:after="0" w:line="240" w:lineRule="auto"/>
      </w:pPr>
      <w:r>
        <w:separator/>
      </w:r>
    </w:p>
  </w:endnote>
  <w:endnote w:type="continuationSeparator" w:id="0">
    <w:p w:rsidR="00A3462D" w:rsidRDefault="00A34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43A6" w:rsidRDefault="00EF43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462D" w:rsidRDefault="00A3462D">
      <w:pPr>
        <w:spacing w:after="0" w:line="240" w:lineRule="auto"/>
      </w:pPr>
      <w:r>
        <w:separator/>
      </w:r>
    </w:p>
  </w:footnote>
  <w:footnote w:type="continuationSeparator" w:id="0">
    <w:p w:rsidR="00A3462D" w:rsidRDefault="00A34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2B6443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BD4412"/>
    <w:multiLevelType w:val="multilevel"/>
    <w:tmpl w:val="5518EC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EB55B1"/>
    <w:multiLevelType w:val="multilevel"/>
    <w:tmpl w:val="39F0FE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431979"/>
    <w:multiLevelType w:val="multilevel"/>
    <w:tmpl w:val="D7C66A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484175"/>
    <w:multiLevelType w:val="multilevel"/>
    <w:tmpl w:val="ABA2F6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E14D44"/>
    <w:multiLevelType w:val="multilevel"/>
    <w:tmpl w:val="E65E47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B66F82"/>
    <w:multiLevelType w:val="multilevel"/>
    <w:tmpl w:val="58E009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C10BD8"/>
    <w:multiLevelType w:val="multilevel"/>
    <w:tmpl w:val="083C2C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1220CC"/>
    <w:multiLevelType w:val="multilevel"/>
    <w:tmpl w:val="E42AD5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7166F9"/>
    <w:multiLevelType w:val="multilevel"/>
    <w:tmpl w:val="76C4AC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B63251"/>
    <w:multiLevelType w:val="multilevel"/>
    <w:tmpl w:val="23086A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613426D"/>
    <w:multiLevelType w:val="multilevel"/>
    <w:tmpl w:val="1A0233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ED6647"/>
    <w:multiLevelType w:val="multilevel"/>
    <w:tmpl w:val="1B7258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030208D"/>
    <w:multiLevelType w:val="multilevel"/>
    <w:tmpl w:val="0CFC98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455FBF"/>
    <w:multiLevelType w:val="multilevel"/>
    <w:tmpl w:val="E62A76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A91381"/>
    <w:multiLevelType w:val="multilevel"/>
    <w:tmpl w:val="EDE030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E014E5A"/>
    <w:multiLevelType w:val="multilevel"/>
    <w:tmpl w:val="182CD0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4297D01"/>
    <w:multiLevelType w:val="multilevel"/>
    <w:tmpl w:val="E3F253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D0005A"/>
    <w:multiLevelType w:val="multilevel"/>
    <w:tmpl w:val="3EE8CD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C34545F"/>
    <w:multiLevelType w:val="multilevel"/>
    <w:tmpl w:val="02F601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D66307B"/>
    <w:multiLevelType w:val="multilevel"/>
    <w:tmpl w:val="16D06B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E7665FE"/>
    <w:multiLevelType w:val="multilevel"/>
    <w:tmpl w:val="2ADCB4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9CF4E7D"/>
    <w:multiLevelType w:val="multilevel"/>
    <w:tmpl w:val="96D86F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A2239B3"/>
    <w:multiLevelType w:val="multilevel"/>
    <w:tmpl w:val="6C964A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6"/>
  </w:num>
  <w:num w:numId="3">
    <w:abstractNumId w:val="4"/>
  </w:num>
  <w:num w:numId="4">
    <w:abstractNumId w:val="14"/>
  </w:num>
  <w:num w:numId="5">
    <w:abstractNumId w:val="19"/>
  </w:num>
  <w:num w:numId="6">
    <w:abstractNumId w:val="23"/>
  </w:num>
  <w:num w:numId="7">
    <w:abstractNumId w:val="16"/>
  </w:num>
  <w:num w:numId="8">
    <w:abstractNumId w:val="20"/>
  </w:num>
  <w:num w:numId="9">
    <w:abstractNumId w:val="13"/>
  </w:num>
  <w:num w:numId="10">
    <w:abstractNumId w:val="12"/>
  </w:num>
  <w:num w:numId="11">
    <w:abstractNumId w:val="10"/>
  </w:num>
  <w:num w:numId="12">
    <w:abstractNumId w:val="18"/>
  </w:num>
  <w:num w:numId="13">
    <w:abstractNumId w:val="8"/>
  </w:num>
  <w:num w:numId="14">
    <w:abstractNumId w:val="1"/>
  </w:num>
  <w:num w:numId="15">
    <w:abstractNumId w:val="7"/>
  </w:num>
  <w:num w:numId="16">
    <w:abstractNumId w:val="3"/>
  </w:num>
  <w:num w:numId="17">
    <w:abstractNumId w:val="9"/>
  </w:num>
  <w:num w:numId="18">
    <w:abstractNumId w:val="5"/>
  </w:num>
  <w:num w:numId="19">
    <w:abstractNumId w:val="11"/>
  </w:num>
  <w:num w:numId="20">
    <w:abstractNumId w:val="2"/>
  </w:num>
  <w:num w:numId="21">
    <w:abstractNumId w:val="17"/>
  </w:num>
  <w:num w:numId="22">
    <w:abstractNumId w:val="21"/>
  </w:num>
  <w:num w:numId="23">
    <w:abstractNumId w:val="15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FA7"/>
    <w:rsid w:val="000434DA"/>
    <w:rsid w:val="000F2FA7"/>
    <w:rsid w:val="001225F3"/>
    <w:rsid w:val="00241414"/>
    <w:rsid w:val="002A229D"/>
    <w:rsid w:val="002D386C"/>
    <w:rsid w:val="003839AC"/>
    <w:rsid w:val="0052410E"/>
    <w:rsid w:val="005F0125"/>
    <w:rsid w:val="00740802"/>
    <w:rsid w:val="008653E0"/>
    <w:rsid w:val="00883E53"/>
    <w:rsid w:val="009E1494"/>
    <w:rsid w:val="00A2261B"/>
    <w:rsid w:val="00A3462D"/>
    <w:rsid w:val="00A64051"/>
    <w:rsid w:val="00B812F0"/>
    <w:rsid w:val="00B91E80"/>
    <w:rsid w:val="00B9272E"/>
    <w:rsid w:val="00BE070F"/>
    <w:rsid w:val="00C174A4"/>
    <w:rsid w:val="00CB45C9"/>
    <w:rsid w:val="00CE431E"/>
    <w:rsid w:val="00D200CF"/>
    <w:rsid w:val="00D23EA1"/>
    <w:rsid w:val="00D85F9B"/>
    <w:rsid w:val="00DC0F8C"/>
    <w:rsid w:val="00E87005"/>
    <w:rsid w:val="00EA5F3F"/>
    <w:rsid w:val="00EF43A6"/>
    <w:rsid w:val="00F30A1D"/>
    <w:rsid w:val="00F52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2385"/>
  <w15:docId w15:val="{0934BD9F-09C1-489D-BE0A-AA7AC6103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4A3277"/>
  </w:style>
  <w:style w:type="paragraph" w:styleId="1">
    <w:name w:val="heading 1"/>
    <w:basedOn w:val="a0"/>
    <w:next w:val="a0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841CD9"/>
  </w:style>
  <w:style w:type="character" w:customStyle="1" w:styleId="10">
    <w:name w:val="Заголовок 1 Знак"/>
    <w:basedOn w:val="a1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1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6">
    <w:name w:val="Normal Indent"/>
    <w:basedOn w:val="a0"/>
    <w:uiPriority w:val="99"/>
    <w:unhideWhenUsed/>
    <w:rsid w:val="00841CD9"/>
    <w:pPr>
      <w:ind w:left="720"/>
    </w:pPr>
  </w:style>
  <w:style w:type="paragraph" w:styleId="a7">
    <w:name w:val="Subtitle"/>
    <w:basedOn w:val="a0"/>
    <w:next w:val="a0"/>
    <w:link w:val="a8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Title"/>
    <w:basedOn w:val="a0"/>
    <w:next w:val="a0"/>
    <w:link w:val="aa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1"/>
    <w:link w:val="a9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b">
    <w:name w:val="Emphasis"/>
    <w:basedOn w:val="a1"/>
    <w:uiPriority w:val="20"/>
    <w:qFormat/>
    <w:rsid w:val="00D1197D"/>
    <w:rPr>
      <w:i/>
      <w:iCs/>
    </w:rPr>
  </w:style>
  <w:style w:type="character" w:styleId="ac">
    <w:name w:val="Hyperlink"/>
    <w:basedOn w:val="a1"/>
    <w:uiPriority w:val="99"/>
    <w:unhideWhenUsed/>
    <w:rsid w:val="00CE431E"/>
    <w:rPr>
      <w:color w:val="0563C1" w:themeColor="hyperlink"/>
      <w:u w:val="single"/>
    </w:rPr>
  </w:style>
  <w:style w:type="table" w:styleId="ad">
    <w:name w:val="Table Grid"/>
    <w:basedOn w:val="a2"/>
    <w:uiPriority w:val="59"/>
    <w:rsid w:val="00CE43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caption"/>
    <w:basedOn w:val="a0"/>
    <w:next w:val="a0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">
    <w:name w:val="List Bullet"/>
    <w:basedOn w:val="a0"/>
    <w:rsid w:val="00B812F0"/>
    <w:pPr>
      <w:numPr>
        <w:numId w:val="2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List Paragraph"/>
    <w:basedOn w:val="a0"/>
    <w:uiPriority w:val="99"/>
    <w:qFormat/>
    <w:rsid w:val="00F528E3"/>
    <w:pPr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f0">
    <w:name w:val="No Spacing"/>
    <w:link w:val="af1"/>
    <w:uiPriority w:val="1"/>
    <w:qFormat/>
    <w:rsid w:val="00F528E3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f1">
    <w:name w:val="Без интервала Знак"/>
    <w:basedOn w:val="a1"/>
    <w:link w:val="af0"/>
    <w:uiPriority w:val="1"/>
    <w:rsid w:val="00F528E3"/>
    <w:rPr>
      <w:rFonts w:ascii="Calibri" w:eastAsia="Times New Roman" w:hAnsi="Calibri" w:cs="Times New Roman"/>
      <w:lang w:val="ru-RU" w:eastAsia="ru-RU"/>
    </w:rPr>
  </w:style>
  <w:style w:type="character" w:styleId="af2">
    <w:name w:val="Strong"/>
    <w:basedOn w:val="a1"/>
    <w:uiPriority w:val="22"/>
    <w:qFormat/>
    <w:rsid w:val="00F528E3"/>
    <w:rPr>
      <w:b/>
      <w:bCs/>
    </w:rPr>
  </w:style>
  <w:style w:type="paragraph" w:styleId="af3">
    <w:name w:val="Balloon Text"/>
    <w:basedOn w:val="a0"/>
    <w:link w:val="af4"/>
    <w:uiPriority w:val="99"/>
    <w:semiHidden/>
    <w:unhideWhenUsed/>
    <w:rsid w:val="00F30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1"/>
    <w:link w:val="af3"/>
    <w:uiPriority w:val="99"/>
    <w:semiHidden/>
    <w:rsid w:val="00F30A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riterstob.narod.ru/" TargetMode="External"/><Relationship Id="rId21" Type="http://schemas.openxmlformats.org/officeDocument/2006/relationships/hyperlink" Target="https://m.edsoo.ru/7f41b720" TargetMode="External"/><Relationship Id="rId42" Type="http://schemas.openxmlformats.org/officeDocument/2006/relationships/hyperlink" Target="https://m.edsoo.ru/8bc418d0" TargetMode="External"/><Relationship Id="rId63" Type="http://schemas.openxmlformats.org/officeDocument/2006/relationships/hyperlink" Target="https://m.edsoo.ru/8bc43982" TargetMode="External"/><Relationship Id="rId84" Type="http://schemas.openxmlformats.org/officeDocument/2006/relationships/hyperlink" Target="https://m.edsoo.ru/8bc45fe8" TargetMode="External"/><Relationship Id="rId138" Type="http://schemas.openxmlformats.org/officeDocument/2006/relationships/hyperlink" Target="http://lit.1september.ru/index.php" TargetMode="External"/><Relationship Id="rId107" Type="http://schemas.openxmlformats.org/officeDocument/2006/relationships/hyperlink" Target="http://www.feb-web.ru/" TargetMode="External"/><Relationship Id="rId11" Type="http://schemas.openxmlformats.org/officeDocument/2006/relationships/hyperlink" Target="https://m.edsoo.ru/7f41b720" TargetMode="External"/><Relationship Id="rId32" Type="http://schemas.openxmlformats.org/officeDocument/2006/relationships/hyperlink" Target="https://m.edsoo.ru/8bc3fcba" TargetMode="External"/><Relationship Id="rId53" Type="http://schemas.openxmlformats.org/officeDocument/2006/relationships/hyperlink" Target="https://m.edsoo.ru/8bc4285c" TargetMode="External"/><Relationship Id="rId74" Type="http://schemas.openxmlformats.org/officeDocument/2006/relationships/hyperlink" Target="https://m.edsoo.ru/8bc4514c" TargetMode="External"/><Relationship Id="rId128" Type="http://schemas.openxmlformats.org/officeDocument/2006/relationships/hyperlink" Target="http://lit.1september.ru/index.php" TargetMode="External"/><Relationship Id="rId149" Type="http://schemas.openxmlformats.org/officeDocument/2006/relationships/hyperlink" Target="http://litera.edu.ru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8bc46db2" TargetMode="External"/><Relationship Id="rId22" Type="http://schemas.openxmlformats.org/officeDocument/2006/relationships/hyperlink" Target="https://m.edsoo.ru/7f41b720" TargetMode="External"/><Relationship Id="rId27" Type="http://schemas.openxmlformats.org/officeDocument/2006/relationships/hyperlink" Target="https://m.edsoo.ru/7f41b720" TargetMode="External"/><Relationship Id="rId43" Type="http://schemas.openxmlformats.org/officeDocument/2006/relationships/hyperlink" Target="https://m.edsoo.ru/8bc41aec" TargetMode="External"/><Relationship Id="rId48" Type="http://schemas.openxmlformats.org/officeDocument/2006/relationships/hyperlink" Target="https://m.edsoo.ru/8bc44328" TargetMode="External"/><Relationship Id="rId64" Type="http://schemas.openxmlformats.org/officeDocument/2006/relationships/hyperlink" Target="https://m.edsoo.ru/8bc43a9a" TargetMode="External"/><Relationship Id="rId69" Type="http://schemas.openxmlformats.org/officeDocument/2006/relationships/hyperlink" Target="https://m.edsoo.ru/8bc449ea" TargetMode="External"/><Relationship Id="rId113" Type="http://schemas.openxmlformats.org/officeDocument/2006/relationships/hyperlink" Target="http://www.feb-web.ru/" TargetMode="External"/><Relationship Id="rId118" Type="http://schemas.openxmlformats.org/officeDocument/2006/relationships/hyperlink" Target="http://writerstob.narod.ru/" TargetMode="External"/><Relationship Id="rId134" Type="http://schemas.openxmlformats.org/officeDocument/2006/relationships/hyperlink" Target="http://lit.1september.ru/index.php" TargetMode="External"/><Relationship Id="rId139" Type="http://schemas.openxmlformats.org/officeDocument/2006/relationships/hyperlink" Target="http://www.pisatel.org/old/" TargetMode="External"/><Relationship Id="rId80" Type="http://schemas.openxmlformats.org/officeDocument/2006/relationships/hyperlink" Target="https://m.edsoo.ru/8bc45b92" TargetMode="External"/><Relationship Id="rId85" Type="http://schemas.openxmlformats.org/officeDocument/2006/relationships/hyperlink" Target="https://m.edsoo.ru/8bc46146" TargetMode="External"/><Relationship Id="rId150" Type="http://schemas.openxmlformats.org/officeDocument/2006/relationships/hyperlink" Target="http://rifma.com.ru/" TargetMode="External"/><Relationship Id="rId12" Type="http://schemas.openxmlformats.org/officeDocument/2006/relationships/hyperlink" Target="https://m.edsoo.ru/7f41b720" TargetMode="External"/><Relationship Id="rId17" Type="http://schemas.openxmlformats.org/officeDocument/2006/relationships/hyperlink" Target="https://m.edsoo.ru/7f41b720" TargetMode="External"/><Relationship Id="rId33" Type="http://schemas.openxmlformats.org/officeDocument/2006/relationships/hyperlink" Target="https://m.edsoo.ru/8bc3fddc" TargetMode="External"/><Relationship Id="rId38" Type="http://schemas.openxmlformats.org/officeDocument/2006/relationships/hyperlink" Target="https://m.edsoo.ru/8bc40bec" TargetMode="External"/><Relationship Id="rId59" Type="http://schemas.openxmlformats.org/officeDocument/2006/relationships/hyperlink" Target="https://m.edsoo.ru/8bc434be" TargetMode="External"/><Relationship Id="rId103" Type="http://schemas.openxmlformats.org/officeDocument/2006/relationships/hyperlink" Target="https://m.edsoo.ru/8bc476c2" TargetMode="External"/><Relationship Id="rId108" Type="http://schemas.openxmlformats.org/officeDocument/2006/relationships/hyperlink" Target="http://www.feb-web.ru/" TargetMode="External"/><Relationship Id="rId124" Type="http://schemas.openxmlformats.org/officeDocument/2006/relationships/hyperlink" Target="http://mlis.ru/" TargetMode="External"/><Relationship Id="rId129" Type="http://schemas.openxmlformats.org/officeDocument/2006/relationships/hyperlink" Target="http://lit.1september.ru/index.php" TargetMode="External"/><Relationship Id="rId54" Type="http://schemas.openxmlformats.org/officeDocument/2006/relationships/hyperlink" Target="https://m.edsoo.ru/8bc4297e" TargetMode="External"/><Relationship Id="rId70" Type="http://schemas.openxmlformats.org/officeDocument/2006/relationships/hyperlink" Target="https://m.edsoo.ru/8bc44bca" TargetMode="External"/><Relationship Id="rId75" Type="http://schemas.openxmlformats.org/officeDocument/2006/relationships/hyperlink" Target="https://m.edsoo.ru/8bc45264" TargetMode="External"/><Relationship Id="rId91" Type="http://schemas.openxmlformats.org/officeDocument/2006/relationships/hyperlink" Target="https://m.edsoo.ru/8bc467ae" TargetMode="External"/><Relationship Id="rId96" Type="http://schemas.openxmlformats.org/officeDocument/2006/relationships/hyperlink" Target="https://m.edsoo.ru/8bc46ed4" TargetMode="External"/><Relationship Id="rId140" Type="http://schemas.openxmlformats.org/officeDocument/2006/relationships/hyperlink" Target="http://www.pisatel.org/old/" TargetMode="External"/><Relationship Id="rId145" Type="http://schemas.openxmlformats.org/officeDocument/2006/relationships/hyperlink" Target="http://www.pisatel.org/old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7f41b720" TargetMode="External"/><Relationship Id="rId28" Type="http://schemas.openxmlformats.org/officeDocument/2006/relationships/hyperlink" Target="https://m.edsoo.ru/8bc3f6d4" TargetMode="External"/><Relationship Id="rId49" Type="http://schemas.openxmlformats.org/officeDocument/2006/relationships/hyperlink" Target="https://m.edsoo.ru/8bc44580" TargetMode="External"/><Relationship Id="rId114" Type="http://schemas.openxmlformats.org/officeDocument/2006/relationships/hyperlink" Target="http://writerstob.narod.ru/" TargetMode="External"/><Relationship Id="rId119" Type="http://schemas.openxmlformats.org/officeDocument/2006/relationships/hyperlink" Target="http://writerstob.narod.ru/" TargetMode="External"/><Relationship Id="rId44" Type="http://schemas.openxmlformats.org/officeDocument/2006/relationships/hyperlink" Target="https://m.edsoo.ru/8bc41c18" TargetMode="External"/><Relationship Id="rId60" Type="http://schemas.openxmlformats.org/officeDocument/2006/relationships/hyperlink" Target="https://m.edsoo.ru/8bc43658" TargetMode="External"/><Relationship Id="rId65" Type="http://schemas.openxmlformats.org/officeDocument/2006/relationships/hyperlink" Target="https://m.edsoo.ru/8bc43bb2" TargetMode="External"/><Relationship Id="rId81" Type="http://schemas.openxmlformats.org/officeDocument/2006/relationships/hyperlink" Target="https://m.edsoo.ru/8bc45ca0" TargetMode="External"/><Relationship Id="rId86" Type="http://schemas.openxmlformats.org/officeDocument/2006/relationships/hyperlink" Target="https://m.edsoo.ru/8bc46254" TargetMode="External"/><Relationship Id="rId130" Type="http://schemas.openxmlformats.org/officeDocument/2006/relationships/hyperlink" Target="http://lit.1september.ru/index.php" TargetMode="External"/><Relationship Id="rId135" Type="http://schemas.openxmlformats.org/officeDocument/2006/relationships/hyperlink" Target="http://lit.1september.ru/index.php" TargetMode="External"/><Relationship Id="rId151" Type="http://schemas.openxmlformats.org/officeDocument/2006/relationships/hyperlink" Target="http://www.foxdesign.ru/legend/" TargetMode="External"/><Relationship Id="rId13" Type="http://schemas.openxmlformats.org/officeDocument/2006/relationships/hyperlink" Target="https://m.edsoo.ru/7f41b720" TargetMode="External"/><Relationship Id="rId18" Type="http://schemas.openxmlformats.org/officeDocument/2006/relationships/hyperlink" Target="https://m.edsoo.ru/7f41b720" TargetMode="External"/><Relationship Id="rId39" Type="http://schemas.openxmlformats.org/officeDocument/2006/relationships/hyperlink" Target="https://m.edsoo.ru/8bc40f48" TargetMode="External"/><Relationship Id="rId109" Type="http://schemas.openxmlformats.org/officeDocument/2006/relationships/hyperlink" Target="http://www.feb-web.ru/" TargetMode="External"/><Relationship Id="rId34" Type="http://schemas.openxmlformats.org/officeDocument/2006/relationships/hyperlink" Target="https://m.edsoo.ru/8bc3fef4" TargetMode="External"/><Relationship Id="rId50" Type="http://schemas.openxmlformats.org/officeDocument/2006/relationships/hyperlink" Target="https://m.edsoo.ru/8bc421fe" TargetMode="External"/><Relationship Id="rId55" Type="http://schemas.openxmlformats.org/officeDocument/2006/relationships/hyperlink" Target="https://m.edsoo.ru/8bc42b9a" TargetMode="External"/><Relationship Id="rId76" Type="http://schemas.openxmlformats.org/officeDocument/2006/relationships/hyperlink" Target="https://m.edsoo.ru/8bc45372" TargetMode="External"/><Relationship Id="rId97" Type="http://schemas.openxmlformats.org/officeDocument/2006/relationships/hyperlink" Target="https://m.edsoo.ru/8bc4728a" TargetMode="External"/><Relationship Id="rId104" Type="http://schemas.openxmlformats.org/officeDocument/2006/relationships/hyperlink" Target="http://www.feb-web.ru/" TargetMode="External"/><Relationship Id="rId120" Type="http://schemas.openxmlformats.org/officeDocument/2006/relationships/hyperlink" Target="http://writerstob.narod.ru/" TargetMode="External"/><Relationship Id="rId125" Type="http://schemas.openxmlformats.org/officeDocument/2006/relationships/hyperlink" Target="http://mlis.ru/" TargetMode="External"/><Relationship Id="rId141" Type="http://schemas.openxmlformats.org/officeDocument/2006/relationships/hyperlink" Target="http://www.pisatel.org/old/" TargetMode="External"/><Relationship Id="rId146" Type="http://schemas.openxmlformats.org/officeDocument/2006/relationships/hyperlink" Target="http://www.pisatel.org/old/" TargetMode="External"/><Relationship Id="rId7" Type="http://schemas.openxmlformats.org/officeDocument/2006/relationships/image" Target="media/image1.emf"/><Relationship Id="rId71" Type="http://schemas.openxmlformats.org/officeDocument/2006/relationships/hyperlink" Target="https://m.edsoo.ru/8bc44d00" TargetMode="External"/><Relationship Id="rId92" Type="http://schemas.openxmlformats.org/officeDocument/2006/relationships/hyperlink" Target="https://m.edsoo.ru/8bc46a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bc3f7e2" TargetMode="External"/><Relationship Id="rId24" Type="http://schemas.openxmlformats.org/officeDocument/2006/relationships/hyperlink" Target="https://m.edsoo.ru/7f41b720" TargetMode="External"/><Relationship Id="rId40" Type="http://schemas.openxmlformats.org/officeDocument/2006/relationships/hyperlink" Target="https://m.edsoo.ru/8bc4166e" TargetMode="External"/><Relationship Id="rId45" Type="http://schemas.openxmlformats.org/officeDocument/2006/relationships/hyperlink" Target="https://m.edsoo.ru/8bc41fd8" TargetMode="External"/><Relationship Id="rId66" Type="http://schemas.openxmlformats.org/officeDocument/2006/relationships/hyperlink" Target="https://m.edsoo.ru/8bc43e3c" TargetMode="External"/><Relationship Id="rId87" Type="http://schemas.openxmlformats.org/officeDocument/2006/relationships/hyperlink" Target="https://m.edsoo.ru/8bc4636c" TargetMode="External"/><Relationship Id="rId110" Type="http://schemas.openxmlformats.org/officeDocument/2006/relationships/hyperlink" Target="http://www.feb-web.ru/" TargetMode="External"/><Relationship Id="rId115" Type="http://schemas.openxmlformats.org/officeDocument/2006/relationships/hyperlink" Target="http://writerstob.narod.ru/" TargetMode="External"/><Relationship Id="rId131" Type="http://schemas.openxmlformats.org/officeDocument/2006/relationships/hyperlink" Target="http://lit.1september.ru/index.php" TargetMode="External"/><Relationship Id="rId136" Type="http://schemas.openxmlformats.org/officeDocument/2006/relationships/hyperlink" Target="http://lit.1september.ru/index.php" TargetMode="External"/><Relationship Id="rId61" Type="http://schemas.openxmlformats.org/officeDocument/2006/relationships/hyperlink" Target="https://m.edsoo.ru/8bc43770" TargetMode="External"/><Relationship Id="rId82" Type="http://schemas.openxmlformats.org/officeDocument/2006/relationships/hyperlink" Target="https://m.edsoo.ru/8bc45dae" TargetMode="External"/><Relationship Id="rId152" Type="http://schemas.openxmlformats.org/officeDocument/2006/relationships/footer" Target="footer1.xml"/><Relationship Id="rId19" Type="http://schemas.openxmlformats.org/officeDocument/2006/relationships/hyperlink" Target="https://m.edsoo.ru/7f41b720" TargetMode="External"/><Relationship Id="rId14" Type="http://schemas.openxmlformats.org/officeDocument/2006/relationships/hyperlink" Target="https://m.edsoo.ru/7f41b720" TargetMode="External"/><Relationship Id="rId30" Type="http://schemas.openxmlformats.org/officeDocument/2006/relationships/hyperlink" Target="https://m.edsoo.ru/8bc3f8f0" TargetMode="External"/><Relationship Id="rId35" Type="http://schemas.openxmlformats.org/officeDocument/2006/relationships/hyperlink" Target="https://m.edsoo.ru/8bc40584" TargetMode="External"/><Relationship Id="rId56" Type="http://schemas.openxmlformats.org/officeDocument/2006/relationships/hyperlink" Target="https://m.edsoo.ru/8bc42d3e" TargetMode="External"/><Relationship Id="rId77" Type="http://schemas.openxmlformats.org/officeDocument/2006/relationships/hyperlink" Target="https://m.edsoo.ru/8bc454f8" TargetMode="External"/><Relationship Id="rId100" Type="http://schemas.openxmlformats.org/officeDocument/2006/relationships/hyperlink" Target="https://m.edsoo.ru/8bc409d0" TargetMode="External"/><Relationship Id="rId105" Type="http://schemas.openxmlformats.org/officeDocument/2006/relationships/hyperlink" Target="http://www.feb-web.ru/" TargetMode="External"/><Relationship Id="rId126" Type="http://schemas.openxmlformats.org/officeDocument/2006/relationships/hyperlink" Target="http://mlis.ru/" TargetMode="External"/><Relationship Id="rId147" Type="http://schemas.openxmlformats.org/officeDocument/2006/relationships/hyperlink" Target="http://www.pisatel.org/old/" TargetMode="External"/><Relationship Id="rId8" Type="http://schemas.openxmlformats.org/officeDocument/2006/relationships/hyperlink" Target="https://m.edsoo.ru/7f41b720" TargetMode="External"/><Relationship Id="rId51" Type="http://schemas.openxmlformats.org/officeDocument/2006/relationships/hyperlink" Target="https://m.edsoo.ru/8bc42618" TargetMode="External"/><Relationship Id="rId72" Type="http://schemas.openxmlformats.org/officeDocument/2006/relationships/hyperlink" Target="https://m.edsoo.ru/8bc44e0e" TargetMode="External"/><Relationship Id="rId93" Type="http://schemas.openxmlformats.org/officeDocument/2006/relationships/hyperlink" Target="https://m.edsoo.ru/8bc46b8c" TargetMode="External"/><Relationship Id="rId98" Type="http://schemas.openxmlformats.org/officeDocument/2006/relationships/hyperlink" Target="https://m.edsoo.ru/8bc47398" TargetMode="External"/><Relationship Id="rId121" Type="http://schemas.openxmlformats.org/officeDocument/2006/relationships/hyperlink" Target="http://writerstob.narod.ru/" TargetMode="External"/><Relationship Id="rId142" Type="http://schemas.openxmlformats.org/officeDocument/2006/relationships/hyperlink" Target="http://www.pisatel.org/old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b720" TargetMode="External"/><Relationship Id="rId46" Type="http://schemas.openxmlformats.org/officeDocument/2006/relationships/hyperlink" Target="https://m.edsoo.ru/8bc41d6c" TargetMode="External"/><Relationship Id="rId67" Type="http://schemas.openxmlformats.org/officeDocument/2006/relationships/hyperlink" Target="https://m.edsoo.ru/8bc43fcc" TargetMode="External"/><Relationship Id="rId116" Type="http://schemas.openxmlformats.org/officeDocument/2006/relationships/hyperlink" Target="http://writerstob.narod.ru/" TargetMode="External"/><Relationship Id="rId137" Type="http://schemas.openxmlformats.org/officeDocument/2006/relationships/hyperlink" Target="http://lit.1september.ru/index.php" TargetMode="External"/><Relationship Id="rId20" Type="http://schemas.openxmlformats.org/officeDocument/2006/relationships/hyperlink" Target="https://m.edsoo.ru/7f41b720" TargetMode="External"/><Relationship Id="rId41" Type="http://schemas.openxmlformats.org/officeDocument/2006/relationships/hyperlink" Target="https://m.edsoo.ru/8bc417a4" TargetMode="External"/><Relationship Id="rId62" Type="http://schemas.openxmlformats.org/officeDocument/2006/relationships/hyperlink" Target="https://m.edsoo.ru/8bc4387e" TargetMode="External"/><Relationship Id="rId83" Type="http://schemas.openxmlformats.org/officeDocument/2006/relationships/hyperlink" Target="https://m.edsoo.ru/8bc45ed0" TargetMode="External"/><Relationship Id="rId88" Type="http://schemas.openxmlformats.org/officeDocument/2006/relationships/hyperlink" Target="https://m.edsoo.ru/8bc4648e" TargetMode="External"/><Relationship Id="rId111" Type="http://schemas.openxmlformats.org/officeDocument/2006/relationships/hyperlink" Target="http://www.feb-web.ru/" TargetMode="External"/><Relationship Id="rId132" Type="http://schemas.openxmlformats.org/officeDocument/2006/relationships/hyperlink" Target="http://lit.1september.ru/index.php" TargetMode="External"/><Relationship Id="rId153" Type="http://schemas.openxmlformats.org/officeDocument/2006/relationships/fontTable" Target="fontTable.xml"/><Relationship Id="rId15" Type="http://schemas.openxmlformats.org/officeDocument/2006/relationships/hyperlink" Target="https://m.edsoo.ru/7f41b720" TargetMode="External"/><Relationship Id="rId36" Type="http://schemas.openxmlformats.org/officeDocument/2006/relationships/hyperlink" Target="https://m.edsoo.ru/8bc40692" TargetMode="External"/><Relationship Id="rId57" Type="http://schemas.openxmlformats.org/officeDocument/2006/relationships/hyperlink" Target="https://m.edsoo.ru/8bc430ea" TargetMode="External"/><Relationship Id="rId106" Type="http://schemas.openxmlformats.org/officeDocument/2006/relationships/hyperlink" Target="http://www.feb-web.ru/" TargetMode="External"/><Relationship Id="rId127" Type="http://schemas.openxmlformats.org/officeDocument/2006/relationships/hyperlink" Target="http://mlis.ru/" TargetMode="External"/><Relationship Id="rId10" Type="http://schemas.openxmlformats.org/officeDocument/2006/relationships/hyperlink" Target="https://m.edsoo.ru/7f41b720" TargetMode="External"/><Relationship Id="rId31" Type="http://schemas.openxmlformats.org/officeDocument/2006/relationships/hyperlink" Target="https://m.edsoo.ru/8bc3fb48" TargetMode="External"/><Relationship Id="rId52" Type="http://schemas.openxmlformats.org/officeDocument/2006/relationships/hyperlink" Target="https://m.edsoo.ru/8bc4273a" TargetMode="External"/><Relationship Id="rId73" Type="http://schemas.openxmlformats.org/officeDocument/2006/relationships/hyperlink" Target="https://m.edsoo.ru/8bc45034" TargetMode="External"/><Relationship Id="rId78" Type="http://schemas.openxmlformats.org/officeDocument/2006/relationships/hyperlink" Target="https://m.edsoo.ru/8bc4561a" TargetMode="External"/><Relationship Id="rId94" Type="http://schemas.openxmlformats.org/officeDocument/2006/relationships/hyperlink" Target="https://m.edsoo.ru/8bc46c9a" TargetMode="External"/><Relationship Id="rId99" Type="http://schemas.openxmlformats.org/officeDocument/2006/relationships/hyperlink" Target="https://m.edsoo.ru/8bc408c2" TargetMode="External"/><Relationship Id="rId101" Type="http://schemas.openxmlformats.org/officeDocument/2006/relationships/hyperlink" Target="https://m.edsoo.ru/8bc4749c" TargetMode="External"/><Relationship Id="rId122" Type="http://schemas.openxmlformats.org/officeDocument/2006/relationships/hyperlink" Target="http://mlis.ru/" TargetMode="External"/><Relationship Id="rId143" Type="http://schemas.openxmlformats.org/officeDocument/2006/relationships/hyperlink" Target="http://www.pisatel.org/old/" TargetMode="External"/><Relationship Id="rId148" Type="http://schemas.openxmlformats.org/officeDocument/2006/relationships/hyperlink" Target="http://www.pisatel.org/ol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720" TargetMode="External"/><Relationship Id="rId26" Type="http://schemas.openxmlformats.org/officeDocument/2006/relationships/hyperlink" Target="https://m.edsoo.ru/7f41b720" TargetMode="External"/><Relationship Id="rId47" Type="http://schemas.openxmlformats.org/officeDocument/2006/relationships/hyperlink" Target="https://m.edsoo.ru/8bc41ea2" TargetMode="External"/><Relationship Id="rId68" Type="http://schemas.openxmlformats.org/officeDocument/2006/relationships/hyperlink" Target="https://m.edsoo.ru/8bc440e4" TargetMode="External"/><Relationship Id="rId89" Type="http://schemas.openxmlformats.org/officeDocument/2006/relationships/hyperlink" Target="https://m.edsoo.ru/8bc465a6" TargetMode="External"/><Relationship Id="rId112" Type="http://schemas.openxmlformats.org/officeDocument/2006/relationships/hyperlink" Target="http://www.feb-web.ru/" TargetMode="External"/><Relationship Id="rId133" Type="http://schemas.openxmlformats.org/officeDocument/2006/relationships/hyperlink" Target="http://lit.1september.ru/index.php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s://m.edsoo.ru/7f41b720" TargetMode="External"/><Relationship Id="rId37" Type="http://schemas.openxmlformats.org/officeDocument/2006/relationships/hyperlink" Target="https://m.edsoo.ru/8bc40ae8" TargetMode="External"/><Relationship Id="rId58" Type="http://schemas.openxmlformats.org/officeDocument/2006/relationships/hyperlink" Target="https://m.edsoo.ru/8bc4336a" TargetMode="External"/><Relationship Id="rId79" Type="http://schemas.openxmlformats.org/officeDocument/2006/relationships/hyperlink" Target="https://m.edsoo.ru/8bc45a52" TargetMode="External"/><Relationship Id="rId102" Type="http://schemas.openxmlformats.org/officeDocument/2006/relationships/hyperlink" Target="https://m.edsoo.ru/8bc475aa" TargetMode="External"/><Relationship Id="rId123" Type="http://schemas.openxmlformats.org/officeDocument/2006/relationships/hyperlink" Target="http://mlis.ru/" TargetMode="External"/><Relationship Id="rId144" Type="http://schemas.openxmlformats.org/officeDocument/2006/relationships/hyperlink" Target="http://www.pisatel.org/old/" TargetMode="External"/><Relationship Id="rId90" Type="http://schemas.openxmlformats.org/officeDocument/2006/relationships/hyperlink" Target="https://m.edsoo.ru/8bc466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41</Pages>
  <Words>11597</Words>
  <Characters>66106</Characters>
  <Application>Microsoft Office Word</Application>
  <DocSecurity>0</DocSecurity>
  <Lines>550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19</cp:revision>
  <cp:lastPrinted>2023-09-11T06:13:00Z</cp:lastPrinted>
  <dcterms:created xsi:type="dcterms:W3CDTF">2023-09-03T11:44:00Z</dcterms:created>
  <dcterms:modified xsi:type="dcterms:W3CDTF">2024-09-09T06:32:00Z</dcterms:modified>
</cp:coreProperties>
</file>