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30F" w:rsidRDefault="00A3730F" w:rsidP="00A3730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ПОЯСНИТЕЛЬНАЯ ЗАПИСКА</w:t>
      </w:r>
    </w:p>
    <w:p w:rsidR="00A3730F" w:rsidRDefault="00A3730F" w:rsidP="00A3730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по физической культуре в 3 классе составлена на основе следующих </w:t>
      </w:r>
      <w:r>
        <w:rPr>
          <w:rFonts w:ascii="Times New Roman" w:hAnsi="Times New Roman"/>
          <w:b/>
          <w:sz w:val="24"/>
          <w:szCs w:val="24"/>
          <w:lang w:val="ru-RU"/>
        </w:rPr>
        <w:t>нормативных документов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A3730F" w:rsidRDefault="00A3730F" w:rsidP="00A3730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образования, 2023г.</w:t>
      </w:r>
    </w:p>
    <w:p w:rsidR="00A3730F" w:rsidRDefault="00A3730F" w:rsidP="00A3730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Федеральная  рабочая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программа начального общего образования Физическая культура. (для 1-4 классов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).М.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-2023</w:t>
      </w:r>
    </w:p>
    <w:p w:rsidR="00A3730F" w:rsidRDefault="00A3730F" w:rsidP="00A373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A3730F" w:rsidRDefault="00A3730F" w:rsidP="00A3730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Учебник «Физическая культура» 3класс. Учебник для общеобразовательных организаций. В 2-х частях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( Лях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) –М. «Просвещение»,2020</w:t>
      </w:r>
    </w:p>
    <w:p w:rsidR="00A3730F" w:rsidRDefault="00A3730F" w:rsidP="00A3730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Сроки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ru-RU"/>
        </w:rPr>
        <w:t>реализации  программы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ru-RU"/>
        </w:rPr>
        <w:t>: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1 год (</w:t>
      </w:r>
      <w:r>
        <w:rPr>
          <w:rStyle w:val="FontStyle108"/>
          <w:sz w:val="24"/>
          <w:szCs w:val="24"/>
          <w:lang w:val="ru-RU"/>
        </w:rPr>
        <w:t xml:space="preserve">2024– 2025 </w:t>
      </w:r>
      <w:r>
        <w:rPr>
          <w:rFonts w:ascii="Times New Roman" w:hAnsi="Times New Roman"/>
          <w:bCs/>
          <w:sz w:val="24"/>
          <w:szCs w:val="24"/>
          <w:lang w:val="ru-RU"/>
        </w:rPr>
        <w:t>учебный год)</w:t>
      </w:r>
    </w:p>
    <w:p w:rsidR="00A3730F" w:rsidRDefault="00A3730F" w:rsidP="00A3730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eastAsiaTheme="minorHAnsi" w:cstheme="minorBidi"/>
          <w:color w:val="000000"/>
          <w:sz w:val="28"/>
          <w:szCs w:val="22"/>
          <w:lang w:eastAsia="en-US"/>
        </w:rPr>
        <w:t xml:space="preserve">          </w:t>
      </w:r>
      <w:r>
        <w:rPr>
          <w:rStyle w:val="c78"/>
          <w:rFonts w:eastAsiaTheme="majorEastAsia"/>
          <w:b/>
          <w:bCs/>
          <w:i/>
          <w:iCs/>
          <w:color w:val="000000"/>
        </w:rPr>
        <w:t>Целью</w:t>
      </w:r>
      <w:r>
        <w:rPr>
          <w:rStyle w:val="c2"/>
          <w:rFonts w:eastAsiaTheme="majorEastAsia"/>
          <w:color w:val="000000"/>
        </w:rPr>
        <w:t> учебной программы по физической культуре является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</w:p>
    <w:p w:rsidR="00A3730F" w:rsidRDefault="00A3730F" w:rsidP="00A373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rFonts w:eastAsiaTheme="majorEastAsia"/>
        </w:rPr>
      </w:pPr>
      <w:r>
        <w:rPr>
          <w:rStyle w:val="c2"/>
          <w:rFonts w:eastAsiaTheme="majorEastAsia"/>
          <w:color w:val="000000"/>
        </w:rPr>
        <w:t xml:space="preserve">В процессе овладения этой деятельностью у младших школьников не только совершенствуются физические качества, но и активно развиваются сознание и мышление, творческие способности и самостоятельность. </w:t>
      </w:r>
    </w:p>
    <w:p w:rsidR="00A3730F" w:rsidRDefault="00A3730F" w:rsidP="00A373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>
        <w:rPr>
          <w:rStyle w:val="c2"/>
          <w:rFonts w:eastAsiaTheme="majorEastAsia"/>
          <w:color w:val="000000"/>
        </w:rPr>
        <w:t>Учитывая эти особенности, данная программа ориентируется на решение следующих </w:t>
      </w:r>
      <w:r>
        <w:rPr>
          <w:rStyle w:val="c8"/>
          <w:rFonts w:eastAsiaTheme="majorEastAsia"/>
          <w:b/>
          <w:bCs/>
          <w:color w:val="000000"/>
        </w:rPr>
        <w:t>образовательных задач: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совершенствование жизненно важных навыков и умений в ходьбе, прыжках, лазанье, метании;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развитие основных физических качеств: силы, быстроты, выносливости, координации движений, гибкости;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 xml:space="preserve">развитие интереса к самостоятельным занятиям физическими упражнениями, утренней гимнастикой, </w:t>
      </w:r>
      <w:proofErr w:type="spellStart"/>
      <w:r>
        <w:rPr>
          <w:rStyle w:val="c2"/>
          <w:rFonts w:eastAsiaTheme="majorEastAsia"/>
          <w:color w:val="000000"/>
        </w:rPr>
        <w:t>физминутками</w:t>
      </w:r>
      <w:proofErr w:type="spellEnd"/>
      <w:r>
        <w:rPr>
          <w:rStyle w:val="c2"/>
          <w:rFonts w:eastAsiaTheme="majorEastAsia"/>
          <w:color w:val="000000"/>
        </w:rPr>
        <w:t xml:space="preserve"> и подвижными играми;</w:t>
      </w:r>
    </w:p>
    <w:p w:rsidR="00A3730F" w:rsidRDefault="00A3730F" w:rsidP="00A3730F">
      <w:pPr>
        <w:pStyle w:val="c1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 xml:space="preserve">обучение простейшим способам контроля за физической нагрузкой, отдельным показателям физического развития и физической </w:t>
      </w:r>
      <w:proofErr w:type="spellStart"/>
      <w:r>
        <w:rPr>
          <w:rStyle w:val="c2"/>
          <w:rFonts w:eastAsiaTheme="majorEastAsia"/>
          <w:color w:val="000000"/>
        </w:rPr>
        <w:t>подготовленнос</w:t>
      </w:r>
      <w:proofErr w:type="spellEnd"/>
    </w:p>
    <w:p w:rsidR="00A3730F" w:rsidRDefault="00A3730F" w:rsidP="00A3730F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предмета   в   учебном плане.         </w:t>
      </w:r>
    </w:p>
    <w:p w:rsidR="00A3730F" w:rsidRDefault="00A3730F" w:rsidP="00A3730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по физической культуре для   3 класса рассчитана на 65 часов в год, 2 ч. в неделю.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  соответствии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обьеме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за счет повторения..</w:t>
      </w:r>
    </w:p>
    <w:p w:rsidR="00327B36" w:rsidRPr="00A3730F" w:rsidRDefault="00327B36">
      <w:pPr>
        <w:rPr>
          <w:lang w:val="ru-RU"/>
        </w:rPr>
      </w:pPr>
      <w:bookmarkStart w:id="0" w:name="_GoBack"/>
      <w:bookmarkEnd w:id="0"/>
    </w:p>
    <w:sectPr w:rsidR="00327B36" w:rsidRPr="00A3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D407C"/>
    <w:multiLevelType w:val="multilevel"/>
    <w:tmpl w:val="4B6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0F"/>
    <w:rsid w:val="00327B36"/>
    <w:rsid w:val="00A3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AA6C-326A-4D29-980E-44FF5C45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30F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A3730F"/>
  </w:style>
  <w:style w:type="paragraph" w:styleId="a4">
    <w:name w:val="No Spacing"/>
    <w:aliases w:val="основа"/>
    <w:link w:val="a3"/>
    <w:qFormat/>
    <w:rsid w:val="00A3730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3730F"/>
    <w:pPr>
      <w:suppressAutoHyphens/>
      <w:ind w:left="720"/>
    </w:pPr>
    <w:rPr>
      <w:rFonts w:ascii="Calibri" w:eastAsia="Calibri" w:hAnsi="Calibri" w:cs="Times New Roman"/>
      <w:lang w:val="ru-RU" w:eastAsia="ar-SA"/>
    </w:rPr>
  </w:style>
  <w:style w:type="paragraph" w:customStyle="1" w:styleId="c11">
    <w:name w:val="c11"/>
    <w:basedOn w:val="a"/>
    <w:rsid w:val="00A3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08">
    <w:name w:val="Font Style108"/>
    <w:rsid w:val="00A3730F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c78">
    <w:name w:val="c78"/>
    <w:basedOn w:val="a0"/>
    <w:rsid w:val="00A3730F"/>
  </w:style>
  <w:style w:type="character" w:customStyle="1" w:styleId="c2">
    <w:name w:val="c2"/>
    <w:basedOn w:val="a0"/>
    <w:rsid w:val="00A3730F"/>
  </w:style>
  <w:style w:type="character" w:customStyle="1" w:styleId="c8">
    <w:name w:val="c8"/>
    <w:basedOn w:val="a0"/>
    <w:rsid w:val="00A3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2024-09-06T13:13:00Z</dcterms:created>
  <dcterms:modified xsi:type="dcterms:W3CDTF">2024-09-06T13:14:00Z</dcterms:modified>
</cp:coreProperties>
</file>