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75C" w:rsidRPr="00C25853" w:rsidRDefault="004D4FDB" w:rsidP="00B2375C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4FDB">
        <w:rPr>
          <w:rFonts w:ascii="Times New Roman" w:eastAsia="Times New Roman" w:hAnsi="Times New Roman" w:cs="Times New Roman"/>
          <w:noProof/>
          <w:sz w:val="19"/>
          <w:szCs w:val="19"/>
          <w:lang w:eastAsia="ru-RU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75C" w:rsidRPr="00C25853" w:rsidRDefault="00B2375C" w:rsidP="00B2375C">
      <w:pPr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B2375C">
      <w:pPr>
        <w:tabs>
          <w:tab w:val="left" w:pos="531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A5047" w:rsidRDefault="00BA5047" w:rsidP="00B2375C">
      <w:pPr>
        <w:tabs>
          <w:tab w:val="left" w:pos="531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5047" w:rsidRDefault="00BA5047" w:rsidP="00B2375C">
      <w:pPr>
        <w:tabs>
          <w:tab w:val="left" w:pos="531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375C" w:rsidRPr="00C25853" w:rsidRDefault="00B2375C" w:rsidP="00B2375C">
      <w:pPr>
        <w:tabs>
          <w:tab w:val="left" w:pos="531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5853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B2375C" w:rsidRPr="00C25853" w:rsidRDefault="00B2375C" w:rsidP="00B237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25853">
        <w:rPr>
          <w:rFonts w:ascii="Times New Roman" w:hAnsi="Times New Roman" w:cs="Times New Roman"/>
          <w:sz w:val="24"/>
          <w:szCs w:val="24"/>
        </w:rPr>
        <w:t>Рабочая программа учебного предмета «Технология» в 7 классе разработана на основе следующих нормативно-правовых документов:</w:t>
      </w:r>
    </w:p>
    <w:p w:rsidR="00B2375C" w:rsidRPr="00C25853" w:rsidRDefault="00B2375C" w:rsidP="00B2375C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основного общего образования </w:t>
      </w:r>
      <w:r w:rsidR="00A55580" w:rsidRPr="00C2585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2024-2025</w:t>
      </w:r>
      <w:r w:rsidRPr="00C2585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C25853">
        <w:rPr>
          <w:rFonts w:ascii="Times New Roman" w:hAnsi="Times New Roman" w:cs="Times New Roman"/>
          <w:b/>
          <w:sz w:val="24"/>
          <w:szCs w:val="24"/>
        </w:rPr>
        <w:t>.</w:t>
      </w:r>
    </w:p>
    <w:p w:rsidR="00B2375C" w:rsidRPr="00C25853" w:rsidRDefault="00B2375C" w:rsidP="00B2375C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2585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2. Федеральная рабочая программа по учебному предмету технология</w:t>
      </w:r>
      <w:r w:rsidR="00A55580" w:rsidRPr="00C2585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для ООО по новым ФГОС ФООП 2024-2025</w:t>
      </w:r>
      <w:r w:rsidRPr="00C2585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B2375C" w:rsidRPr="00C25853" w:rsidRDefault="00B2375C" w:rsidP="00B2375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 xml:space="preserve">  3. Учебный план МБОУ Киселевской СОШ им. Н.В.Поп</w:t>
      </w:r>
      <w:r w:rsidR="00A55580" w:rsidRPr="00C25853">
        <w:rPr>
          <w:rFonts w:ascii="Times New Roman" w:hAnsi="Times New Roman" w:cs="Times New Roman"/>
          <w:sz w:val="24"/>
          <w:szCs w:val="24"/>
        </w:rPr>
        <w:t>ова (обновленный ФГОС) на   2024-2025</w:t>
      </w:r>
      <w:r w:rsidRPr="00C25853">
        <w:rPr>
          <w:rFonts w:ascii="Times New Roman" w:hAnsi="Times New Roman" w:cs="Times New Roman"/>
          <w:sz w:val="24"/>
          <w:szCs w:val="24"/>
        </w:rPr>
        <w:t xml:space="preserve"> уч. г.;</w:t>
      </w:r>
    </w:p>
    <w:p w:rsidR="007F0873" w:rsidRPr="00C25853" w:rsidRDefault="00B2375C" w:rsidP="007F08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 xml:space="preserve"> 4.</w:t>
      </w:r>
      <w:r w:rsidRPr="00C258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0873" w:rsidRPr="00C25853">
        <w:rPr>
          <w:rFonts w:ascii="Times New Roman" w:eastAsia="Calibri" w:hAnsi="Times New Roman" w:cs="Times New Roman"/>
          <w:sz w:val="24"/>
          <w:szCs w:val="24"/>
        </w:rPr>
        <w:t xml:space="preserve">Учебник «Технология-7» (авторы: Е.С. </w:t>
      </w:r>
      <w:proofErr w:type="spellStart"/>
      <w:r w:rsidR="007F0873" w:rsidRPr="00C25853">
        <w:rPr>
          <w:rFonts w:ascii="Times New Roman" w:eastAsia="Calibri" w:hAnsi="Times New Roman" w:cs="Times New Roman"/>
          <w:sz w:val="24"/>
          <w:szCs w:val="24"/>
        </w:rPr>
        <w:t>Глозман</w:t>
      </w:r>
      <w:proofErr w:type="spellEnd"/>
      <w:r w:rsidR="007F0873" w:rsidRPr="00C25853">
        <w:rPr>
          <w:rFonts w:ascii="Times New Roman" w:eastAsia="Calibri" w:hAnsi="Times New Roman" w:cs="Times New Roman"/>
          <w:sz w:val="24"/>
          <w:szCs w:val="24"/>
        </w:rPr>
        <w:t xml:space="preserve">, О.А. Кожина, Ю.Л. </w:t>
      </w:r>
      <w:proofErr w:type="spellStart"/>
      <w:r w:rsidR="007F0873" w:rsidRPr="00C25853">
        <w:rPr>
          <w:rFonts w:ascii="Times New Roman" w:eastAsia="Calibri" w:hAnsi="Times New Roman" w:cs="Times New Roman"/>
          <w:sz w:val="24"/>
          <w:szCs w:val="24"/>
        </w:rPr>
        <w:t>Хотунцев</w:t>
      </w:r>
      <w:proofErr w:type="spellEnd"/>
      <w:r w:rsidR="007F0873" w:rsidRPr="00C25853">
        <w:rPr>
          <w:rFonts w:ascii="Times New Roman" w:eastAsia="Calibri" w:hAnsi="Times New Roman" w:cs="Times New Roman"/>
          <w:sz w:val="24"/>
          <w:szCs w:val="24"/>
        </w:rPr>
        <w:t xml:space="preserve">, Е.Н. </w:t>
      </w:r>
      <w:proofErr w:type="spellStart"/>
      <w:r w:rsidR="007F0873" w:rsidRPr="00C25853">
        <w:rPr>
          <w:rFonts w:ascii="Times New Roman" w:eastAsia="Calibri" w:hAnsi="Times New Roman" w:cs="Times New Roman"/>
          <w:sz w:val="24"/>
          <w:szCs w:val="24"/>
        </w:rPr>
        <w:t>Кудакова</w:t>
      </w:r>
      <w:proofErr w:type="spellEnd"/>
      <w:r w:rsidR="007F0873" w:rsidRPr="00C25853">
        <w:rPr>
          <w:rFonts w:ascii="Times New Roman" w:eastAsia="Calibri" w:hAnsi="Times New Roman" w:cs="Times New Roman"/>
          <w:sz w:val="24"/>
          <w:szCs w:val="24"/>
        </w:rPr>
        <w:t xml:space="preserve"> и др. Москва: «Просвещение», 2023г.); 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C25853">
        <w:rPr>
          <w:rFonts w:ascii="Times New Roman" w:hAnsi="Times New Roman" w:cs="Times New Roman"/>
          <w:color w:val="000000"/>
          <w:sz w:val="24"/>
          <w:szCs w:val="24"/>
        </w:rPr>
        <w:t>агро</w:t>
      </w:r>
      <w:proofErr w:type="spellEnd"/>
      <w:r w:rsidRPr="00C25853">
        <w:rPr>
          <w:rFonts w:ascii="Times New Roman" w:hAnsi="Times New Roman" w:cs="Times New Roman"/>
          <w:color w:val="000000"/>
          <w:sz w:val="24"/>
          <w:szCs w:val="24"/>
        </w:rPr>
        <w:t>- и биотехнологии, обработка пищевых продуктов.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целью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 освоения содержания программы по учебному предмету «Труд (технология)» является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формирование технологической грамотности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, глобальных компетенций, творческого мышления.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Задачами учебного предмета «Труд (технология)» являются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овладение знаниями, умениями и опытом деятельности в предметной области «Технология»;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A55580" w:rsidRPr="00C25853" w:rsidRDefault="00A55580" w:rsidP="00A55580">
      <w:pPr>
        <w:spacing w:after="0" w:line="4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Программа по предмету «Труд (технология)» построена по модульному принципу.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 ПРОГРАММЫ ПО УЧЕБНОМУ ПРЕДМЕТУ "ТРУДУ (ТЕХНОЛОГИЯ)"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«Производство и технологии»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феномена «больших данных» является одной из значимых и востребованных в профессиональной сфере технологий. 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«Компьютерная графика. Черчение»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«Робототехника»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Модуль «3D-моделирование, прототипирование, макетирование»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 МОДУЛИ ПРОГРАММЫ ПО УЧЕБНОМУ ПРЕДМЕТУ "ТРУД (ТЕХНОЛОГИЯ)"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«Автоматизированные системы»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A55580" w:rsidRPr="00C25853" w:rsidRDefault="00A55580" w:rsidP="00A55580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Модули «Животноводство» и «Растениеводство»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программе по учебному предмету «Труд (технология)» осуществляется реализация межпредметных связей: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 обществознанием при освоении тем в инвариантном модуле «Производство и технологии».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МЕСТО УЧЕБНОГО ПРЕДМЕТА «</w:t>
      </w:r>
      <w:r w:rsidR="000A0B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ТЕХНОЛОГИЯ</w:t>
      </w:r>
      <w:r w:rsidRPr="00C258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 В УЧЕБНОМ ПЛАНЕ</w:t>
      </w:r>
    </w:p>
    <w:p w:rsidR="00A55580" w:rsidRDefault="00A55580" w:rsidP="00A5558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 w:rsidRPr="00C25853">
        <w:rPr>
          <w:rFonts w:ascii="Times New Roman" w:hAnsi="Times New Roman" w:cs="Times New Roman"/>
          <w:sz w:val="24"/>
          <w:szCs w:val="24"/>
        </w:rPr>
        <w:t>календарным  учебным</w:t>
      </w:r>
      <w:proofErr w:type="gramEnd"/>
      <w:r w:rsidRPr="00C25853">
        <w:rPr>
          <w:rFonts w:ascii="Times New Roman" w:hAnsi="Times New Roman" w:cs="Times New Roman"/>
          <w:sz w:val="24"/>
          <w:szCs w:val="24"/>
        </w:rPr>
        <w:t xml:space="preserve">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</w:t>
      </w:r>
    </w:p>
    <w:p w:rsidR="00BA5047" w:rsidRDefault="00BA5047" w:rsidP="00A5558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BA5047" w:rsidRPr="008226FB" w:rsidRDefault="00BA5047" w:rsidP="00BA504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 </w:t>
      </w: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:rsidR="00BA5047" w:rsidRPr="008226FB" w:rsidRDefault="00BA5047" w:rsidP="00BA504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BA5047" w:rsidRPr="008226FB" w:rsidRDefault="00BA5047" w:rsidP="00BA504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расширения содержания школьного образования; </w:t>
      </w:r>
    </w:p>
    <w:p w:rsidR="00BA5047" w:rsidRPr="008226FB" w:rsidRDefault="00BA5047" w:rsidP="00BA504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:rsidR="00BA5047" w:rsidRPr="008226FB" w:rsidRDefault="00BA5047" w:rsidP="00BA504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BA5047" w:rsidRPr="008226FB" w:rsidRDefault="00BA5047" w:rsidP="00BA504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BA5047" w:rsidRPr="008226FB" w:rsidRDefault="00BA5047" w:rsidP="00BA504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Применяя цифровые лаборатории на уроках технологии, обучающиеся смогут выполнить множество лабораторных работ и </w:t>
      </w:r>
      <w:proofErr w:type="gramStart"/>
      <w:r w:rsidRPr="008226FB">
        <w:rPr>
          <w:rFonts w:ascii="Times New Roman" w:eastAsia="Calibri" w:hAnsi="Times New Roman" w:cs="Times New Roman"/>
          <w:sz w:val="24"/>
          <w:szCs w:val="24"/>
        </w:rPr>
        <w:t>экспериментов .</w:t>
      </w:r>
      <w:proofErr w:type="gramEnd"/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bookmarkEnd w:id="0"/>
    <w:p w:rsidR="00BA5047" w:rsidRPr="00C25853" w:rsidRDefault="00BA5047" w:rsidP="00A55580">
      <w:pPr>
        <w:pStyle w:val="ab"/>
        <w:jc w:val="both"/>
        <w:rPr>
          <w:rFonts w:ascii="Times New Roman" w:hAnsi="Times New Roman" w:cs="Times New Roman"/>
          <w:sz w:val="24"/>
          <w:szCs w:val="24"/>
        </w:rPr>
        <w:sectPr w:rsidR="00BA5047" w:rsidRPr="00C25853" w:rsidSect="00A55580">
          <w:pgSz w:w="11906" w:h="16383"/>
          <w:pgMar w:top="709" w:right="850" w:bottom="1134" w:left="1701" w:header="720" w:footer="720" w:gutter="0"/>
          <w:cols w:space="720"/>
        </w:sectPr>
      </w:pPr>
    </w:p>
    <w:p w:rsidR="00B2375C" w:rsidRPr="00C25853" w:rsidRDefault="00B2375C" w:rsidP="00053F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585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Инструментарий для оценивания результатов </w:t>
      </w:r>
      <w:r w:rsidRPr="00C25853">
        <w:rPr>
          <w:rFonts w:ascii="Times New Roman" w:eastAsia="Calibri" w:hAnsi="Times New Roman" w:cs="Times New Roman"/>
          <w:b/>
          <w:sz w:val="24"/>
          <w:szCs w:val="24"/>
        </w:rPr>
        <w:t>обучающихся по технологии</w:t>
      </w:r>
    </w:p>
    <w:p w:rsidR="00B2375C" w:rsidRPr="00C25853" w:rsidRDefault="00B2375C" w:rsidP="00053F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5853">
        <w:rPr>
          <w:rFonts w:ascii="Times New Roman" w:eastAsia="Calibri" w:hAnsi="Times New Roman" w:cs="Times New Roman"/>
          <w:b/>
          <w:sz w:val="24"/>
          <w:szCs w:val="24"/>
        </w:rPr>
        <w:t>1.При устной проверке.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«5» ставится, если обучающийся: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-полностью усвоил учебный материал;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-умеет изложить учебный материал своими словами;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-самостоятельно подтверждает ответ конкретными примерами;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-правильно и обстоятельно отвечает на дополнительные вопросы учителя.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«4» ставится, если обучающийся: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-в основном усвоил учебный материал;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-допускает незначительные ошибки при его изложении своими словами;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-подтверждает ответ конкретными примерами;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-правильно отвечает на дополнительные вопросы учителя.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«3» ставится, если обучающийся: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-не усвоил существенную часть учебного материала;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-допускает значительные ошибки при его изложении своими словами;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-затрудняется подтвердить ответ конкретными примерами;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-слабо отвечает на дополнительные вопросы учителя.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«2» ставится, если обучающийся: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-почти не усвоил учебный материал;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-не может изложить учебный материал своими словами;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-не может подтвердить ответ конкретными примерами;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-не отвечает на большую часть дополнительных вопросов учителя.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«1» ставится, если обучающийся: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-полностью не усвоил учебный материал;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-не может изложить учебный материал своими словами;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-не может ответить на дополнительные вопросы учителя.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5853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C25853">
        <w:rPr>
          <w:rFonts w:ascii="Times New Roman" w:eastAsia="Calibri" w:hAnsi="Times New Roman" w:cs="Times New Roman"/>
          <w:sz w:val="24"/>
          <w:szCs w:val="24"/>
        </w:rPr>
        <w:t>.</w:t>
      </w:r>
      <w:r w:rsidRPr="00C25853">
        <w:rPr>
          <w:rFonts w:ascii="Times New Roman" w:eastAsia="Calibri" w:hAnsi="Times New Roman" w:cs="Times New Roman"/>
          <w:b/>
          <w:sz w:val="24"/>
          <w:szCs w:val="24"/>
        </w:rPr>
        <w:t>При выполнении практических работ.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«5» ставится, если обучающийся: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-творчески планирует выполнение работы;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-самостоятельно и полностью использует знания программного материала;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-правильно и аккуратно выполняет задания;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-умеет пользоваться справочной литературой, наглядными пособиями, машинами, приспособлениями и другими средствами.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«4» ставится, если обучающийся: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-правильно планирует выполнение работы;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-самостоятельно и полностью использует знания программного материала;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-в основном правильно и аккуратно выполняет задания;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-умеет пользоваться справочной литературой, наглядными пособиями, машинами, приспособлениями и другими средствами.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 xml:space="preserve"> Оценка «3» ставится, если обучающийся: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-допускает ошибки при планировании выполнения работы;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-не может самостоятельно использовать значительную часть знаний программного материала;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-допускает ошибки и не аккуратно выполняет задания;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-затрудняется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«2» ставится, если обучающийся: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-не может правильно спланировать выполнение работы;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-не может использовать знаний программного материала;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-допускает грубые ошибки и не аккуратно выполняет задания;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lastRenderedPageBreak/>
        <w:t>-не может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«1» ставится, если обучающийся: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-не может спланировать выполнение работы;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-не может использовать знаний программного материала;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-отказывается выполнять задания.</w:t>
      </w:r>
    </w:p>
    <w:p w:rsidR="00B2375C" w:rsidRPr="00C25853" w:rsidRDefault="00B2375C" w:rsidP="00B2375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375C" w:rsidRPr="00C25853" w:rsidRDefault="00B2375C" w:rsidP="00B2375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5853">
        <w:rPr>
          <w:rFonts w:ascii="Times New Roman" w:eastAsia="Calibri" w:hAnsi="Times New Roman" w:cs="Times New Roman"/>
          <w:b/>
          <w:sz w:val="24"/>
          <w:szCs w:val="24"/>
        </w:rPr>
        <w:t>3. При выполнении творческих и проектных работ</w:t>
      </w:r>
    </w:p>
    <w:p w:rsidR="00B2375C" w:rsidRPr="00C25853" w:rsidRDefault="00B2375C" w:rsidP="00B2375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3"/>
        <w:gridCol w:w="2131"/>
        <w:gridCol w:w="2029"/>
        <w:gridCol w:w="2304"/>
        <w:gridCol w:w="1903"/>
      </w:tblGrid>
      <w:tr w:rsidR="00B2375C" w:rsidRPr="00C25853" w:rsidTr="00B2375C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Технико-</w:t>
            </w:r>
            <w:r w:rsidRPr="00C25853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экономические </w:t>
            </w:r>
            <w:r w:rsidRPr="00C25853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Оценка «5»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«4»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left="40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«3»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left="3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«2»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B2375C" w:rsidRPr="00C25853" w:rsidTr="00B2375C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>Защита проекта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Обнаруживает полное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содержания доклада и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проделанной работы.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и четко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отвечает на все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поставленные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вопросы. Умеет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подтвердить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</w:p>
          <w:p w:rsidR="00B2375C" w:rsidRPr="00C25853" w:rsidRDefault="00B2375C" w:rsidP="00B23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Обнаруживает, в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основном, полное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доклада и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проделанной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работы. Правильно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 четко отвечает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почти на все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поставленные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вопросы. Умеет, в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основном,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самостоятельно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подтвердить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Обнаруживает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неполное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доклада и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проделанной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проектной работы.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-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может </w:t>
            </w:r>
            <w:r w:rsidRPr="00C2585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правильно и четко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ответить на отдельные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вопросы.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Затрудняется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подтвердить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left="5" w:right="62" w:firstLine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Обнаруживает </w:t>
            </w:r>
            <w:r w:rsidRPr="00C25853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незнание большей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части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проделанной </w:t>
            </w:r>
            <w:r w:rsidRPr="00C2585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проектной работы. 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может </w:t>
            </w:r>
            <w:r w:rsidRPr="00C2585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правильно и четко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</w:t>
            </w:r>
            <w:r w:rsidRPr="00C25853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многие вопросы. 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Не может подтвердить теоретические положения конкретными примерами.</w:t>
            </w:r>
          </w:p>
        </w:tc>
      </w:tr>
      <w:tr w:rsidR="00B2375C" w:rsidRPr="00C25853" w:rsidTr="00B2375C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 xml:space="preserve">Оформление </w:t>
            </w: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проекта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Печатный вариант.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-75" w:hanging="8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последовательности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выполнения проекта.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Грамотное, полное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 всех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разделов. 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-75" w:hanging="9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 качество наглядных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(иллюстрации,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зарисовки,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фотографии, схемы и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т.д.). Соответствие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технологических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разработок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современным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Эстетичность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>Печатный вариант.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проекта.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Грамотное, в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основном, полное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изложение всех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разделов.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Качественное,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неполное количество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наглядных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технологических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разработок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современным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91" w:firstLine="9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 xml:space="preserve">Печатный вариант.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Неполное соответствие требованиям </w:t>
            </w: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проекта. Не совсем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грамотное изложение разделов. </w:t>
            </w: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Некачественные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наглядные материалы. Неполное соответствие </w:t>
            </w: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технологических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разработок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современным требованиям.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Рукописный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вариант.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Не соответствие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проекта.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Неграмотное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изложение всех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разделов.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наглядных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Устаревшие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обработки.</w:t>
            </w:r>
          </w:p>
        </w:tc>
      </w:tr>
      <w:tr w:rsidR="00B2375C" w:rsidRPr="00C25853" w:rsidTr="00B2375C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proofErr w:type="spellStart"/>
            <w:r w:rsidRPr="00C25853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Практичес</w:t>
            </w:r>
            <w:proofErr w:type="spellEnd"/>
          </w:p>
          <w:p w:rsidR="00B2375C" w:rsidRPr="00C25853" w:rsidRDefault="00B2375C" w:rsidP="00B23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кая </w:t>
            </w:r>
            <w:r w:rsidRPr="00C25853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направлен</w:t>
            </w:r>
          </w:p>
          <w:p w:rsidR="00B2375C" w:rsidRPr="00C25853" w:rsidRDefault="00B2375C" w:rsidP="00B23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25853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Выполненное изделие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соответствует и может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14"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использоваться по назначению, </w:t>
            </w:r>
            <w:r w:rsidRPr="00C2585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предусмотренному при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разработке проекта.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Выполненное изделие </w:t>
            </w:r>
            <w:r w:rsidRPr="00C2585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соответствует и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может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-136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использоваться по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назначению и допущенные отклонения в проекте не имеют </w:t>
            </w: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принципиального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значения.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tabs>
                <w:tab w:val="left" w:pos="2019"/>
              </w:tabs>
              <w:spacing w:after="0" w:line="240" w:lineRule="auto"/>
              <w:ind w:hanging="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Выполненное изделие имеет отклонение от указанного назначения, </w:t>
            </w:r>
            <w:r w:rsidRPr="00C2585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предусмотренного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проекте, но может </w:t>
            </w:r>
            <w:r w:rsidRPr="00C2585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использоваться в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другом практическом применении.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77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Выполненное изделие не </w:t>
            </w:r>
            <w:r w:rsidRPr="00C2585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соответствует и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может </w:t>
            </w:r>
            <w:r w:rsidRPr="00C25853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использоваться по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назначению.</w:t>
            </w:r>
          </w:p>
        </w:tc>
      </w:tr>
      <w:tr w:rsidR="00B2375C" w:rsidRPr="00C25853" w:rsidTr="00B2375C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</w:t>
            </w:r>
            <w:proofErr w:type="spellEnd"/>
          </w:p>
          <w:p w:rsidR="00B2375C" w:rsidRPr="00C25853" w:rsidRDefault="00B2375C" w:rsidP="00B23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вие</w:t>
            </w:r>
            <w:proofErr w:type="spellEnd"/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выполнения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Работа выполнена в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соответствии с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технологией.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подбора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технологических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операций при проектировании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выполнена в соответствии с технологией, отклонение от </w:t>
            </w:r>
            <w:proofErr w:type="gramStart"/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указанных  инструкционных</w:t>
            </w:r>
            <w:proofErr w:type="gramEnd"/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карт не имеют принципиального значения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149" w:firstLine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Работа выполнена с отклонением от технологии, но изделие может быть использовано по назначению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-143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Обработка изделий (детали) выполнена с грубыми отклонениями </w:t>
            </w:r>
            <w:proofErr w:type="gramStart"/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от  технологии</w:t>
            </w:r>
            <w:proofErr w:type="gramEnd"/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, применялись не предусмотренные операции, изделие бракуется</w:t>
            </w:r>
          </w:p>
        </w:tc>
      </w:tr>
      <w:tr w:rsidR="00B2375C" w:rsidRPr="00C25853" w:rsidTr="00B2375C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проектного</w:t>
            </w:r>
          </w:p>
          <w:p w:rsidR="00B2375C" w:rsidRPr="00C25853" w:rsidRDefault="00B2375C" w:rsidP="00B23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изделия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Изделие выполнено в соответствии эскизу чертежа. Размеры выдержаны. Отделка выполнена </w:t>
            </w:r>
            <w:proofErr w:type="gramStart"/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требованиями</w:t>
            </w:r>
            <w:proofErr w:type="gramEnd"/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предусмотренными в проекте. Эстетический внешний вид изделия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Изделие выполнено в соответствии эскизу, чертежу, размеры выдержаны, но качество отделки ниже требуемого, в основном внешний вид изделия не ухудшается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149"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Изделие выполнено по чертежу и эскизу с небольшими отклонениями, качество отделки удовлетворительно, ухудшился внешний вид изделия, но может быть использован по назначению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77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Изделие выполнено с отступлениями от чертежа, не соответствует эскизу. Дополнительная доработка не может привести к возможности использования изделия</w:t>
            </w:r>
          </w:p>
        </w:tc>
      </w:tr>
    </w:tbl>
    <w:p w:rsidR="00B2375C" w:rsidRPr="00C25853" w:rsidRDefault="00B2375C" w:rsidP="00B237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375C" w:rsidRPr="00C25853" w:rsidRDefault="00B2375C" w:rsidP="00B237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375C" w:rsidRPr="00C25853" w:rsidRDefault="00B2375C" w:rsidP="00B2375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5853">
        <w:rPr>
          <w:rFonts w:ascii="Times New Roman" w:eastAsia="Calibri" w:hAnsi="Times New Roman" w:cs="Times New Roman"/>
          <w:b/>
          <w:sz w:val="24"/>
          <w:szCs w:val="24"/>
        </w:rPr>
        <w:t>4.При выполнении тестов, контрольных работ</w:t>
      </w:r>
    </w:p>
    <w:p w:rsidR="00B2375C" w:rsidRPr="00C25853" w:rsidRDefault="00B2375C" w:rsidP="00B2375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«5» ставится, если учащийся: выполнил   90 - 100 % работы</w:t>
      </w:r>
    </w:p>
    <w:p w:rsidR="00B2375C" w:rsidRPr="00C25853" w:rsidRDefault="00B2375C" w:rsidP="00B2375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«4» ставится, если учащийся: выполнил   70 - 89 % работы</w:t>
      </w:r>
    </w:p>
    <w:p w:rsidR="00B2375C" w:rsidRPr="00C25853" w:rsidRDefault="00B2375C" w:rsidP="00B2375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«3» ставится, если учащийся: выполнил   30 - 69 % работы</w:t>
      </w:r>
    </w:p>
    <w:p w:rsidR="00B2375C" w:rsidRPr="00C25853" w:rsidRDefault="00B2375C" w:rsidP="005621A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«2» ставится, если учащийся: выполнил   до 30 % работы.</w:t>
      </w:r>
    </w:p>
    <w:p w:rsidR="005621AC" w:rsidRPr="00C25853" w:rsidRDefault="005621AC" w:rsidP="005621A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before="161" w:after="161"/>
        <w:ind w:left="120"/>
        <w:rPr>
          <w:rFonts w:ascii="Times New Roman" w:hAnsi="Times New Roman" w:cs="Times New Roman"/>
          <w:sz w:val="24"/>
          <w:szCs w:val="24"/>
        </w:rPr>
      </w:pPr>
      <w:bookmarkStart w:id="1" w:name="block-20399488"/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A55580" w:rsidRPr="00C25853" w:rsidRDefault="00A55580" w:rsidP="00A55580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141791714"/>
      <w:bookmarkEnd w:id="2"/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</w:t>
      </w:r>
    </w:p>
    <w:p w:rsidR="00A55580" w:rsidRPr="00C25853" w:rsidRDefault="00A55580" w:rsidP="00A5558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" w:name="_Toc157707439"/>
      <w:bookmarkEnd w:id="3"/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«Производство и технологии»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технологий как основная задача современной науки. 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Промышленная эстетика. Дизайн.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Народные ремёсла. Народные ремёсла и промыслы России.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Цифровизация производства. Цифровые технологии и способы обработки информации.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Понятие высокотехнологичных отраслей. «Высокие технологии» двойного назначения.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Профессии, связанные с дизайном, их востребованность на рынке труда.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48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«Компьютерная графика. Черчение»</w:t>
      </w:r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Общие сведения о сборочных чертежах. Оформление сборочного чертежа. Правила чтения сборочных чертежей.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Понятие графической модели.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Математические, физические и информационные модели.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Графические модели. Виды графических моделей.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Количественная и качественная оценка модели.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Профессии, связанные с черчением, их востребованность на рынке труда.</w:t>
      </w:r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14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«3D-моделирование, прототипирование, макетирование»</w:t>
      </w:r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Виды и свойства, назначение моделей. Адекватность модели моделируемому объекту и целям моделирования.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Создание объёмных моделей с помощью компьютерных программ.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Профессии, связанные с 3D-печатью.</w:t>
      </w:r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157707455"/>
      <w:bookmarkEnd w:id="4"/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:rsidR="00A55580" w:rsidRPr="00C25853" w:rsidRDefault="00A55580" w:rsidP="00A55580">
      <w:pPr>
        <w:spacing w:after="0" w:line="9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Технологии обработки конструкционных материалов.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Пластмасса и другие современные материалы: свойства, получение и использование.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Индивидуальный творческий (учебный) проект «Изделие из конструкционных и поделочных материалов».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Технологии обработки пищевых продуктов.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Блюда национальной кухни из мяса, рыбы.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Групповой проект по теме «Технологии обработки пищевых продуктов».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Профессии, связанные с общественным питанием.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Технологии обработки текстильных материалов.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Конструирование одежды. Плечевая и поясная одежда.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Чертёж выкроек швейного изделия.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Моделирование поясной и плечевой одежды.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Выполнение технологических операций по раскрою и пошиву изделия, отделке изделия (по выбору обучающихся).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Оценка качества изготовления швейного изделия.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Профессии, связанные с производством одежды.</w:t>
      </w: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157707459"/>
      <w:bookmarkEnd w:id="5"/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«Робототехника»</w:t>
      </w:r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Промышленные и бытовые роботы, их классификация, назначение, использование.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Беспилотные автоматизированные системы, их виды, назначение.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Реализация алгоритмов управления отдельными компонентами и роботизированными системами.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Анализ и проверка на работоспособность, усовершенствование конструкции робота.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 в области робототехники.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Учебный проект по робототехнике.</w:t>
      </w:r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41791715"/>
      <w:bookmarkEnd w:id="6"/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 МОДУЛИ</w:t>
      </w: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157707466"/>
      <w:bookmarkEnd w:id="7"/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157707468"/>
      <w:bookmarkEnd w:id="8"/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«Животноводство»</w:t>
      </w:r>
    </w:p>
    <w:p w:rsidR="00A55580" w:rsidRPr="00C25853" w:rsidRDefault="00A55580" w:rsidP="00A55580">
      <w:pPr>
        <w:spacing w:after="0" w:line="9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Элементы технологий выращивания сельскохозяйственных животных.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Домашние животные. Сельскохозяйственные животные.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Содержание сельскохозяйственных животных: помещение, оборудование, уход.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Разведение животных. Породы животных, их создание.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Лечение животных. Понятие о ветеринарии.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Заготовка кормов. Кормление животных. Питательность корма. Рацион.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Животные у нас дома. Забота о домашних и бездомных животных.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Проблема клонирования живых организмов. Социальные и этические проблемы.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Производство животноводческих продуктов.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Использование цифровых технологий в животноводстве.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Цифровая ферма: автоматическое кормление животных, автоматическая дойка, уборка помещения и другое.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Цифровая «умная» ферма — перспективное направление роботизации в животноводстве.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деятельностью животновода.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157707470"/>
      <w:bookmarkEnd w:id="9"/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«Растениеводство»</w:t>
      </w:r>
    </w:p>
    <w:p w:rsidR="00A55580" w:rsidRPr="00C25853" w:rsidRDefault="00A55580" w:rsidP="00A55580">
      <w:pPr>
        <w:spacing w:after="0" w:line="9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7 класс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Элементы технологий выращивания сельскохозяйственных культур.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Почвы, виды почв. Плодородие почв.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Инструменты обработки почвы: ручные и механизированные. Сельскохозяйственная техника.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Культурные растения и их классификация.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Выращивание растений на школьном/приусадебном участке.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Полезные для человека дикорастущие растения и их классификация.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Сохранение природной среды.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Сельскохозяйственное производство.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Автоматизация и роботизация сельскохозяйственного производства: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анализаторы почвы c использованием спутниковой системы навигации;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автоматизация тепличного хозяйства;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применение роботов-манипуляторов для уборки урожая;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внесение удобрения на основе данных от азотно-спектральных датчиков;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определение критических точек полей с помощью спутниковых снимков;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использование беспилотных летательных аппаратов и другое.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Генно-модифицированные растения: положительные и отрицательные аспекты.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Сельскохозяйственные профессии.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Профессии в сельском хозяйстве: агроном, агрохимик, </w:t>
      </w:r>
      <w:proofErr w:type="spellStart"/>
      <w:r w:rsidRPr="00C25853">
        <w:rPr>
          <w:rFonts w:ascii="Times New Roman" w:hAnsi="Times New Roman" w:cs="Times New Roman"/>
          <w:color w:val="000000"/>
          <w:sz w:val="24"/>
          <w:szCs w:val="24"/>
        </w:rPr>
        <w:t>агроинженер</w:t>
      </w:r>
      <w:proofErr w:type="spellEnd"/>
      <w:r w:rsidRPr="00C25853">
        <w:rPr>
          <w:rFonts w:ascii="Times New Roman" w:hAnsi="Times New Roman" w:cs="Times New Roman"/>
          <w:color w:val="000000"/>
          <w:sz w:val="24"/>
          <w:szCs w:val="24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5621AC" w:rsidRPr="00C25853" w:rsidRDefault="005621AC" w:rsidP="00B2375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21AC" w:rsidRPr="00C25853" w:rsidRDefault="005621AC" w:rsidP="00B2375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21AC" w:rsidRPr="00C25853" w:rsidRDefault="005621AC" w:rsidP="00B2375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21AC" w:rsidRPr="00C25853" w:rsidRDefault="005621AC" w:rsidP="00B2375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21AC" w:rsidRPr="00C25853" w:rsidRDefault="005621AC" w:rsidP="00B2375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5580" w:rsidRPr="00C25853" w:rsidRDefault="00A55580" w:rsidP="00A55580">
      <w:pPr>
        <w:spacing w:before="161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333333"/>
          <w:sz w:val="24"/>
          <w:szCs w:val="24"/>
        </w:rPr>
        <w:t>ПЛАНИРУЕМЫЕ ОБРАЗОВАТЕЛЬНЫЕ РЕЗУЛЬТАТЫ</w:t>
      </w:r>
    </w:p>
    <w:p w:rsidR="00A55580" w:rsidRPr="00C25853" w:rsidRDefault="00A55580" w:rsidP="00A55580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41791749"/>
      <w:bookmarkEnd w:id="10"/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1) патриотического воспитания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проявление интереса к истории и современному состоянию российской науки и технологии;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ценностное отношение к достижениям российских инженеров и учёных;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и духовно-нравственного воспитания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осознание важности морально-этических принципов в деятельности, связанной с реализацией технологий;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восприятие эстетических качеств предметов труда;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умение создавать эстетически значимые изделия из различных материалов;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4) ценности научного познания и практической деятельности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осознание ценности науки как фундамента технологий;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развитие интереса к исследовательской деятельности, реализации на практике достижений науки;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5) формирования культуры здоровья и эмоционального благополучия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умение распознавать информационные угрозы и осуществлять защиту личности от этих угроз;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6)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уважение к труду, трудящимся, результатам труда (своего и других людей);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умение ориентироваться в мире современных профессий;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pacing w:val="-4"/>
          <w:sz w:val="24"/>
          <w:szCs w:val="24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ориентация на достижение выдающихся результатов в профессиональной деятельности;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7)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осознание пределов преобразовательной деятельности человека.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141791750"/>
      <w:bookmarkEnd w:id="11"/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57707474"/>
      <w:bookmarkEnd w:id="12"/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программы по учебному предмету «Труд (технология)» на уровне основного общего образования у обучающегося будут сформированы 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природных и рукотворных объектов;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классификации, основание для обобщения и сравнения;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Базовые проектные действия: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выявлять проблемы, связанные с ними цели, задачи деятельности;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осуществлять планирование проектной деятельности;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разрабатывать и реализовывать проектный замысел и оформлять его в форме «продукта»;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самооценку процесса и результата проектной деятельности, </w:t>
      </w:r>
      <w:proofErr w:type="spellStart"/>
      <w:r w:rsidRPr="00C25853">
        <w:rPr>
          <w:rFonts w:ascii="Times New Roman" w:hAnsi="Times New Roman" w:cs="Times New Roman"/>
          <w:color w:val="000000"/>
          <w:sz w:val="24"/>
          <w:szCs w:val="24"/>
        </w:rPr>
        <w:t>взаимооценку</w:t>
      </w:r>
      <w:proofErr w:type="spellEnd"/>
      <w:r w:rsidRPr="00C2585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формировать запросы к информационной системе с целью получения необходимой информации;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оценивать полноту, достоверность и актуальность полученной информации;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опытным путём изучать свойства различных материалов;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строить и оценивать модели объектов, явлений и процессов;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уметь оценивать правильность выполнения учебной задачи, собственные возможности её решения;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прогнозировать поведение технической системы, в том числе с учётом синергетических эффектов.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выбирать форму представления информации в зависимости от поставленной задачи;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понимать различие между данными, информацией и знаниями;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pacing w:val="-2"/>
          <w:sz w:val="24"/>
          <w:szCs w:val="24"/>
        </w:rPr>
        <w:t>владеть начальными навыками работы с «большими данными»;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владеть технологией трансформации данных в информацию, информации в знания.</w:t>
      </w:r>
    </w:p>
    <w:p w:rsidR="00A55580" w:rsidRPr="00C25853" w:rsidRDefault="00A55580" w:rsidP="00A55580">
      <w:pPr>
        <w:spacing w:after="0" w:line="14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амоконтроль (рефлексия</w:t>
      </w:r>
      <w:proofErr w:type="gramStart"/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давать адекватную оценку ситуации и предлагать план её изменения;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(недостижения) результатов преобразовательной деятельности;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вносить необходимые коррективы в деятельность по решению задачи или по осуществлению проекта;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Умение принятия себя и других: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A55580" w:rsidRPr="00C25853" w:rsidRDefault="00A55580" w:rsidP="00A55580">
      <w:pPr>
        <w:spacing w:after="0" w:line="168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Общение: 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ходе обсуждения учебного материала, планирования и осуществления учебного проекта;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рамках публичного представления результатов проектной деятельности;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ходе совместного решения задачи с использованием облачных сервисов;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ходе общения с представителями других культур, в частности в социальных сетях.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работы при реализации учебного проекта;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уметь адекватно интерпретировать высказывания собеседника – участника совместной деятельности;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владеть навыками отстаивания своей точки зрения, используя при этом законы логики;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уметь распознавать некорректную аргументацию.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всех модулей 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обязательные предметные результаты: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организовывать рабочее место в соответствии с изучаемой технологией;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использования ручных и электрифицированных инструментов и оборудования;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грамотно и осознанно выполнять технологические операции в соответствии с изучаемой технологией.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«Производство и технологии»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в 7 классе: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приводить примеры развития технологий;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и характеризовать народные промыслы и ремёсла России;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оценивать области применения технологий, понимать их возможности и ограничения;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оценивать условия и риски применимости технологий с позиций экологических последствий;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выявлять экологические проблемы;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профессии, связанные со сферой дизайна.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«Компьютерная графика. Черчение»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в 7 классе: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виды конструкторской документации;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и характеризовать виды графических моделей;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выполнять и оформлять сборочный чертёж;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владеть ручными способами вычерчивания чертежей, эскизов и технических рисунков деталей;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владеть автоматизированными способами вычерчивания чертежей, эскизов и технических рисунков;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уметь читать чертежи деталей и осуществлять расчёты по чертежам;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«3D-моделирование, прототипирование, макетирование»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в 7 классе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виды, свойства и назначение моделей;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виды макетов и их назначение;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создавать макеты различных видов, в том числе с использованием программного обеспечения;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выполнять развёртку и соединять фрагменты макета;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выполнять сборку деталей макета;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разрабатывать графическую документацию;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«Технологии обработки материалов и пищевых продуктов»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в 7 классе: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исследовать и анализировать свойства конструкционных материалов;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применять технологии механической обработки конструкционных материалов;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выполнять художественное оформление изделий;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осуществлять изготовление субъективно нового продукта, опираясь на общую технологическую схему;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оценивать пределы применимости данной технологии, в том числе с экономических и экологических позиций;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знать и называть пищевую ценность рыбы, морепродуктов продуктов; определять качество рыбы;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знать и называть пищевую ценность мяса животных, мяса птицы, определять качество;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и выполнять технологии приготовления блюд из рыбы,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технологии приготовления из мяса животных, мяса птицы;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блюда национальной кухни из рыбы, мяса;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конструкционные особенности костюма;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выбирать текстильные материалы для изделий с учётом их свойств;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самостоятельно выполнять чертёж выкроек швейного изделия;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соблюдать последовательность технологических операций по раскрою, пошиву и отделке изделия;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«Робототехника»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в 7 классе: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виды промышленных роботов, описывать их назначение и функции;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беспилотные автоматизированные системы;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назвать виды бытовых роботов, описывать их назначение и функции;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использовать датчики и программировать действие учебного робота в зависимости от задач проекта;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робототехнические проекты, совершенствовать </w:t>
      </w:r>
      <w:r w:rsidRPr="00C25853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конструкцию, испытывать и презентовать результат проекта;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робототехникой.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«Животноводство»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К концу обучения в 7–8 классах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основные направления животноводства;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особенности основных видов сельскохозяйственных животных своего региона;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описывать полный технологический цикл получения продукции животноводства своего региона;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виды сельскохозяйственных животных, характерных для данного региона;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оценивать условия содержания животных в различных условиях;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владеть навыками оказания первой помощи заболевшим или пораненным животным;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способы переработки и хранения продукции животноводства;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пути цифровизации животноводческого производства;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объяснять особенности сельскохозяйственного производства своего региона;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характеризовать мир профессий, связанных с животноводством, их востребованность на региональном рынке труда.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«Растениеводство»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К концу обучения в 7–8 классах: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основные направления растениеводства;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виды и свойства почв данного региона;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ручные и механизированные инструменты обработки почвы;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классифицировать культурные растения по различным основаниям;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полезные дикорастущие растения и знать их свойства;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назвать опасные для человека дикорастущие растения;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полезные для человека грибы;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опасные для человека грибы;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владеть методами сбора, переработки и хранения полезных дикорастущих растений и их плодов;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владеть методами сбора, переработки и хранения полезных для человека грибов;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основные направления цифровизации и роботизации в растениеводстве;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получить опыт использования цифровых устройств и программных сервисов в технологии растениеводства;</w:t>
      </w:r>
    </w:p>
    <w:p w:rsidR="00B2375C" w:rsidRPr="00C25853" w:rsidRDefault="00A55580" w:rsidP="00CA529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CA5294" w:rsidRPr="00C25853" w:rsidRDefault="00CA5294" w:rsidP="00CA529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  <w:sectPr w:rsidR="00CA5294" w:rsidRPr="00C25853" w:rsidSect="00E263B9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bookmarkEnd w:id="1"/>
    <w:p w:rsidR="00CA5294" w:rsidRPr="00C25853" w:rsidRDefault="00CA5294" w:rsidP="00CA529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CA5294" w:rsidRPr="00C25853" w:rsidRDefault="00CA5294" w:rsidP="00CA529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2241"/>
        <w:gridCol w:w="817"/>
        <w:gridCol w:w="1555"/>
        <w:gridCol w:w="1612"/>
        <w:gridCol w:w="1148"/>
        <w:gridCol w:w="1869"/>
      </w:tblGrid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3D-моделирование, прототипирование, макетирование</w:t>
            </w: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Модели и 3D- моделирование. Макетирование Создание объёмных моделей с помощью компьютерных 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макетирования Мир профессий. Профессии, связанные с 3D-печатью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 обработки материалов и пищевых продуктов</w:t>
            </w: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Технологии 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Алгоритмизация и программирование 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Растениеводство</w:t>
            </w: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Экологические проблемы региона и их 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Животноводство</w:t>
            </w: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CA5294"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="00CA5294"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67</w:t>
            </w:r>
            <w:r w:rsidR="00CA5294"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A5294"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1AC" w:rsidRPr="00C25853" w:rsidRDefault="005621AC">
      <w:pPr>
        <w:rPr>
          <w:rFonts w:ascii="Times New Roman" w:hAnsi="Times New Roman" w:cs="Times New Roman"/>
          <w:sz w:val="24"/>
          <w:szCs w:val="24"/>
        </w:rPr>
      </w:pPr>
    </w:p>
    <w:p w:rsidR="005621AC" w:rsidRPr="00C25853" w:rsidRDefault="005621AC">
      <w:pPr>
        <w:rPr>
          <w:rFonts w:ascii="Times New Roman" w:hAnsi="Times New Roman" w:cs="Times New Roman"/>
          <w:sz w:val="24"/>
          <w:szCs w:val="24"/>
        </w:rPr>
      </w:pPr>
    </w:p>
    <w:p w:rsidR="005621AC" w:rsidRPr="00C25853" w:rsidRDefault="005621AC">
      <w:pPr>
        <w:rPr>
          <w:rFonts w:ascii="Times New Roman" w:hAnsi="Times New Roman" w:cs="Times New Roman"/>
          <w:sz w:val="24"/>
          <w:szCs w:val="24"/>
        </w:rPr>
      </w:pPr>
    </w:p>
    <w:p w:rsidR="00CA5294" w:rsidRDefault="00CA5294" w:rsidP="005621AC">
      <w:pPr>
        <w:rPr>
          <w:rFonts w:ascii="Times New Roman" w:hAnsi="Times New Roman" w:cs="Times New Roman"/>
          <w:sz w:val="24"/>
          <w:szCs w:val="24"/>
        </w:rPr>
      </w:pPr>
    </w:p>
    <w:p w:rsidR="00EA6D84" w:rsidRPr="00C25853" w:rsidRDefault="00EA6D84" w:rsidP="005621AC">
      <w:pPr>
        <w:rPr>
          <w:rFonts w:ascii="Times New Roman" w:hAnsi="Times New Roman" w:cs="Times New Roman"/>
          <w:sz w:val="24"/>
          <w:szCs w:val="24"/>
        </w:rPr>
      </w:pPr>
    </w:p>
    <w:p w:rsidR="00CA5294" w:rsidRPr="00C25853" w:rsidRDefault="00CA5294" w:rsidP="00CA529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CA5294" w:rsidRPr="00C25853" w:rsidRDefault="00CA5294" w:rsidP="00CA529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2241"/>
        <w:gridCol w:w="817"/>
        <w:gridCol w:w="1555"/>
        <w:gridCol w:w="1612"/>
        <w:gridCol w:w="1148"/>
        <w:gridCol w:w="1869"/>
      </w:tblGrid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 и технологии. Мир профессий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EA6D84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документация. Сборочный чертеж.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«Чтение сборочного чертежа»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автоматизированн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ого проектирования (САПР)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«Создание чертежа в САПР»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геометрических фигур в САПР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чертежа детали в САПР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«Выполнение сборочного чертежа»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3D-моделирование и макетирование. Типы макетов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«Редактирование чертежа развертки»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проекта «Изделие из конструкционных и поделочных материалов» по технологической 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карте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Резьба и резьбовые соединения. Способы нарезания резьбы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проекта «Изделие из конструкционных и поделочных материалов» к 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защите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Полугодовая контрольная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EA6D84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Рыба, морепродукты в питании человека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Мясо животных, мясо птицы в питании человека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Профессии повар, технолог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Защита проекта по теме 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«Технологии обработки пищевых продуктов»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одежды. Плечевая и поясная одежда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«Моделирование поясной и плечевой одежды»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Чертёж выкроек швейного изделия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качества швейного изделия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«Использование 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операторов ввода-вывода в визуальной среде программирования»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моделей роботов. Управление роботами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«Разработка конструкции робота»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структура «Цикл»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«Составление цепочки команд»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структура «Ветвление»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Каналы связи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управление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нескольких роботов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«Программирование роботов для совместной работы. Выполнение общей задачи»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выращивания сельскохозяйственных культур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«Технология заготовки 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дикорастущих растений»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Сохранение природной среды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 выращивания сельскохозяйственных животных регион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7B7C7A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профессий: ветеринар, зоотехник и др.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ОБЩЕЕ 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ЧАСОВ ПО ПРОГРАММЕ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67</w:t>
            </w:r>
            <w:r w:rsidR="00CA5294"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A5294"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0873" w:rsidRPr="00C25853" w:rsidRDefault="007F0873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660E2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ОБРАЗОВАТЕЛЬНОГО ПРОЦЕССА</w:t>
      </w:r>
    </w:p>
    <w:p w:rsidR="00660E2F" w:rsidRPr="00C25853" w:rsidRDefault="00660E2F" w:rsidP="00660E2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sz w:val="24"/>
          <w:szCs w:val="24"/>
        </w:rPr>
        <w:t>ОБЯЗАТЕЛЬНЫЕ УЧЕБНЫЕ МАТЕРИАЛЫ ДЛЯ УЧЕНИКА</w:t>
      </w:r>
    </w:p>
    <w:p w:rsidR="00660E2F" w:rsidRPr="00C25853" w:rsidRDefault="00660E2F" w:rsidP="00660E2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>​‌‌​</w:t>
      </w:r>
      <w:r w:rsidRPr="00C258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0873" w:rsidRPr="00C25853">
        <w:rPr>
          <w:rFonts w:ascii="Times New Roman" w:eastAsia="Calibri" w:hAnsi="Times New Roman" w:cs="Times New Roman"/>
          <w:sz w:val="24"/>
          <w:szCs w:val="24"/>
        </w:rPr>
        <w:t xml:space="preserve">Учебник «Технология-7» (авторы: Е.С. </w:t>
      </w:r>
      <w:proofErr w:type="spellStart"/>
      <w:r w:rsidR="007F0873" w:rsidRPr="00C25853">
        <w:rPr>
          <w:rFonts w:ascii="Times New Roman" w:eastAsia="Calibri" w:hAnsi="Times New Roman" w:cs="Times New Roman"/>
          <w:sz w:val="24"/>
          <w:szCs w:val="24"/>
        </w:rPr>
        <w:t>Глозман</w:t>
      </w:r>
      <w:proofErr w:type="spellEnd"/>
      <w:r w:rsidR="007F0873" w:rsidRPr="00C25853">
        <w:rPr>
          <w:rFonts w:ascii="Times New Roman" w:eastAsia="Calibri" w:hAnsi="Times New Roman" w:cs="Times New Roman"/>
          <w:sz w:val="24"/>
          <w:szCs w:val="24"/>
        </w:rPr>
        <w:t xml:space="preserve">, О.А. Кожина, Ю.Л. </w:t>
      </w:r>
      <w:proofErr w:type="spellStart"/>
      <w:r w:rsidR="007F0873" w:rsidRPr="00C25853">
        <w:rPr>
          <w:rFonts w:ascii="Times New Roman" w:eastAsia="Calibri" w:hAnsi="Times New Roman" w:cs="Times New Roman"/>
          <w:sz w:val="24"/>
          <w:szCs w:val="24"/>
        </w:rPr>
        <w:t>Хотунцев</w:t>
      </w:r>
      <w:proofErr w:type="spellEnd"/>
      <w:r w:rsidR="007F0873" w:rsidRPr="00C25853">
        <w:rPr>
          <w:rFonts w:ascii="Times New Roman" w:eastAsia="Calibri" w:hAnsi="Times New Roman" w:cs="Times New Roman"/>
          <w:sz w:val="24"/>
          <w:szCs w:val="24"/>
        </w:rPr>
        <w:t xml:space="preserve">, Е.Н. </w:t>
      </w:r>
      <w:proofErr w:type="spellStart"/>
      <w:r w:rsidR="007F0873" w:rsidRPr="00C25853">
        <w:rPr>
          <w:rFonts w:ascii="Times New Roman" w:eastAsia="Calibri" w:hAnsi="Times New Roman" w:cs="Times New Roman"/>
          <w:sz w:val="24"/>
          <w:szCs w:val="24"/>
        </w:rPr>
        <w:t>Кудакова</w:t>
      </w:r>
      <w:proofErr w:type="spellEnd"/>
      <w:r w:rsidR="007F0873" w:rsidRPr="00C25853">
        <w:rPr>
          <w:rFonts w:ascii="Times New Roman" w:eastAsia="Calibri" w:hAnsi="Times New Roman" w:cs="Times New Roman"/>
          <w:sz w:val="24"/>
          <w:szCs w:val="24"/>
        </w:rPr>
        <w:t xml:space="preserve"> и др. Москва: «Просвещение», 2023г.)</w:t>
      </w:r>
    </w:p>
    <w:p w:rsidR="007F0873" w:rsidRPr="00C25853" w:rsidRDefault="007F0873" w:rsidP="00660E2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660E2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>​‌‌</w:t>
      </w:r>
      <w:r w:rsidRPr="00C25853">
        <w:rPr>
          <w:rFonts w:ascii="Times New Roman" w:hAnsi="Times New Roman" w:cs="Times New Roman"/>
          <w:b/>
          <w:sz w:val="24"/>
          <w:szCs w:val="24"/>
        </w:rPr>
        <w:t>МЕТОДИЧЕСКИЕ МАТЕРИАЛЫ ДЛЯ УЧИТЕЛЯ</w:t>
      </w:r>
    </w:p>
    <w:p w:rsidR="00660E2F" w:rsidRPr="00C25853" w:rsidRDefault="00660E2F" w:rsidP="00660E2F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 xml:space="preserve">​‌‌​1. Федеральная образовательная программа основного общего образования </w:t>
      </w:r>
      <w:r w:rsidR="00CA5294" w:rsidRPr="00C2585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2024-2025</w:t>
      </w:r>
      <w:r w:rsidRPr="00C2585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C25853">
        <w:rPr>
          <w:rFonts w:ascii="Times New Roman" w:hAnsi="Times New Roman" w:cs="Times New Roman"/>
          <w:b/>
          <w:sz w:val="24"/>
          <w:szCs w:val="24"/>
        </w:rPr>
        <w:t>.</w:t>
      </w:r>
    </w:p>
    <w:p w:rsidR="00660E2F" w:rsidRPr="00C25853" w:rsidRDefault="00660E2F" w:rsidP="00660E2F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2585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2. Федеральная рабочая программа по учебному предмету технология</w:t>
      </w:r>
      <w:r w:rsidR="00CA5294" w:rsidRPr="00C2585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для ООО по новым ФГОС ФООП 2024-2025</w:t>
      </w:r>
      <w:r w:rsidRPr="00C2585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660E2F" w:rsidRPr="00C25853" w:rsidRDefault="00660E2F" w:rsidP="00660E2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 И РЕСУРСЫ СЕТИ ИНТЕРНЕТ</w:t>
      </w:r>
    </w:p>
    <w:p w:rsidR="00660E2F" w:rsidRPr="00C25853" w:rsidRDefault="00660E2F" w:rsidP="00660E2F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 xml:space="preserve">​​‌‌​1. https://ruso-oge.sdamgia.ru/ </w:t>
      </w:r>
    </w:p>
    <w:p w:rsidR="00660E2F" w:rsidRPr="00C25853" w:rsidRDefault="00660E2F" w:rsidP="00660E2F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>2. https://resh.edu.ru/</w:t>
      </w:r>
    </w:p>
    <w:p w:rsidR="00660E2F" w:rsidRPr="00C25853" w:rsidRDefault="00660E2F" w:rsidP="00660E2F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>3.  https://m.edsoo.ru/7f413e80</w:t>
      </w:r>
    </w:p>
    <w:p w:rsidR="00660E2F" w:rsidRPr="00C25853" w:rsidRDefault="00660E2F" w:rsidP="00660E2F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 xml:space="preserve"> 4. https://www.yaklass.ru/ </w:t>
      </w:r>
    </w:p>
    <w:p w:rsidR="00660E2F" w:rsidRPr="00C25853" w:rsidRDefault="00660E2F" w:rsidP="00660E2F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>5. https://skysmart.ru/</w:t>
      </w:r>
    </w:p>
    <w:p w:rsidR="00660E2F" w:rsidRPr="00C25853" w:rsidRDefault="00660E2F" w:rsidP="00660E2F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660E2F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  <w:sectPr w:rsidR="00660E2F" w:rsidRPr="00C25853" w:rsidSect="006761C9">
          <w:pgSz w:w="11906" w:h="16383"/>
          <w:pgMar w:top="1701" w:right="1134" w:bottom="850" w:left="1134" w:header="720" w:footer="720" w:gutter="0"/>
          <w:cols w:space="720"/>
          <w:titlePg/>
          <w:docGrid w:linePitch="299"/>
        </w:sectPr>
      </w:pPr>
    </w:p>
    <w:p w:rsidR="005621AC" w:rsidRPr="00C25853" w:rsidRDefault="005621AC">
      <w:pPr>
        <w:rPr>
          <w:rFonts w:ascii="Times New Roman" w:hAnsi="Times New Roman" w:cs="Times New Roman"/>
          <w:sz w:val="24"/>
          <w:szCs w:val="24"/>
        </w:rPr>
      </w:pPr>
    </w:p>
    <w:sectPr w:rsidR="005621AC" w:rsidRPr="00C25853" w:rsidSect="00555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5E7" w:rsidRDefault="00DF15E7" w:rsidP="006761C9">
      <w:pPr>
        <w:spacing w:after="0" w:line="240" w:lineRule="auto"/>
      </w:pPr>
      <w:r>
        <w:separator/>
      </w:r>
    </w:p>
  </w:endnote>
  <w:endnote w:type="continuationSeparator" w:id="0">
    <w:p w:rsidR="00DF15E7" w:rsidRDefault="00DF15E7" w:rsidP="00676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81186"/>
      <w:docPartObj>
        <w:docPartGallery w:val="Page Numbers (Bottom of Page)"/>
        <w:docPartUnique/>
      </w:docPartObj>
    </w:sdtPr>
    <w:sdtEndPr/>
    <w:sdtContent>
      <w:p w:rsidR="00EA6D84" w:rsidRDefault="0040410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7C7A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EA6D84" w:rsidRDefault="00EA6D8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5E7" w:rsidRDefault="00DF15E7" w:rsidP="006761C9">
      <w:pPr>
        <w:spacing w:after="0" w:line="240" w:lineRule="auto"/>
      </w:pPr>
      <w:r>
        <w:separator/>
      </w:r>
    </w:p>
  </w:footnote>
  <w:footnote w:type="continuationSeparator" w:id="0">
    <w:p w:rsidR="00DF15E7" w:rsidRDefault="00DF15E7" w:rsidP="00676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75C"/>
    <w:rsid w:val="00053F1C"/>
    <w:rsid w:val="000A0B73"/>
    <w:rsid w:val="00192DFB"/>
    <w:rsid w:val="001A773D"/>
    <w:rsid w:val="00273CCD"/>
    <w:rsid w:val="00404106"/>
    <w:rsid w:val="004D4FDB"/>
    <w:rsid w:val="00555F4B"/>
    <w:rsid w:val="005621AC"/>
    <w:rsid w:val="005B72EA"/>
    <w:rsid w:val="00660E2F"/>
    <w:rsid w:val="006761C9"/>
    <w:rsid w:val="007B7C7A"/>
    <w:rsid w:val="007F0873"/>
    <w:rsid w:val="00800E12"/>
    <w:rsid w:val="00964702"/>
    <w:rsid w:val="00A55580"/>
    <w:rsid w:val="00B2375C"/>
    <w:rsid w:val="00BA5047"/>
    <w:rsid w:val="00C25853"/>
    <w:rsid w:val="00CA5294"/>
    <w:rsid w:val="00CE177A"/>
    <w:rsid w:val="00DF15E7"/>
    <w:rsid w:val="00E263B9"/>
    <w:rsid w:val="00EA6D84"/>
    <w:rsid w:val="00EB6E5C"/>
    <w:rsid w:val="00EE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FC4B9"/>
  <w15:docId w15:val="{92A11751-B1C3-49AE-AF45-C6FCAFC7D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2375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375C"/>
    <w:rPr>
      <w:b/>
      <w:bCs/>
    </w:rPr>
  </w:style>
  <w:style w:type="paragraph" w:styleId="a4">
    <w:name w:val="header"/>
    <w:basedOn w:val="a"/>
    <w:link w:val="a5"/>
    <w:rsid w:val="00676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6761C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676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61C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rsid w:val="007F0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7F087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Без интервала Знак"/>
    <w:link w:val="ab"/>
    <w:locked/>
    <w:rsid w:val="00A55580"/>
    <w:rPr>
      <w:rFonts w:ascii="Calibri" w:hAnsi="Calibri" w:cs="Arial"/>
    </w:rPr>
  </w:style>
  <w:style w:type="paragraph" w:styleId="ab">
    <w:name w:val="No Spacing"/>
    <w:link w:val="aa"/>
    <w:qFormat/>
    <w:rsid w:val="00A55580"/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5D8DE-C308-43BC-9219-4F246F8B1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7438</Words>
  <Characters>42398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1</cp:lastModifiedBy>
  <cp:revision>13</cp:revision>
  <cp:lastPrinted>2023-09-18T05:19:00Z</cp:lastPrinted>
  <dcterms:created xsi:type="dcterms:W3CDTF">2023-09-13T17:09:00Z</dcterms:created>
  <dcterms:modified xsi:type="dcterms:W3CDTF">2024-09-06T10:29:00Z</dcterms:modified>
</cp:coreProperties>
</file>