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06D" w:rsidRPr="0034506D" w:rsidRDefault="008D73EC" w:rsidP="008D73EC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D73EC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6645910" cy="9138126"/>
            <wp:effectExtent l="0" t="0" r="2540" b="6350"/>
            <wp:docPr id="1" name="Рисунок 1" descr="C:\Users\istiriya\Desktop\сканы на сай\мет с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stiriya\Desktop\сканы на сай\мет сов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6"/>
        <w:gridCol w:w="3183"/>
        <w:gridCol w:w="1485"/>
        <w:gridCol w:w="2817"/>
        <w:gridCol w:w="2429"/>
      </w:tblGrid>
      <w:tr w:rsidR="0034506D" w:rsidRPr="0034506D" w:rsidTr="00D401A8">
        <w:tc>
          <w:tcPr>
            <w:tcW w:w="12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73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 проекта</w:t>
            </w:r>
          </w:p>
        </w:tc>
        <w:tc>
          <w:tcPr>
            <w:tcW w:w="26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реализации проекта</w:t>
            </w:r>
          </w:p>
        </w:tc>
        <w:tc>
          <w:tcPr>
            <w:tcW w:w="4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 реализации мероприятия</w:t>
            </w:r>
          </w:p>
        </w:tc>
        <w:tc>
          <w:tcPr>
            <w:tcW w:w="31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Исполнители мероприятия</w:t>
            </w:r>
          </w:p>
        </w:tc>
      </w:tr>
      <w:tr w:rsidR="0034506D" w:rsidRPr="0034506D" w:rsidTr="00D401A8">
        <w:tc>
          <w:tcPr>
            <w:tcW w:w="18503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1. Подготовительный</w:t>
            </w:r>
          </w:p>
        </w:tc>
      </w:tr>
      <w:tr w:rsidR="0034506D" w:rsidRPr="0034506D" w:rsidTr="00D401A8">
        <w:tc>
          <w:tcPr>
            <w:tcW w:w="12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разделы ООП с учетом подходов и требований новых ФГОС ООО и НОО по формированию функциональной грамотности</w:t>
            </w:r>
          </w:p>
        </w:tc>
        <w:tc>
          <w:tcPr>
            <w:tcW w:w="26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iCs/>
                <w:sz w:val="24"/>
                <w:szCs w:val="24"/>
              </w:rPr>
              <w:t>Август</w:t>
            </w:r>
          </w:p>
        </w:tc>
        <w:tc>
          <w:tcPr>
            <w:tcW w:w="4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sz w:val="24"/>
                <w:szCs w:val="24"/>
              </w:rPr>
              <w:t>Внесены изменения в целевой и содержательный разделы ООП уровней образования. Внесены дополнения в раздел «Планируемые результаты», рабочие программы по предметам и курсам внеурочной деятельности с учетом подходов и требований ФГОС-2021 по формированию функциональной грамотности</w:t>
            </w:r>
          </w:p>
        </w:tc>
        <w:tc>
          <w:tcPr>
            <w:tcW w:w="31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УВР, руководители рабочих групп педагогов</w:t>
            </w:r>
          </w:p>
        </w:tc>
      </w:tr>
      <w:tr w:rsidR="0034506D" w:rsidRPr="0034506D" w:rsidTr="00D401A8">
        <w:tc>
          <w:tcPr>
            <w:tcW w:w="12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Корректировка </w:t>
            </w:r>
            <w:proofErr w:type="spellStart"/>
            <w:r w:rsidRPr="0034506D">
              <w:rPr>
                <w:rFonts w:ascii="Times New Roman" w:hAnsi="Times New Roman" w:cs="Times New Roman"/>
                <w:sz w:val="24"/>
                <w:szCs w:val="24"/>
              </w:rPr>
              <w:t>внутришкольной</w:t>
            </w:r>
            <w:proofErr w:type="spellEnd"/>
            <w:r w:rsidRPr="0034506D">
              <w:rPr>
                <w:rFonts w:ascii="Times New Roman" w:hAnsi="Times New Roman" w:cs="Times New Roman"/>
                <w:sz w:val="24"/>
                <w:szCs w:val="24"/>
              </w:rPr>
              <w:t xml:space="preserve"> системной модели формирования функциональной грамотности обучающихся</w:t>
            </w:r>
          </w:p>
        </w:tc>
        <w:tc>
          <w:tcPr>
            <w:tcW w:w="26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iCs/>
                <w:sz w:val="24"/>
                <w:szCs w:val="24"/>
              </w:rPr>
              <w:t>Август</w:t>
            </w:r>
          </w:p>
        </w:tc>
        <w:tc>
          <w:tcPr>
            <w:tcW w:w="4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506D">
              <w:rPr>
                <w:rFonts w:ascii="Times New Roman" w:hAnsi="Times New Roman" w:cs="Times New Roman"/>
                <w:sz w:val="24"/>
                <w:szCs w:val="24"/>
              </w:rPr>
              <w:t>Внутришкольная</w:t>
            </w:r>
            <w:proofErr w:type="spellEnd"/>
            <w:r w:rsidRPr="0034506D">
              <w:rPr>
                <w:rFonts w:ascii="Times New Roman" w:hAnsi="Times New Roman" w:cs="Times New Roman"/>
                <w:sz w:val="24"/>
                <w:szCs w:val="24"/>
              </w:rPr>
              <w:t xml:space="preserve"> системная модель формирования функциональной грамотности обучающихся</w:t>
            </w:r>
          </w:p>
        </w:tc>
        <w:tc>
          <w:tcPr>
            <w:tcW w:w="31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iCs/>
                <w:sz w:val="24"/>
                <w:szCs w:val="24"/>
              </w:rPr>
              <w:t>Директор, заместитель директора по УВР</w:t>
            </w:r>
          </w:p>
        </w:tc>
      </w:tr>
      <w:tr w:rsidR="0034506D" w:rsidRPr="0034506D" w:rsidTr="00D401A8">
        <w:tc>
          <w:tcPr>
            <w:tcW w:w="12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sz w:val="24"/>
                <w:szCs w:val="24"/>
              </w:rPr>
              <w:t>Корректировка локальных актов, обеспечивающих реализацию плана по формированию функциональной грамотности обучающихся в школе</w:t>
            </w:r>
          </w:p>
        </w:tc>
        <w:tc>
          <w:tcPr>
            <w:tcW w:w="26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iCs/>
                <w:sz w:val="24"/>
                <w:szCs w:val="24"/>
              </w:rPr>
              <w:t>Август–сентябрь</w:t>
            </w:r>
          </w:p>
        </w:tc>
        <w:tc>
          <w:tcPr>
            <w:tcW w:w="4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sz w:val="24"/>
                <w:szCs w:val="24"/>
              </w:rPr>
              <w:t>Комплекс утвержденных локальных актов</w:t>
            </w:r>
          </w:p>
        </w:tc>
        <w:tc>
          <w:tcPr>
            <w:tcW w:w="31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УВР</w:t>
            </w:r>
          </w:p>
        </w:tc>
      </w:tr>
      <w:tr w:rsidR="0034506D" w:rsidRPr="0034506D" w:rsidTr="00D401A8">
        <w:tc>
          <w:tcPr>
            <w:tcW w:w="12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sz w:val="24"/>
                <w:szCs w:val="24"/>
              </w:rPr>
              <w:t>Включение в учебный план учебных курсов, направленных на формирование функциональной грамотности обучающихся</w:t>
            </w:r>
          </w:p>
        </w:tc>
        <w:tc>
          <w:tcPr>
            <w:tcW w:w="26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iCs/>
                <w:sz w:val="24"/>
                <w:szCs w:val="24"/>
              </w:rPr>
              <w:t>Август</w:t>
            </w:r>
          </w:p>
        </w:tc>
        <w:tc>
          <w:tcPr>
            <w:tcW w:w="4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sz w:val="24"/>
                <w:szCs w:val="24"/>
              </w:rPr>
              <w:t>Учебный курс </w:t>
            </w:r>
            <w:r w:rsidRPr="0034506D">
              <w:rPr>
                <w:rFonts w:ascii="Times New Roman" w:hAnsi="Times New Roman" w:cs="Times New Roman"/>
                <w:iCs/>
                <w:sz w:val="24"/>
                <w:szCs w:val="24"/>
              </w:rPr>
              <w:t>«Функциональная грамотность»</w:t>
            </w:r>
            <w:r w:rsidRPr="0034506D">
              <w:rPr>
                <w:rFonts w:ascii="Times New Roman" w:hAnsi="Times New Roman" w:cs="Times New Roman"/>
                <w:sz w:val="24"/>
                <w:szCs w:val="24"/>
              </w:rPr>
              <w:t> в учебных планах ООП </w:t>
            </w:r>
            <w:r w:rsidRPr="0034506D">
              <w:rPr>
                <w:rFonts w:ascii="Times New Roman" w:hAnsi="Times New Roman" w:cs="Times New Roman"/>
                <w:iCs/>
                <w:sz w:val="24"/>
                <w:szCs w:val="24"/>
              </w:rPr>
              <w:t>НОО, ООО, СОО</w:t>
            </w:r>
          </w:p>
        </w:tc>
        <w:tc>
          <w:tcPr>
            <w:tcW w:w="31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УВР</w:t>
            </w:r>
          </w:p>
        </w:tc>
      </w:tr>
      <w:tr w:rsidR="0034506D" w:rsidRPr="0034506D" w:rsidTr="00D401A8">
        <w:tc>
          <w:tcPr>
            <w:tcW w:w="12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в план внеурочной деятельности учебных курсов, направленных на формирование </w:t>
            </w:r>
            <w:r w:rsidRPr="003450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функциональной грамотности</w:t>
            </w:r>
          </w:p>
        </w:tc>
        <w:tc>
          <w:tcPr>
            <w:tcW w:w="26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Август</w:t>
            </w:r>
          </w:p>
        </w:tc>
        <w:tc>
          <w:tcPr>
            <w:tcW w:w="4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sz w:val="24"/>
                <w:szCs w:val="24"/>
              </w:rPr>
              <w:t>Учебные курсы </w:t>
            </w:r>
            <w:r w:rsidRPr="0034506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«Функциональная читательская грамотность» и «Функциональная </w:t>
            </w:r>
            <w:r w:rsidRPr="0034506D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естественно-научная грамотность»</w:t>
            </w:r>
            <w:r w:rsidRPr="0034506D">
              <w:rPr>
                <w:rFonts w:ascii="Times New Roman" w:hAnsi="Times New Roman" w:cs="Times New Roman"/>
                <w:sz w:val="24"/>
                <w:szCs w:val="24"/>
              </w:rPr>
              <w:t> в планах внеурочной деятельности </w:t>
            </w:r>
            <w:r w:rsidRPr="0034506D">
              <w:rPr>
                <w:rFonts w:ascii="Times New Roman" w:hAnsi="Times New Roman" w:cs="Times New Roman"/>
                <w:iCs/>
                <w:sz w:val="24"/>
                <w:szCs w:val="24"/>
              </w:rPr>
              <w:t>ООП НОО и ООО</w:t>
            </w:r>
          </w:p>
        </w:tc>
        <w:tc>
          <w:tcPr>
            <w:tcW w:w="31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Заместитель директора по УВР</w:t>
            </w:r>
          </w:p>
        </w:tc>
      </w:tr>
      <w:tr w:rsidR="0034506D" w:rsidRPr="0034506D" w:rsidTr="00D401A8">
        <w:tc>
          <w:tcPr>
            <w:tcW w:w="12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73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sz w:val="24"/>
                <w:szCs w:val="24"/>
              </w:rPr>
              <w:t>Приобретение учебных пособий для обучающихся по формированию функциональной грамотности</w:t>
            </w:r>
          </w:p>
        </w:tc>
        <w:tc>
          <w:tcPr>
            <w:tcW w:w="26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iCs/>
                <w:sz w:val="24"/>
                <w:szCs w:val="24"/>
              </w:rPr>
              <w:t>Август</w:t>
            </w:r>
          </w:p>
        </w:tc>
        <w:tc>
          <w:tcPr>
            <w:tcW w:w="4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sz w:val="24"/>
                <w:szCs w:val="24"/>
              </w:rPr>
              <w:t>Пополнение школьной библиотеки, использование обучающимися образовательной организации пособий по формированию функциональной грамотности</w:t>
            </w:r>
          </w:p>
        </w:tc>
        <w:tc>
          <w:tcPr>
            <w:tcW w:w="31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iCs/>
                <w:sz w:val="24"/>
                <w:szCs w:val="24"/>
              </w:rPr>
              <w:t>Директор, заместитель директора по УВР</w:t>
            </w:r>
          </w:p>
        </w:tc>
      </w:tr>
      <w:tr w:rsidR="0034506D" w:rsidRPr="0034506D" w:rsidTr="00D401A8">
        <w:tc>
          <w:tcPr>
            <w:tcW w:w="12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sz w:val="24"/>
                <w:szCs w:val="24"/>
              </w:rPr>
              <w:t>Разработка памятки для участников образовательных отношений «Функциональная грамотность и ее компоненты»</w:t>
            </w:r>
          </w:p>
        </w:tc>
        <w:tc>
          <w:tcPr>
            <w:tcW w:w="26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iCs/>
                <w:sz w:val="24"/>
                <w:szCs w:val="24"/>
              </w:rPr>
              <w:t>Август–сентябрь</w:t>
            </w:r>
          </w:p>
        </w:tc>
        <w:tc>
          <w:tcPr>
            <w:tcW w:w="4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sz w:val="24"/>
                <w:szCs w:val="24"/>
              </w:rPr>
              <w:t>Информирование участников образовательных отношений</w:t>
            </w:r>
          </w:p>
        </w:tc>
        <w:tc>
          <w:tcPr>
            <w:tcW w:w="31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iCs/>
                <w:sz w:val="24"/>
                <w:szCs w:val="24"/>
              </w:rPr>
              <w:t>Директор, заместитель директора по УВР</w:t>
            </w:r>
          </w:p>
        </w:tc>
      </w:tr>
      <w:tr w:rsidR="0034506D" w:rsidRPr="0034506D" w:rsidTr="00D401A8">
        <w:tc>
          <w:tcPr>
            <w:tcW w:w="12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«Функциональная грамотность как образовательный результат»</w:t>
            </w:r>
          </w:p>
        </w:tc>
        <w:tc>
          <w:tcPr>
            <w:tcW w:w="26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iCs/>
                <w:sz w:val="24"/>
                <w:szCs w:val="24"/>
              </w:rPr>
              <w:t>Октябрь–декабрь</w:t>
            </w:r>
          </w:p>
        </w:tc>
        <w:tc>
          <w:tcPr>
            <w:tcW w:w="4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</w:t>
            </w:r>
          </w:p>
        </w:tc>
        <w:tc>
          <w:tcPr>
            <w:tcW w:w="31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iCs/>
                <w:sz w:val="24"/>
                <w:szCs w:val="24"/>
              </w:rPr>
              <w:t>Директор, председатель совета родителей, классные руководители</w:t>
            </w:r>
          </w:p>
        </w:tc>
      </w:tr>
      <w:tr w:rsidR="0034506D" w:rsidRPr="0034506D" w:rsidTr="00D401A8">
        <w:tc>
          <w:tcPr>
            <w:tcW w:w="12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sz w:val="24"/>
                <w:szCs w:val="24"/>
              </w:rPr>
              <w:t>Актуализация информационно-справочного раздела «Функциональная грамотность» на сайте школы</w:t>
            </w:r>
          </w:p>
        </w:tc>
        <w:tc>
          <w:tcPr>
            <w:tcW w:w="26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iCs/>
                <w:sz w:val="24"/>
                <w:szCs w:val="24"/>
              </w:rPr>
              <w:t>Август</w:t>
            </w:r>
          </w:p>
        </w:tc>
        <w:tc>
          <w:tcPr>
            <w:tcW w:w="4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sz w:val="24"/>
                <w:szCs w:val="24"/>
              </w:rPr>
              <w:t>Информирование всех участников образовательных отношений</w:t>
            </w:r>
          </w:p>
        </w:tc>
        <w:tc>
          <w:tcPr>
            <w:tcW w:w="31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iCs/>
                <w:sz w:val="24"/>
                <w:szCs w:val="24"/>
              </w:rPr>
              <w:t>Директор, технический специалист, классные руководители</w:t>
            </w:r>
          </w:p>
        </w:tc>
      </w:tr>
      <w:tr w:rsidR="0034506D" w:rsidRPr="0034506D" w:rsidTr="00D401A8">
        <w:tc>
          <w:tcPr>
            <w:tcW w:w="12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sz w:val="24"/>
                <w:szCs w:val="24"/>
              </w:rPr>
              <w:t>Формирование базы данных обучающихся </w:t>
            </w:r>
            <w:r w:rsidRPr="0034506D">
              <w:rPr>
                <w:rFonts w:ascii="Times New Roman" w:hAnsi="Times New Roman" w:cs="Times New Roman"/>
                <w:iCs/>
                <w:sz w:val="24"/>
                <w:szCs w:val="24"/>
              </w:rPr>
              <w:t>8–9-х</w:t>
            </w:r>
            <w:r w:rsidRPr="0034506D">
              <w:rPr>
                <w:rFonts w:ascii="Times New Roman" w:hAnsi="Times New Roman" w:cs="Times New Roman"/>
                <w:sz w:val="24"/>
                <w:szCs w:val="24"/>
              </w:rPr>
              <w:t> классов на </w:t>
            </w:r>
            <w:r w:rsidRPr="0034506D">
              <w:rPr>
                <w:rFonts w:ascii="Times New Roman" w:hAnsi="Times New Roman" w:cs="Times New Roman"/>
                <w:iCs/>
                <w:sz w:val="24"/>
                <w:szCs w:val="24"/>
              </w:rPr>
              <w:t>2022/2023</w:t>
            </w:r>
            <w:r w:rsidRPr="0034506D">
              <w:rPr>
                <w:rFonts w:ascii="Times New Roman" w:hAnsi="Times New Roman" w:cs="Times New Roman"/>
                <w:sz w:val="24"/>
                <w:szCs w:val="24"/>
              </w:rPr>
              <w:t> учебный год</w:t>
            </w:r>
          </w:p>
        </w:tc>
        <w:tc>
          <w:tcPr>
            <w:tcW w:w="26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iCs/>
                <w:sz w:val="24"/>
                <w:szCs w:val="24"/>
              </w:rPr>
              <w:t>Сентябрь</w:t>
            </w:r>
          </w:p>
        </w:tc>
        <w:tc>
          <w:tcPr>
            <w:tcW w:w="4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sz w:val="24"/>
                <w:szCs w:val="24"/>
              </w:rPr>
              <w:t>База данных обучающихся </w:t>
            </w:r>
            <w:r w:rsidRPr="0034506D">
              <w:rPr>
                <w:rFonts w:ascii="Times New Roman" w:hAnsi="Times New Roman" w:cs="Times New Roman"/>
                <w:iCs/>
                <w:sz w:val="24"/>
                <w:szCs w:val="24"/>
              </w:rPr>
              <w:t>8–9-х</w:t>
            </w:r>
            <w:r w:rsidRPr="0034506D">
              <w:rPr>
                <w:rFonts w:ascii="Times New Roman" w:hAnsi="Times New Roman" w:cs="Times New Roman"/>
                <w:sz w:val="24"/>
                <w:szCs w:val="24"/>
              </w:rPr>
              <w:t> классов</w:t>
            </w:r>
          </w:p>
        </w:tc>
        <w:tc>
          <w:tcPr>
            <w:tcW w:w="31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iCs/>
                <w:sz w:val="24"/>
                <w:szCs w:val="24"/>
              </w:rPr>
              <w:t>Замдиректора по УВР</w:t>
            </w:r>
          </w:p>
        </w:tc>
      </w:tr>
      <w:tr w:rsidR="0034506D" w:rsidRPr="0034506D" w:rsidTr="00D401A8">
        <w:tc>
          <w:tcPr>
            <w:tcW w:w="12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sz w:val="24"/>
                <w:szCs w:val="24"/>
              </w:rPr>
              <w:t>11 </w:t>
            </w:r>
          </w:p>
        </w:tc>
        <w:tc>
          <w:tcPr>
            <w:tcW w:w="73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sz w:val="24"/>
                <w:szCs w:val="24"/>
              </w:rPr>
              <w:t>Актуализация на 20</w:t>
            </w:r>
            <w:r w:rsidRPr="0034506D">
              <w:rPr>
                <w:rFonts w:ascii="Times New Roman" w:hAnsi="Times New Roman" w:cs="Times New Roman"/>
                <w:iCs/>
                <w:sz w:val="24"/>
                <w:szCs w:val="24"/>
              </w:rPr>
              <w:t>22/23</w:t>
            </w:r>
            <w:r w:rsidRPr="0034506D">
              <w:rPr>
                <w:rFonts w:ascii="Times New Roman" w:hAnsi="Times New Roman" w:cs="Times New Roman"/>
                <w:sz w:val="24"/>
                <w:szCs w:val="24"/>
              </w:rPr>
              <w:t> учебный год базы учителей, участвующих в формировании функциональной грамотности обучающихся </w:t>
            </w:r>
            <w:r w:rsidRPr="0034506D">
              <w:rPr>
                <w:rFonts w:ascii="Times New Roman" w:hAnsi="Times New Roman" w:cs="Times New Roman"/>
                <w:iCs/>
                <w:sz w:val="24"/>
                <w:szCs w:val="24"/>
              </w:rPr>
              <w:t>8–9-х</w:t>
            </w:r>
            <w:r w:rsidRPr="0034506D">
              <w:rPr>
                <w:rFonts w:ascii="Times New Roman" w:hAnsi="Times New Roman" w:cs="Times New Roman"/>
                <w:sz w:val="24"/>
                <w:szCs w:val="24"/>
              </w:rPr>
              <w:t xml:space="preserve"> классов по шести направлениям (читательская грамотность, математическая грамотность, естественно-научная грамотность, финансовая </w:t>
            </w:r>
            <w:r w:rsidRPr="003450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грамотность, глобальные компетенции и креативное мышление)</w:t>
            </w:r>
          </w:p>
        </w:tc>
        <w:tc>
          <w:tcPr>
            <w:tcW w:w="26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4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sz w:val="24"/>
                <w:szCs w:val="24"/>
              </w:rPr>
              <w:t>База данных учителей, участвующих в формировании функциональной грамотности</w:t>
            </w:r>
          </w:p>
        </w:tc>
        <w:tc>
          <w:tcPr>
            <w:tcW w:w="31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iCs/>
                <w:sz w:val="24"/>
                <w:szCs w:val="24"/>
              </w:rPr>
              <w:t>Замдиректора по УВР</w:t>
            </w:r>
          </w:p>
        </w:tc>
      </w:tr>
      <w:tr w:rsidR="0034506D" w:rsidRPr="0034506D" w:rsidTr="00D401A8">
        <w:tc>
          <w:tcPr>
            <w:tcW w:w="12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73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sz w:val="24"/>
                <w:szCs w:val="24"/>
              </w:rPr>
              <w:t>Пополнение и актуализация банка оценочных материалов на основе банка заданий, в том числе разработанных ФГБНУ «Институт стратегии развития образования Российской академии образования»</w:t>
            </w:r>
          </w:p>
        </w:tc>
        <w:tc>
          <w:tcPr>
            <w:tcW w:w="26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iCs/>
                <w:sz w:val="24"/>
                <w:szCs w:val="24"/>
              </w:rPr>
              <w:t>Сентябрь</w:t>
            </w:r>
          </w:p>
        </w:tc>
        <w:tc>
          <w:tcPr>
            <w:tcW w:w="4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sz w:val="24"/>
                <w:szCs w:val="24"/>
              </w:rPr>
              <w:t>Актуализированный и пополненный школьный банк оценочных материалов </w:t>
            </w:r>
          </w:p>
        </w:tc>
        <w:tc>
          <w:tcPr>
            <w:tcW w:w="31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iCs/>
                <w:sz w:val="24"/>
                <w:szCs w:val="24"/>
              </w:rPr>
              <w:t>Замдиректора по УВР, руководители МО</w:t>
            </w:r>
          </w:p>
        </w:tc>
      </w:tr>
      <w:tr w:rsidR="0034506D" w:rsidRPr="0034506D" w:rsidTr="00D401A8">
        <w:tc>
          <w:tcPr>
            <w:tcW w:w="12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3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sz w:val="24"/>
                <w:szCs w:val="24"/>
              </w:rPr>
              <w:t>Участие в семинаре </w:t>
            </w:r>
            <w:r w:rsidRPr="0034506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«Опыт реализации содержания и форм активизации </w:t>
            </w:r>
            <w:proofErr w:type="spellStart"/>
            <w:r w:rsidRPr="0034506D">
              <w:rPr>
                <w:rFonts w:ascii="Times New Roman" w:hAnsi="Times New Roman" w:cs="Times New Roman"/>
                <w:iCs/>
                <w:sz w:val="24"/>
                <w:szCs w:val="24"/>
              </w:rPr>
              <w:t>межпредметных</w:t>
            </w:r>
            <w:proofErr w:type="spellEnd"/>
            <w:r w:rsidRPr="0034506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связей для формирования функциональной грамотности»</w:t>
            </w:r>
          </w:p>
        </w:tc>
        <w:tc>
          <w:tcPr>
            <w:tcW w:w="26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iCs/>
                <w:sz w:val="24"/>
                <w:szCs w:val="24"/>
              </w:rPr>
              <w:t>Октябрь </w:t>
            </w:r>
          </w:p>
        </w:tc>
        <w:tc>
          <w:tcPr>
            <w:tcW w:w="4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профессиональной компетентности по вопросу формирования функциональной грамотности</w:t>
            </w:r>
          </w:p>
        </w:tc>
        <w:tc>
          <w:tcPr>
            <w:tcW w:w="31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iCs/>
                <w:sz w:val="24"/>
                <w:szCs w:val="24"/>
              </w:rPr>
              <w:t>Директор</w:t>
            </w:r>
          </w:p>
        </w:tc>
      </w:tr>
      <w:tr w:rsidR="0034506D" w:rsidRPr="0034506D" w:rsidTr="00D401A8">
        <w:tc>
          <w:tcPr>
            <w:tcW w:w="12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3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инструктивных совещаний по вопросам формирования и оценки функциональной грамотности школьников</w:t>
            </w:r>
          </w:p>
        </w:tc>
        <w:tc>
          <w:tcPr>
            <w:tcW w:w="26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iCs/>
                <w:sz w:val="24"/>
                <w:szCs w:val="24"/>
              </w:rPr>
              <w:t>Ежемесячно</w:t>
            </w:r>
          </w:p>
        </w:tc>
        <w:tc>
          <w:tcPr>
            <w:tcW w:w="4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профессиональной компетентности по вопросу формирования функциональной грамотности</w:t>
            </w:r>
          </w:p>
        </w:tc>
        <w:tc>
          <w:tcPr>
            <w:tcW w:w="31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iCs/>
                <w:sz w:val="24"/>
                <w:szCs w:val="24"/>
              </w:rPr>
              <w:t>Замдиректора по УВР</w:t>
            </w:r>
          </w:p>
        </w:tc>
      </w:tr>
      <w:tr w:rsidR="0034506D" w:rsidRPr="0034506D" w:rsidTr="00D401A8">
        <w:tc>
          <w:tcPr>
            <w:tcW w:w="18503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2. Практический</w:t>
            </w:r>
          </w:p>
        </w:tc>
      </w:tr>
      <w:tr w:rsidR="0034506D" w:rsidRPr="0034506D" w:rsidTr="00D401A8">
        <w:tc>
          <w:tcPr>
            <w:tcW w:w="12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sz w:val="24"/>
                <w:szCs w:val="24"/>
              </w:rPr>
              <w:t> 1</w:t>
            </w:r>
          </w:p>
        </w:tc>
        <w:tc>
          <w:tcPr>
            <w:tcW w:w="73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в учебный процесс </w:t>
            </w:r>
            <w:proofErr w:type="spellStart"/>
            <w:r w:rsidRPr="0034506D">
              <w:rPr>
                <w:rFonts w:ascii="Times New Roman" w:hAnsi="Times New Roman" w:cs="Times New Roman"/>
                <w:sz w:val="24"/>
                <w:szCs w:val="24"/>
              </w:rPr>
              <w:t>практикоориентированных</w:t>
            </w:r>
            <w:proofErr w:type="spellEnd"/>
            <w:r w:rsidRPr="0034506D">
              <w:rPr>
                <w:rFonts w:ascii="Times New Roman" w:hAnsi="Times New Roman" w:cs="Times New Roman"/>
                <w:sz w:val="24"/>
                <w:szCs w:val="24"/>
              </w:rPr>
              <w:t xml:space="preserve"> заданий для оценки функциональной грамотности</w:t>
            </w:r>
          </w:p>
        </w:tc>
        <w:tc>
          <w:tcPr>
            <w:tcW w:w="26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4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 по итогам посещения уроков</w:t>
            </w:r>
          </w:p>
        </w:tc>
        <w:tc>
          <w:tcPr>
            <w:tcW w:w="31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iCs/>
                <w:sz w:val="24"/>
                <w:szCs w:val="24"/>
              </w:rPr>
              <w:t>Замдиректора по УВР, педагоги</w:t>
            </w:r>
          </w:p>
        </w:tc>
      </w:tr>
      <w:tr w:rsidR="0034506D" w:rsidRPr="0034506D" w:rsidTr="00D401A8">
        <w:tc>
          <w:tcPr>
            <w:tcW w:w="12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sz w:val="24"/>
                <w:szCs w:val="24"/>
              </w:rPr>
              <w:t> 2</w:t>
            </w:r>
          </w:p>
        </w:tc>
        <w:tc>
          <w:tcPr>
            <w:tcW w:w="73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диагностики для выявления уровня </w:t>
            </w:r>
            <w:proofErr w:type="spellStart"/>
            <w:r w:rsidRPr="0034506D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34506D">
              <w:rPr>
                <w:rFonts w:ascii="Times New Roman" w:hAnsi="Times New Roman" w:cs="Times New Roman"/>
                <w:sz w:val="24"/>
                <w:szCs w:val="24"/>
              </w:rPr>
              <w:t xml:space="preserve"> функциональной грамотности у обучающихся </w:t>
            </w:r>
            <w:r w:rsidRPr="0034506D">
              <w:rPr>
                <w:rFonts w:ascii="Times New Roman" w:hAnsi="Times New Roman" w:cs="Times New Roman"/>
                <w:iCs/>
                <w:sz w:val="24"/>
                <w:szCs w:val="24"/>
              </w:rPr>
              <w:t>5-х, 10-х</w:t>
            </w:r>
            <w:r w:rsidRPr="0034506D">
              <w:rPr>
                <w:rFonts w:ascii="Times New Roman" w:hAnsi="Times New Roman" w:cs="Times New Roman"/>
                <w:sz w:val="24"/>
                <w:szCs w:val="24"/>
              </w:rPr>
              <w:t> классов</w:t>
            </w:r>
          </w:p>
        </w:tc>
        <w:tc>
          <w:tcPr>
            <w:tcW w:w="26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iCs/>
                <w:sz w:val="24"/>
                <w:szCs w:val="24"/>
              </w:rPr>
              <w:t>Сентябрь</w:t>
            </w:r>
          </w:p>
        </w:tc>
        <w:tc>
          <w:tcPr>
            <w:tcW w:w="4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справка о результатах проведения стартовой диагностики и уровня </w:t>
            </w:r>
            <w:proofErr w:type="spellStart"/>
            <w:r w:rsidRPr="0034506D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34506D">
              <w:rPr>
                <w:rFonts w:ascii="Times New Roman" w:hAnsi="Times New Roman" w:cs="Times New Roman"/>
                <w:sz w:val="24"/>
                <w:szCs w:val="24"/>
              </w:rPr>
              <w:t xml:space="preserve"> функциональной грамотности у обучающихся</w:t>
            </w:r>
          </w:p>
        </w:tc>
        <w:tc>
          <w:tcPr>
            <w:tcW w:w="31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УВР, педагоги, обучающиеся</w:t>
            </w:r>
          </w:p>
        </w:tc>
      </w:tr>
      <w:tr w:rsidR="0034506D" w:rsidRPr="0034506D" w:rsidTr="00D401A8">
        <w:tc>
          <w:tcPr>
            <w:tcW w:w="12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sz w:val="24"/>
                <w:szCs w:val="24"/>
              </w:rPr>
              <w:t> 3</w:t>
            </w:r>
          </w:p>
        </w:tc>
        <w:tc>
          <w:tcPr>
            <w:tcW w:w="73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оценки функциональной грамотности </w:t>
            </w:r>
            <w:r w:rsidRPr="003450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 </w:t>
            </w:r>
            <w:r w:rsidRPr="0034506D">
              <w:rPr>
                <w:rFonts w:ascii="Times New Roman" w:hAnsi="Times New Roman" w:cs="Times New Roman"/>
                <w:iCs/>
                <w:sz w:val="24"/>
                <w:szCs w:val="24"/>
              </w:rPr>
              <w:t>8–9-х</w:t>
            </w:r>
            <w:r w:rsidRPr="0034506D">
              <w:rPr>
                <w:rFonts w:ascii="Times New Roman" w:hAnsi="Times New Roman" w:cs="Times New Roman"/>
                <w:sz w:val="24"/>
                <w:szCs w:val="24"/>
              </w:rPr>
              <w:t> классов (по материалам банка заданий для оценки функциональной грамотности, разработанных ФГБНУ «Институт стратегии развития образования Российской академии образования»)</w:t>
            </w:r>
          </w:p>
        </w:tc>
        <w:tc>
          <w:tcPr>
            <w:tcW w:w="26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4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справка о результатах оценки функциональной </w:t>
            </w:r>
            <w:r w:rsidRPr="003450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грамотности обучающихся </w:t>
            </w:r>
            <w:r w:rsidRPr="0034506D">
              <w:rPr>
                <w:rFonts w:ascii="Times New Roman" w:hAnsi="Times New Roman" w:cs="Times New Roman"/>
                <w:iCs/>
                <w:sz w:val="24"/>
                <w:szCs w:val="24"/>
              </w:rPr>
              <w:t>8–9-х</w:t>
            </w:r>
            <w:r w:rsidRPr="0034506D">
              <w:rPr>
                <w:rFonts w:ascii="Times New Roman" w:hAnsi="Times New Roman" w:cs="Times New Roman"/>
                <w:sz w:val="24"/>
                <w:szCs w:val="24"/>
              </w:rPr>
              <w:t> классов</w:t>
            </w:r>
          </w:p>
        </w:tc>
        <w:tc>
          <w:tcPr>
            <w:tcW w:w="31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Заместитель директора по УВР</w:t>
            </w:r>
          </w:p>
        </w:tc>
      </w:tr>
      <w:tr w:rsidR="0034506D" w:rsidRPr="0034506D" w:rsidTr="00D401A8">
        <w:tc>
          <w:tcPr>
            <w:tcW w:w="12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4</w:t>
            </w:r>
          </w:p>
        </w:tc>
        <w:tc>
          <w:tcPr>
            <w:tcW w:w="73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sz w:val="24"/>
                <w:szCs w:val="24"/>
              </w:rPr>
              <w:t>Проведение учебных курсов «Функциональная грамотность»</w:t>
            </w:r>
          </w:p>
        </w:tc>
        <w:tc>
          <w:tcPr>
            <w:tcW w:w="26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4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sz w:val="24"/>
                <w:szCs w:val="24"/>
              </w:rPr>
              <w:t>Повышение уровня функциональной грамотности обучающихся</w:t>
            </w:r>
          </w:p>
        </w:tc>
        <w:tc>
          <w:tcPr>
            <w:tcW w:w="31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iCs/>
                <w:sz w:val="24"/>
                <w:szCs w:val="24"/>
              </w:rPr>
              <w:t>Педагоги</w:t>
            </w:r>
          </w:p>
        </w:tc>
      </w:tr>
      <w:tr w:rsidR="0034506D" w:rsidRPr="0034506D" w:rsidTr="00D401A8">
        <w:tc>
          <w:tcPr>
            <w:tcW w:w="12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sz w:val="24"/>
                <w:szCs w:val="24"/>
              </w:rPr>
              <w:t> 5</w:t>
            </w:r>
          </w:p>
        </w:tc>
        <w:tc>
          <w:tcPr>
            <w:tcW w:w="73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sz w:val="24"/>
                <w:szCs w:val="24"/>
              </w:rPr>
              <w:t>Проведение курсов внеурочной деятельности по направлениям функциональной грамотности</w:t>
            </w:r>
          </w:p>
        </w:tc>
        <w:tc>
          <w:tcPr>
            <w:tcW w:w="26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4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sz w:val="24"/>
                <w:szCs w:val="24"/>
              </w:rPr>
              <w:t>Курсы внеурочной деятельности:</w:t>
            </w:r>
          </w:p>
          <w:p w:rsidR="0034506D" w:rsidRPr="0034506D" w:rsidRDefault="0034506D" w:rsidP="0034506D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iCs/>
                <w:sz w:val="24"/>
                <w:szCs w:val="24"/>
              </w:rPr>
              <w:t>«Функциональная читательская грамотность»;</w:t>
            </w:r>
          </w:p>
          <w:p w:rsidR="0034506D" w:rsidRPr="0034506D" w:rsidRDefault="0034506D" w:rsidP="0034506D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iCs/>
                <w:sz w:val="24"/>
                <w:szCs w:val="24"/>
              </w:rPr>
              <w:t>«Функциональная естественно-научная грамотность»</w:t>
            </w:r>
          </w:p>
        </w:tc>
        <w:tc>
          <w:tcPr>
            <w:tcW w:w="31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iCs/>
                <w:sz w:val="24"/>
                <w:szCs w:val="24"/>
              </w:rPr>
              <w:t>Замдиректора по УВР</w:t>
            </w:r>
          </w:p>
        </w:tc>
      </w:tr>
      <w:tr w:rsidR="0034506D" w:rsidRPr="0034506D" w:rsidTr="00D401A8">
        <w:tc>
          <w:tcPr>
            <w:tcW w:w="12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sz w:val="24"/>
                <w:szCs w:val="24"/>
              </w:rPr>
              <w:t> 6</w:t>
            </w:r>
          </w:p>
        </w:tc>
        <w:tc>
          <w:tcPr>
            <w:tcW w:w="73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 «Оценивание функциональной грамотности»</w:t>
            </w:r>
          </w:p>
        </w:tc>
        <w:tc>
          <w:tcPr>
            <w:tcW w:w="26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iCs/>
                <w:sz w:val="24"/>
                <w:szCs w:val="24"/>
              </w:rPr>
              <w:t>Ноябрь</w:t>
            </w:r>
          </w:p>
        </w:tc>
        <w:tc>
          <w:tcPr>
            <w:tcW w:w="4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sz w:val="24"/>
                <w:szCs w:val="24"/>
              </w:rPr>
              <w:t>Разработаны критерии оценивания функциональной грамотности</w:t>
            </w:r>
          </w:p>
        </w:tc>
        <w:tc>
          <w:tcPr>
            <w:tcW w:w="31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iCs/>
                <w:sz w:val="24"/>
                <w:szCs w:val="24"/>
              </w:rPr>
              <w:t>Замдиректора по УВР</w:t>
            </w:r>
          </w:p>
        </w:tc>
      </w:tr>
      <w:tr w:rsidR="0034506D" w:rsidRPr="0034506D" w:rsidTr="00D401A8">
        <w:tc>
          <w:tcPr>
            <w:tcW w:w="12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sz w:val="24"/>
                <w:szCs w:val="24"/>
              </w:rPr>
              <w:t> 7</w:t>
            </w:r>
          </w:p>
        </w:tc>
        <w:tc>
          <w:tcPr>
            <w:tcW w:w="73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Методический семинар «Опыт реализации содержания и форм активизации </w:t>
            </w:r>
            <w:proofErr w:type="spellStart"/>
            <w:r w:rsidRPr="0034506D">
              <w:rPr>
                <w:rFonts w:ascii="Times New Roman" w:hAnsi="Times New Roman" w:cs="Times New Roman"/>
                <w:sz w:val="24"/>
                <w:szCs w:val="24"/>
              </w:rPr>
              <w:t>межпредметных</w:t>
            </w:r>
            <w:proofErr w:type="spellEnd"/>
            <w:r w:rsidRPr="0034506D">
              <w:rPr>
                <w:rFonts w:ascii="Times New Roman" w:hAnsi="Times New Roman" w:cs="Times New Roman"/>
                <w:sz w:val="24"/>
                <w:szCs w:val="24"/>
              </w:rPr>
              <w:t xml:space="preserve"> связей для формирования функциональной грамотности»</w:t>
            </w:r>
          </w:p>
        </w:tc>
        <w:tc>
          <w:tcPr>
            <w:tcW w:w="26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4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sz w:val="24"/>
                <w:szCs w:val="24"/>
              </w:rPr>
              <w:t xml:space="preserve">Учителя обменялись опытом реализации содержания и форм активизации </w:t>
            </w:r>
            <w:proofErr w:type="spellStart"/>
            <w:r w:rsidRPr="0034506D">
              <w:rPr>
                <w:rFonts w:ascii="Times New Roman" w:hAnsi="Times New Roman" w:cs="Times New Roman"/>
                <w:sz w:val="24"/>
                <w:szCs w:val="24"/>
              </w:rPr>
              <w:t>межпредметных</w:t>
            </w:r>
            <w:proofErr w:type="spellEnd"/>
            <w:r w:rsidRPr="0034506D">
              <w:rPr>
                <w:rFonts w:ascii="Times New Roman" w:hAnsi="Times New Roman" w:cs="Times New Roman"/>
                <w:sz w:val="24"/>
                <w:szCs w:val="24"/>
              </w:rPr>
              <w:t xml:space="preserve"> связей для формирования функциональной грамотности</w:t>
            </w:r>
          </w:p>
        </w:tc>
        <w:tc>
          <w:tcPr>
            <w:tcW w:w="31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iCs/>
                <w:sz w:val="24"/>
                <w:szCs w:val="24"/>
              </w:rPr>
              <w:t>Руководители МО учителей</w:t>
            </w:r>
          </w:p>
        </w:tc>
      </w:tr>
      <w:tr w:rsidR="0034506D" w:rsidRPr="0034506D" w:rsidTr="00D401A8">
        <w:tc>
          <w:tcPr>
            <w:tcW w:w="12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sz w:val="24"/>
                <w:szCs w:val="24"/>
              </w:rPr>
              <w:t> 8</w:t>
            </w:r>
          </w:p>
        </w:tc>
        <w:tc>
          <w:tcPr>
            <w:tcW w:w="73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 уровня </w:t>
            </w:r>
            <w:proofErr w:type="spellStart"/>
            <w:r w:rsidRPr="0034506D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34506D">
              <w:rPr>
                <w:rFonts w:ascii="Times New Roman" w:hAnsi="Times New Roman" w:cs="Times New Roman"/>
                <w:sz w:val="24"/>
                <w:szCs w:val="24"/>
              </w:rPr>
              <w:t xml:space="preserve"> разных видов компетенций в рамках функциональной грамотности:</w:t>
            </w:r>
          </w:p>
          <w:p w:rsidR="0034506D" w:rsidRPr="0034506D" w:rsidRDefault="0034506D" w:rsidP="0034506D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iCs/>
                <w:sz w:val="24"/>
                <w:szCs w:val="24"/>
              </w:rPr>
              <w:t>ноябрь – естественно-научная грамотность в 9-х классах;</w:t>
            </w:r>
          </w:p>
          <w:p w:rsidR="0034506D" w:rsidRPr="0034506D" w:rsidRDefault="0034506D" w:rsidP="0034506D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февраль – читательская грамотность во 2–4-х классах;</w:t>
            </w:r>
          </w:p>
          <w:p w:rsidR="0034506D" w:rsidRPr="0034506D" w:rsidRDefault="0034506D" w:rsidP="0034506D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iCs/>
                <w:sz w:val="24"/>
                <w:szCs w:val="24"/>
              </w:rPr>
              <w:t>март – математическая грамотность в 5–8-х классах;</w:t>
            </w:r>
          </w:p>
          <w:p w:rsidR="0034506D" w:rsidRPr="0034506D" w:rsidRDefault="0034506D" w:rsidP="0034506D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iCs/>
                <w:sz w:val="24"/>
                <w:szCs w:val="24"/>
              </w:rPr>
              <w:t>май – индивидуальный проект в 10-х классах</w:t>
            </w:r>
          </w:p>
        </w:tc>
        <w:tc>
          <w:tcPr>
            <w:tcW w:w="26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4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справка по результатам контроля уровня </w:t>
            </w:r>
            <w:proofErr w:type="spellStart"/>
            <w:r w:rsidRPr="0034506D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34506D">
              <w:rPr>
                <w:rFonts w:ascii="Times New Roman" w:hAnsi="Times New Roman" w:cs="Times New Roman"/>
                <w:sz w:val="24"/>
                <w:szCs w:val="24"/>
              </w:rPr>
              <w:t xml:space="preserve"> функциональной грамотности обучающихся</w:t>
            </w:r>
          </w:p>
        </w:tc>
        <w:tc>
          <w:tcPr>
            <w:tcW w:w="31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УВР, руководители групп, обучающиеся</w:t>
            </w:r>
          </w:p>
        </w:tc>
      </w:tr>
      <w:tr w:rsidR="0034506D" w:rsidRPr="0034506D" w:rsidTr="00D401A8">
        <w:tc>
          <w:tcPr>
            <w:tcW w:w="12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9</w:t>
            </w:r>
          </w:p>
        </w:tc>
        <w:tc>
          <w:tcPr>
            <w:tcW w:w="73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sz w:val="24"/>
                <w:szCs w:val="24"/>
              </w:rPr>
              <w:t>Мониторинг «Оценка уровня владения педагогами технологиями формирования функциональной грамотности обучающихся»</w:t>
            </w:r>
          </w:p>
        </w:tc>
        <w:tc>
          <w:tcPr>
            <w:tcW w:w="26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4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 «Уровень владения педагогами технологиями формирования функциональной грамотности обучающихся»</w:t>
            </w:r>
          </w:p>
        </w:tc>
        <w:tc>
          <w:tcPr>
            <w:tcW w:w="31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iCs/>
                <w:sz w:val="24"/>
                <w:szCs w:val="24"/>
              </w:rPr>
              <w:t>Замдиректора по УВР</w:t>
            </w:r>
          </w:p>
        </w:tc>
      </w:tr>
      <w:tr w:rsidR="0034506D" w:rsidRPr="0034506D" w:rsidTr="00D401A8">
        <w:tc>
          <w:tcPr>
            <w:tcW w:w="12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sz w:val="24"/>
                <w:szCs w:val="24"/>
              </w:rPr>
              <w:t> 10</w:t>
            </w:r>
          </w:p>
        </w:tc>
        <w:tc>
          <w:tcPr>
            <w:tcW w:w="73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sz w:val="24"/>
                <w:szCs w:val="24"/>
              </w:rPr>
              <w:t>Проведение внеклассных мероприятий, формирующих глобальные компетенции</w:t>
            </w:r>
          </w:p>
        </w:tc>
        <w:tc>
          <w:tcPr>
            <w:tcW w:w="26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4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sz w:val="24"/>
                <w:szCs w:val="24"/>
              </w:rPr>
              <w:t>Справки по итогам посещения внеклассных мероприятий</w:t>
            </w:r>
          </w:p>
        </w:tc>
        <w:tc>
          <w:tcPr>
            <w:tcW w:w="31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iCs/>
                <w:sz w:val="24"/>
                <w:szCs w:val="24"/>
              </w:rPr>
              <w:t>Руководители МО учителей</w:t>
            </w:r>
          </w:p>
        </w:tc>
      </w:tr>
      <w:tr w:rsidR="0034506D" w:rsidRPr="0034506D" w:rsidTr="00D401A8">
        <w:tc>
          <w:tcPr>
            <w:tcW w:w="12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sz w:val="24"/>
                <w:szCs w:val="24"/>
              </w:rPr>
              <w:t>Проведение школьной олимпиады по функциональной грамотности обучающихся</w:t>
            </w:r>
          </w:p>
        </w:tc>
        <w:tc>
          <w:tcPr>
            <w:tcW w:w="26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iCs/>
                <w:sz w:val="24"/>
                <w:szCs w:val="24"/>
              </w:rPr>
              <w:t>Ноябрь–февраль</w:t>
            </w:r>
          </w:p>
        </w:tc>
        <w:tc>
          <w:tcPr>
            <w:tcW w:w="4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sz w:val="24"/>
                <w:szCs w:val="24"/>
              </w:rPr>
              <w:t>Повышение уровня функциональной грамотности обучающихся</w:t>
            </w:r>
          </w:p>
        </w:tc>
        <w:tc>
          <w:tcPr>
            <w:tcW w:w="31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iCs/>
                <w:sz w:val="24"/>
                <w:szCs w:val="24"/>
              </w:rPr>
              <w:t>Замдиректора по УВР</w:t>
            </w:r>
          </w:p>
        </w:tc>
      </w:tr>
      <w:tr w:rsidR="0034506D" w:rsidRPr="0034506D" w:rsidTr="00D401A8">
        <w:tc>
          <w:tcPr>
            <w:tcW w:w="12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sz w:val="24"/>
                <w:szCs w:val="24"/>
              </w:rPr>
              <w:t> 12</w:t>
            </w:r>
          </w:p>
        </w:tc>
        <w:tc>
          <w:tcPr>
            <w:tcW w:w="73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sz w:val="24"/>
                <w:szCs w:val="24"/>
              </w:rPr>
              <w:t>Методический совет по теме «Формирование глобальных компетенций на уроках и во внеурочной деятельности»</w:t>
            </w:r>
          </w:p>
        </w:tc>
        <w:tc>
          <w:tcPr>
            <w:tcW w:w="26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iCs/>
                <w:sz w:val="24"/>
                <w:szCs w:val="24"/>
              </w:rPr>
              <w:t>Декабрь</w:t>
            </w:r>
          </w:p>
        </w:tc>
        <w:tc>
          <w:tcPr>
            <w:tcW w:w="4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sz w:val="24"/>
                <w:szCs w:val="24"/>
              </w:rPr>
              <w:t>Решение методического совета.</w:t>
            </w:r>
          </w:p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«Дидактические материалы по формированию глобальных компетенций на уроках и во внеурочной деятельности»</w:t>
            </w:r>
          </w:p>
        </w:tc>
        <w:tc>
          <w:tcPr>
            <w:tcW w:w="31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iCs/>
                <w:sz w:val="24"/>
                <w:szCs w:val="24"/>
              </w:rPr>
              <w:t>Замдиректора по НМР</w:t>
            </w:r>
          </w:p>
        </w:tc>
      </w:tr>
      <w:tr w:rsidR="0034506D" w:rsidRPr="0034506D" w:rsidTr="00D401A8">
        <w:tc>
          <w:tcPr>
            <w:tcW w:w="12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sz w:val="24"/>
                <w:szCs w:val="24"/>
              </w:rPr>
              <w:t> 13</w:t>
            </w:r>
          </w:p>
        </w:tc>
        <w:tc>
          <w:tcPr>
            <w:tcW w:w="73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повышению квалификации учителей по вопросам формирования функциональной грамотности обучающихся</w:t>
            </w:r>
          </w:p>
        </w:tc>
        <w:tc>
          <w:tcPr>
            <w:tcW w:w="26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4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sz w:val="24"/>
                <w:szCs w:val="24"/>
              </w:rPr>
              <w:t>Развитие профессиональных компетенций учителей по вопросам формирования функциональной грамотности учеников</w:t>
            </w:r>
          </w:p>
        </w:tc>
        <w:tc>
          <w:tcPr>
            <w:tcW w:w="31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iCs/>
                <w:sz w:val="24"/>
                <w:szCs w:val="24"/>
              </w:rPr>
              <w:t>Замдиректора по УВР</w:t>
            </w:r>
          </w:p>
        </w:tc>
      </w:tr>
      <w:tr w:rsidR="0034506D" w:rsidRPr="0034506D" w:rsidTr="00D401A8">
        <w:tc>
          <w:tcPr>
            <w:tcW w:w="12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14</w:t>
            </w:r>
          </w:p>
        </w:tc>
        <w:tc>
          <w:tcPr>
            <w:tcW w:w="73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sz w:val="24"/>
                <w:szCs w:val="24"/>
              </w:rPr>
              <w:t>Формирование банка лучших педагогических практик по формированию функциональной грамотности обучающихся</w:t>
            </w:r>
          </w:p>
        </w:tc>
        <w:tc>
          <w:tcPr>
            <w:tcW w:w="26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4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sz w:val="24"/>
                <w:szCs w:val="24"/>
              </w:rPr>
              <w:t>Банк лучших практик учителей школы по формированию функциональной грамотности обучающихся</w:t>
            </w:r>
          </w:p>
        </w:tc>
        <w:tc>
          <w:tcPr>
            <w:tcW w:w="31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iCs/>
                <w:sz w:val="24"/>
                <w:szCs w:val="24"/>
              </w:rPr>
              <w:t>Замдиректора по НМР</w:t>
            </w:r>
          </w:p>
        </w:tc>
      </w:tr>
      <w:tr w:rsidR="0034506D" w:rsidRPr="0034506D" w:rsidTr="00D401A8">
        <w:tc>
          <w:tcPr>
            <w:tcW w:w="12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3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sz w:val="24"/>
                <w:szCs w:val="24"/>
              </w:rPr>
              <w:t>Обобщение инновационного опыта педагогов школы и представление опыта на заседаниях методических объединений</w:t>
            </w:r>
          </w:p>
        </w:tc>
        <w:tc>
          <w:tcPr>
            <w:tcW w:w="26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iCs/>
                <w:sz w:val="24"/>
                <w:szCs w:val="24"/>
              </w:rPr>
              <w:t>Март–апрель</w:t>
            </w:r>
          </w:p>
        </w:tc>
        <w:tc>
          <w:tcPr>
            <w:tcW w:w="4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sz w:val="24"/>
                <w:szCs w:val="24"/>
              </w:rPr>
              <w:t>Освоение педагогами методики образовательного процесса в соответствии с целью и задачами плана</w:t>
            </w:r>
          </w:p>
        </w:tc>
        <w:tc>
          <w:tcPr>
            <w:tcW w:w="31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УВР, руководители групп, обучающиеся</w:t>
            </w:r>
          </w:p>
        </w:tc>
      </w:tr>
      <w:tr w:rsidR="0034506D" w:rsidRPr="0034506D" w:rsidTr="00D401A8">
        <w:tc>
          <w:tcPr>
            <w:tcW w:w="12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3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sz w:val="24"/>
                <w:szCs w:val="24"/>
              </w:rPr>
              <w:t>Мониторинг реализации мероприятий плана работы</w:t>
            </w:r>
          </w:p>
        </w:tc>
        <w:tc>
          <w:tcPr>
            <w:tcW w:w="26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iCs/>
                <w:sz w:val="24"/>
                <w:szCs w:val="24"/>
              </w:rPr>
              <w:t>Ежемесячно</w:t>
            </w:r>
          </w:p>
        </w:tc>
        <w:tc>
          <w:tcPr>
            <w:tcW w:w="4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  <w:tc>
          <w:tcPr>
            <w:tcW w:w="31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iCs/>
                <w:sz w:val="24"/>
                <w:szCs w:val="24"/>
              </w:rPr>
              <w:t>Директор, заместитель директора по УВР</w:t>
            </w:r>
          </w:p>
        </w:tc>
      </w:tr>
      <w:tr w:rsidR="0034506D" w:rsidRPr="0034506D" w:rsidTr="00D401A8">
        <w:tc>
          <w:tcPr>
            <w:tcW w:w="18503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3. Рефлексивно-оценочный</w:t>
            </w:r>
          </w:p>
        </w:tc>
      </w:tr>
      <w:tr w:rsidR="0034506D" w:rsidRPr="0034506D" w:rsidTr="00D401A8">
        <w:tc>
          <w:tcPr>
            <w:tcW w:w="12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sz w:val="24"/>
                <w:szCs w:val="24"/>
              </w:rPr>
              <w:t>Анализ качества результатов учеников на всероссийских проверочных работах</w:t>
            </w:r>
          </w:p>
        </w:tc>
        <w:tc>
          <w:tcPr>
            <w:tcW w:w="26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iCs/>
                <w:sz w:val="24"/>
                <w:szCs w:val="24"/>
              </w:rPr>
              <w:t>Май</w:t>
            </w:r>
          </w:p>
        </w:tc>
        <w:tc>
          <w:tcPr>
            <w:tcW w:w="4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sz w:val="24"/>
                <w:szCs w:val="24"/>
              </w:rPr>
              <w:t>Анализ результатов ВПР</w:t>
            </w:r>
          </w:p>
        </w:tc>
        <w:tc>
          <w:tcPr>
            <w:tcW w:w="31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УВР</w:t>
            </w:r>
          </w:p>
        </w:tc>
      </w:tr>
      <w:tr w:rsidR="0034506D" w:rsidRPr="0034506D" w:rsidTr="00D401A8">
        <w:tc>
          <w:tcPr>
            <w:tcW w:w="12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sz w:val="24"/>
                <w:szCs w:val="24"/>
              </w:rPr>
              <w:t>Анализ результатов обучающихся на внешних оценочных процедурах по функциональной грамотности</w:t>
            </w:r>
          </w:p>
        </w:tc>
        <w:tc>
          <w:tcPr>
            <w:tcW w:w="26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iCs/>
                <w:sz w:val="24"/>
                <w:szCs w:val="24"/>
              </w:rPr>
              <w:t>Май</w:t>
            </w:r>
          </w:p>
        </w:tc>
        <w:tc>
          <w:tcPr>
            <w:tcW w:w="4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sz w:val="24"/>
                <w:szCs w:val="24"/>
              </w:rPr>
              <w:t>Анализ результатов внешних оценочных процедур</w:t>
            </w:r>
          </w:p>
        </w:tc>
        <w:tc>
          <w:tcPr>
            <w:tcW w:w="31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УВР</w:t>
            </w:r>
          </w:p>
        </w:tc>
      </w:tr>
      <w:tr w:rsidR="0034506D" w:rsidRPr="0034506D" w:rsidTr="00D401A8">
        <w:tc>
          <w:tcPr>
            <w:tcW w:w="12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sz w:val="24"/>
                <w:szCs w:val="24"/>
              </w:rPr>
              <w:t>Анализ реализации плана работы, обобщение опыта</w:t>
            </w:r>
          </w:p>
        </w:tc>
        <w:tc>
          <w:tcPr>
            <w:tcW w:w="26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iCs/>
                <w:sz w:val="24"/>
                <w:szCs w:val="24"/>
              </w:rPr>
              <w:t>Июнь</w:t>
            </w:r>
          </w:p>
        </w:tc>
        <w:tc>
          <w:tcPr>
            <w:tcW w:w="4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директоре, выпуск методического пособия с материалами по реализации плана по формированию функциональной грамотности</w:t>
            </w:r>
          </w:p>
        </w:tc>
        <w:tc>
          <w:tcPr>
            <w:tcW w:w="31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УВР, руководители рабочих групп</w:t>
            </w:r>
          </w:p>
        </w:tc>
      </w:tr>
      <w:tr w:rsidR="0034506D" w:rsidRPr="0034506D" w:rsidTr="00D401A8">
        <w:tc>
          <w:tcPr>
            <w:tcW w:w="12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sz w:val="24"/>
                <w:szCs w:val="24"/>
              </w:rPr>
              <w:t>Проведение мастер-классов педагогов «Лучшие практики формирования функциональной грамотности»</w:t>
            </w:r>
          </w:p>
        </w:tc>
        <w:tc>
          <w:tcPr>
            <w:tcW w:w="26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iCs/>
                <w:sz w:val="24"/>
                <w:szCs w:val="24"/>
              </w:rPr>
              <w:t>Август</w:t>
            </w:r>
          </w:p>
        </w:tc>
        <w:tc>
          <w:tcPr>
            <w:tcW w:w="4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sz w:val="24"/>
                <w:szCs w:val="24"/>
              </w:rPr>
              <w:t>Проведение мастер-классов, выступления на педсовете</w:t>
            </w:r>
          </w:p>
        </w:tc>
        <w:tc>
          <w:tcPr>
            <w:tcW w:w="31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06D" w:rsidRPr="0034506D" w:rsidRDefault="0034506D" w:rsidP="00345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6D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УВР, педагоги </w:t>
            </w:r>
          </w:p>
        </w:tc>
      </w:tr>
    </w:tbl>
    <w:p w:rsidR="0034506D" w:rsidRPr="0034506D" w:rsidRDefault="0034506D" w:rsidP="0034506D">
      <w:pPr>
        <w:rPr>
          <w:rFonts w:ascii="Times New Roman" w:hAnsi="Times New Roman" w:cs="Times New Roman"/>
          <w:sz w:val="24"/>
          <w:szCs w:val="24"/>
        </w:rPr>
      </w:pPr>
    </w:p>
    <w:p w:rsidR="00B04C00" w:rsidRPr="0034506D" w:rsidRDefault="00B04C00" w:rsidP="0034506D">
      <w:pPr>
        <w:rPr>
          <w:rFonts w:ascii="Times New Roman" w:hAnsi="Times New Roman" w:cs="Times New Roman"/>
          <w:sz w:val="24"/>
          <w:szCs w:val="24"/>
        </w:rPr>
      </w:pPr>
    </w:p>
    <w:sectPr w:rsidR="00B04C00" w:rsidRPr="0034506D" w:rsidSect="0034506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75639"/>
    <w:multiLevelType w:val="multilevel"/>
    <w:tmpl w:val="14321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A21733"/>
    <w:multiLevelType w:val="multilevel"/>
    <w:tmpl w:val="8F260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3B0249"/>
    <w:multiLevelType w:val="multilevel"/>
    <w:tmpl w:val="D3DAD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485669"/>
    <w:multiLevelType w:val="multilevel"/>
    <w:tmpl w:val="7F28B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D23"/>
    <w:rsid w:val="0034506D"/>
    <w:rsid w:val="008D73EC"/>
    <w:rsid w:val="00A20BDA"/>
    <w:rsid w:val="00B04C00"/>
    <w:rsid w:val="00D9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4D310E-79F4-4F70-8CA9-CE10A69E6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50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450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13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1296</Words>
  <Characters>7390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istiriya</cp:lastModifiedBy>
  <cp:revision>6</cp:revision>
  <cp:lastPrinted>2022-09-27T10:28:00Z</cp:lastPrinted>
  <dcterms:created xsi:type="dcterms:W3CDTF">2022-08-09T18:39:00Z</dcterms:created>
  <dcterms:modified xsi:type="dcterms:W3CDTF">2022-09-28T08:36:00Z</dcterms:modified>
</cp:coreProperties>
</file>