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3D4" w:rsidRDefault="00EC43D4" w:rsidP="00EC43D4">
      <w:pPr>
        <w:spacing w:after="0"/>
        <w:ind w:firstLine="600"/>
      </w:pPr>
      <w:r>
        <w:rPr>
          <w:rFonts w:ascii="Times New Roman" w:hAnsi="Times New Roman"/>
          <w:b/>
          <w:color w:val="000000"/>
          <w:sz w:val="28"/>
        </w:rPr>
        <w:t>ПОЯСНИТЕЛЬНАЯ ЗАПИСКА</w:t>
      </w:r>
    </w:p>
    <w:p w:rsidR="00EC43D4" w:rsidRDefault="00EC43D4" w:rsidP="00EC43D4">
      <w:pPr>
        <w:spacing w:after="0"/>
        <w:ind w:firstLine="600"/>
        <w:jc w:val="both"/>
      </w:pPr>
      <w:proofErr w:type="gramStart"/>
      <w:r>
        <w:rPr>
          <w:rFonts w:ascii="Times New Roman" w:hAnsi="Times New Roman"/>
          <w:color w:val="000000"/>
          <w:sz w:val="28"/>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Pr>
          <w:rFonts w:ascii="Times New Roman" w:hAnsi="Times New Roman"/>
          <w:color w:val="000000"/>
          <w:sz w:val="28"/>
        </w:rPr>
        <w:t xml:space="preserve"> развития воспитания в Российской Федерации на период до 2025 года» (Распоряжение Правительства РФ от 29.05. 2015 № 996 - р.).</w:t>
      </w:r>
    </w:p>
    <w:p w:rsidR="00EC43D4" w:rsidRDefault="00EC43D4" w:rsidP="00EC43D4">
      <w:pPr>
        <w:spacing w:after="0" w:line="264" w:lineRule="auto"/>
        <w:ind w:firstLine="600"/>
        <w:jc w:val="both"/>
      </w:pPr>
      <w:r>
        <w:rPr>
          <w:rFonts w:ascii="Times New Roman" w:hAnsi="Times New Roman"/>
          <w:color w:val="000000"/>
          <w:sz w:val="28"/>
        </w:rPr>
        <w:t xml:space="preserve">Основу подходов к разработке программы по химии, к определению общей стратегии обучения, воспитания и </w:t>
      </w:r>
      <w:proofErr w:type="gramStart"/>
      <w:r>
        <w:rPr>
          <w:rFonts w:ascii="Times New Roman" w:hAnsi="Times New Roman"/>
          <w:color w:val="000000"/>
          <w:sz w:val="28"/>
        </w:rPr>
        <w:t>развития</w:t>
      </w:r>
      <w:proofErr w:type="gramEnd"/>
      <w:r>
        <w:rPr>
          <w:rFonts w:ascii="Times New Roman" w:hAnsi="Times New Roman"/>
          <w:color w:val="000000"/>
          <w:sz w:val="28"/>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EC43D4" w:rsidRDefault="00EC43D4" w:rsidP="00EC43D4">
      <w:pPr>
        <w:spacing w:after="0" w:line="264" w:lineRule="auto"/>
        <w:ind w:firstLine="600"/>
        <w:jc w:val="both"/>
      </w:pPr>
      <w:r>
        <w:rPr>
          <w:rFonts w:ascii="Times New Roman" w:hAnsi="Times New Roman"/>
          <w:color w:val="000000"/>
          <w:sz w:val="28"/>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Pr>
          <w:rFonts w:ascii="Times New Roman" w:hAnsi="Times New Roman"/>
          <w:color w:val="000000"/>
          <w:sz w:val="28"/>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EC43D4" w:rsidRDefault="00EC43D4" w:rsidP="00EC43D4">
      <w:pPr>
        <w:spacing w:after="0" w:line="264" w:lineRule="auto"/>
        <w:ind w:firstLine="600"/>
        <w:jc w:val="both"/>
      </w:pPr>
      <w:r>
        <w:rPr>
          <w:rFonts w:ascii="Times New Roman" w:hAnsi="Times New Roman"/>
          <w:color w:val="000000"/>
          <w:sz w:val="28"/>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EC43D4" w:rsidRDefault="00EC43D4" w:rsidP="00EC43D4">
      <w:pPr>
        <w:spacing w:after="0" w:line="264" w:lineRule="auto"/>
        <w:ind w:firstLine="600"/>
        <w:jc w:val="both"/>
      </w:pPr>
      <w:r>
        <w:rPr>
          <w:rFonts w:ascii="Times New Roman" w:hAnsi="Times New Roman"/>
          <w:color w:val="000000"/>
          <w:sz w:val="28"/>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EC43D4" w:rsidRDefault="00EC43D4" w:rsidP="00EC43D4">
      <w:pPr>
        <w:spacing w:after="0" w:line="264" w:lineRule="auto"/>
        <w:ind w:firstLine="600"/>
        <w:jc w:val="both"/>
      </w:pPr>
      <w:proofErr w:type="gramStart"/>
      <w:r>
        <w:rPr>
          <w:rFonts w:ascii="Times New Roman" w:hAnsi="Times New Roman"/>
          <w:color w:val="000000"/>
          <w:sz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EC43D4" w:rsidRDefault="00EC43D4" w:rsidP="00EC43D4">
      <w:pPr>
        <w:spacing w:after="0" w:line="264" w:lineRule="auto"/>
        <w:ind w:firstLine="600"/>
        <w:jc w:val="both"/>
      </w:pPr>
      <w:r>
        <w:rPr>
          <w:rFonts w:ascii="Times New Roman" w:hAnsi="Times New Roman"/>
          <w:color w:val="000000"/>
          <w:sz w:val="28"/>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Pr>
          <w:rFonts w:ascii="Times New Roman" w:hAnsi="Times New Roman"/>
          <w:color w:val="000000"/>
          <w:sz w:val="28"/>
        </w:rPr>
        <w:t>содержания</w:t>
      </w:r>
      <w:proofErr w:type="gramEnd"/>
      <w:r>
        <w:rPr>
          <w:rFonts w:ascii="Times New Roman" w:hAnsi="Times New Roman"/>
          <w:color w:val="000000"/>
          <w:sz w:val="28"/>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EC43D4" w:rsidRDefault="00EC43D4" w:rsidP="00EC43D4">
      <w:pPr>
        <w:spacing w:after="0" w:line="264" w:lineRule="auto"/>
        <w:ind w:firstLine="600"/>
        <w:jc w:val="both"/>
      </w:pPr>
      <w:r>
        <w:rPr>
          <w:rFonts w:ascii="Times New Roman" w:hAnsi="Times New Roman"/>
          <w:color w:val="000000"/>
          <w:sz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EC43D4" w:rsidRDefault="00EC43D4" w:rsidP="00EC43D4">
      <w:pPr>
        <w:spacing w:after="0" w:line="264" w:lineRule="auto"/>
        <w:ind w:firstLine="600"/>
        <w:jc w:val="both"/>
      </w:pPr>
      <w:r>
        <w:rPr>
          <w:rFonts w:ascii="Times New Roman" w:hAnsi="Times New Roman"/>
          <w:color w:val="000000"/>
          <w:sz w:val="28"/>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Pr>
          <w:rFonts w:ascii="Times New Roman" w:hAnsi="Times New Roman"/>
          <w:color w:val="000000"/>
          <w:sz w:val="28"/>
        </w:rPr>
        <w:t>фактологические</w:t>
      </w:r>
      <w:proofErr w:type="spellEnd"/>
      <w:r>
        <w:rPr>
          <w:rFonts w:ascii="Times New Roman" w:hAnsi="Times New Roman"/>
          <w:color w:val="000000"/>
          <w:sz w:val="28"/>
        </w:rPr>
        <w:t xml:space="preserve"> сведения о веществах и химической реакции. Так, в частности, в курсе «Общая и неорганическая химия» </w:t>
      </w:r>
      <w:proofErr w:type="gramStart"/>
      <w:r>
        <w:rPr>
          <w:rFonts w:ascii="Times New Roman" w:hAnsi="Times New Roman"/>
          <w:color w:val="000000"/>
          <w:sz w:val="28"/>
        </w:rPr>
        <w:t>обучающимся</w:t>
      </w:r>
      <w:proofErr w:type="gramEnd"/>
      <w:r>
        <w:rPr>
          <w:rFonts w:ascii="Times New Roman" w:hAnsi="Times New Roman"/>
          <w:color w:val="000000"/>
          <w:sz w:val="28"/>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EC43D4" w:rsidRDefault="00EC43D4" w:rsidP="00EC43D4">
      <w:pPr>
        <w:spacing w:after="0" w:line="264" w:lineRule="auto"/>
        <w:ind w:firstLine="600"/>
        <w:jc w:val="both"/>
      </w:pPr>
      <w:r>
        <w:rPr>
          <w:rFonts w:ascii="Times New Roman" w:hAnsi="Times New Roman"/>
          <w:color w:val="000000"/>
          <w:sz w:val="28"/>
        </w:rPr>
        <w:lastRenderedPageBreak/>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Pr>
          <w:rFonts w:ascii="Times New Roman" w:hAnsi="Times New Roman"/>
          <w:color w:val="000000"/>
          <w:sz w:val="28"/>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Pr>
          <w:rFonts w:ascii="Times New Roman" w:hAnsi="Times New Roman"/>
          <w:color w:val="000000"/>
          <w:sz w:val="28"/>
        </w:rPr>
        <w:t xml:space="preserve"> </w:t>
      </w:r>
      <w:proofErr w:type="gramStart"/>
      <w:r>
        <w:rPr>
          <w:rFonts w:ascii="Times New Roman" w:hAnsi="Times New Roman"/>
          <w:color w:val="000000"/>
          <w:sz w:val="28"/>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Pr>
          <w:rFonts w:ascii="Times New Roman" w:hAnsi="Times New Roman"/>
          <w:color w:val="000000"/>
          <w:sz w:val="28"/>
        </w:rPr>
        <w:t xml:space="preserve"> энергетических ресурсов, сырья, создания новых технологий и материалов.</w:t>
      </w:r>
    </w:p>
    <w:p w:rsidR="00EC43D4" w:rsidRDefault="00EC43D4" w:rsidP="00EC43D4">
      <w:pPr>
        <w:spacing w:after="0" w:line="264" w:lineRule="auto"/>
        <w:ind w:firstLine="600"/>
        <w:jc w:val="both"/>
      </w:pPr>
      <w:r>
        <w:rPr>
          <w:rFonts w:ascii="Times New Roman" w:hAnsi="Times New Roman"/>
          <w:color w:val="000000"/>
          <w:sz w:val="28"/>
        </w:rPr>
        <w:t xml:space="preserve">В плане решения задач воспитания, развития и </w:t>
      </w:r>
      <w:proofErr w:type="gramStart"/>
      <w:r>
        <w:rPr>
          <w:rFonts w:ascii="Times New Roman" w:hAnsi="Times New Roman"/>
          <w:color w:val="000000"/>
          <w:sz w:val="28"/>
        </w:rPr>
        <w:t>социализации</w:t>
      </w:r>
      <w:proofErr w:type="gramEnd"/>
      <w:r>
        <w:rPr>
          <w:rFonts w:ascii="Times New Roman" w:hAnsi="Times New Roman"/>
          <w:color w:val="000000"/>
          <w:sz w:val="28"/>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EC43D4" w:rsidRDefault="00EC43D4" w:rsidP="00EC43D4">
      <w:pPr>
        <w:spacing w:after="0" w:line="264" w:lineRule="auto"/>
        <w:ind w:firstLine="600"/>
        <w:jc w:val="both"/>
      </w:pPr>
      <w:r>
        <w:rPr>
          <w:rFonts w:ascii="Times New Roman" w:hAnsi="Times New Roman"/>
          <w:color w:val="000000"/>
          <w:sz w:val="28"/>
        </w:rPr>
        <w:t xml:space="preserve">В практике преподавания </w:t>
      </w:r>
      <w:proofErr w:type="gramStart"/>
      <w:r>
        <w:rPr>
          <w:rFonts w:ascii="Times New Roman" w:hAnsi="Times New Roman"/>
          <w:color w:val="000000"/>
          <w:sz w:val="28"/>
        </w:rPr>
        <w:t>химии</w:t>
      </w:r>
      <w:proofErr w:type="gramEnd"/>
      <w:r>
        <w:rPr>
          <w:rFonts w:ascii="Times New Roman" w:hAnsi="Times New Roman"/>
          <w:color w:val="000000"/>
          <w:sz w:val="28"/>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EC43D4" w:rsidRDefault="00EC43D4" w:rsidP="00EC43D4">
      <w:pPr>
        <w:spacing w:after="0" w:line="264" w:lineRule="auto"/>
        <w:ind w:firstLine="600"/>
        <w:jc w:val="both"/>
      </w:pPr>
      <w:r>
        <w:rPr>
          <w:rFonts w:ascii="Times New Roman" w:hAnsi="Times New Roman"/>
          <w:color w:val="000000"/>
          <w:sz w:val="28"/>
        </w:rPr>
        <w:t xml:space="preserve">Согласно данной точке зрения главными целями изучения предмета «Химия» на базовом уровне (10 –11 </w:t>
      </w:r>
      <w:proofErr w:type="spellStart"/>
      <w:r>
        <w:rPr>
          <w:rFonts w:ascii="Times New Roman" w:hAnsi="Times New Roman"/>
          <w:color w:val="000000"/>
          <w:sz w:val="28"/>
        </w:rPr>
        <w:t>кл</w:t>
      </w:r>
      <w:proofErr w:type="spellEnd"/>
      <w:r>
        <w:rPr>
          <w:rFonts w:ascii="Times New Roman" w:hAnsi="Times New Roman"/>
          <w:color w:val="000000"/>
          <w:sz w:val="28"/>
        </w:rPr>
        <w:t>.) являются:</w:t>
      </w:r>
    </w:p>
    <w:p w:rsidR="00EC43D4" w:rsidRDefault="00EC43D4" w:rsidP="00EC43D4">
      <w:pPr>
        <w:numPr>
          <w:ilvl w:val="0"/>
          <w:numId w:val="1"/>
        </w:numPr>
        <w:spacing w:after="0" w:line="264" w:lineRule="auto"/>
        <w:jc w:val="both"/>
      </w:pPr>
      <w:r>
        <w:rPr>
          <w:rFonts w:ascii="Times New Roman" w:hAnsi="Times New Roman"/>
          <w:color w:val="000000"/>
          <w:sz w:val="28"/>
        </w:rPr>
        <w:t xml:space="preserve">формирование системы химических знаний как важнейшей составляющей </w:t>
      </w:r>
      <w:proofErr w:type="spellStart"/>
      <w:proofErr w:type="gramStart"/>
      <w:r>
        <w:rPr>
          <w:rFonts w:ascii="Times New Roman" w:hAnsi="Times New Roman"/>
          <w:color w:val="000000"/>
          <w:sz w:val="28"/>
        </w:rPr>
        <w:t>естественно-научной</w:t>
      </w:r>
      <w:proofErr w:type="spellEnd"/>
      <w:proofErr w:type="gramEnd"/>
      <w:r>
        <w:rPr>
          <w:rFonts w:ascii="Times New Roman" w:hAnsi="Times New Roman"/>
          <w:color w:val="000000"/>
          <w:sz w:val="28"/>
        </w:rPr>
        <w:t xml:space="preserve"> картины мира, в основе которой </w:t>
      </w:r>
      <w:r>
        <w:rPr>
          <w:rFonts w:ascii="Times New Roman" w:hAnsi="Times New Roman"/>
          <w:color w:val="000000"/>
          <w:sz w:val="28"/>
        </w:rPr>
        <w:lastRenderedPageBreak/>
        <w:t>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EC43D4" w:rsidRDefault="00EC43D4" w:rsidP="00EC43D4">
      <w:pPr>
        <w:numPr>
          <w:ilvl w:val="0"/>
          <w:numId w:val="1"/>
        </w:numPr>
        <w:spacing w:after="0" w:line="264" w:lineRule="auto"/>
        <w:jc w:val="both"/>
      </w:pPr>
      <w:r>
        <w:rPr>
          <w:rFonts w:ascii="Times New Roman" w:hAnsi="Times New Roman"/>
          <w:color w:val="000000"/>
          <w:sz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EC43D4" w:rsidRDefault="00EC43D4" w:rsidP="00EC43D4">
      <w:pPr>
        <w:numPr>
          <w:ilvl w:val="0"/>
          <w:numId w:val="1"/>
        </w:numPr>
        <w:spacing w:after="0" w:line="264" w:lineRule="auto"/>
        <w:jc w:val="both"/>
      </w:pPr>
      <w:r>
        <w:rPr>
          <w:rFonts w:ascii="Times New Roman" w:hAnsi="Times New Roman"/>
          <w:color w:val="000000"/>
          <w:sz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EC43D4" w:rsidRDefault="00EC43D4" w:rsidP="00EC43D4">
      <w:pPr>
        <w:spacing w:after="0" w:line="264" w:lineRule="auto"/>
        <w:ind w:firstLine="600"/>
        <w:jc w:val="both"/>
      </w:pPr>
      <w:r>
        <w:rPr>
          <w:rFonts w:ascii="Times New Roman" w:hAnsi="Times New Roman"/>
          <w:color w:val="000000"/>
          <w:sz w:val="28"/>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EC43D4" w:rsidRDefault="00EC43D4" w:rsidP="00EC43D4">
      <w:pPr>
        <w:spacing w:after="0" w:line="264" w:lineRule="auto"/>
        <w:ind w:firstLine="600"/>
        <w:jc w:val="both"/>
      </w:pPr>
      <w:r>
        <w:rPr>
          <w:rFonts w:ascii="Times New Roman" w:hAnsi="Times New Roman"/>
          <w:color w:val="000000"/>
          <w:sz w:val="28"/>
        </w:rPr>
        <w:t>В связи с этим при изучении предмета «Химия» доминирующее значение приобретают такие цели и задачи, как:</w:t>
      </w:r>
    </w:p>
    <w:p w:rsidR="00EC43D4" w:rsidRDefault="00EC43D4" w:rsidP="00EC43D4">
      <w:pPr>
        <w:spacing w:after="0" w:line="264" w:lineRule="auto"/>
        <w:ind w:firstLine="600"/>
        <w:jc w:val="both"/>
      </w:pPr>
      <w:r>
        <w:rPr>
          <w:rFonts w:ascii="Times New Roman" w:hAnsi="Times New Roman"/>
          <w:color w:val="000000"/>
          <w:sz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EC43D4" w:rsidRDefault="00EC43D4" w:rsidP="00EC43D4">
      <w:pPr>
        <w:spacing w:after="0" w:line="264" w:lineRule="auto"/>
        <w:ind w:firstLine="600"/>
        <w:jc w:val="both"/>
      </w:pPr>
      <w:proofErr w:type="gramStart"/>
      <w:r>
        <w:rPr>
          <w:rFonts w:ascii="Times New Roman" w:hAnsi="Times New Roman"/>
          <w:color w:val="000000"/>
          <w:sz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EC43D4" w:rsidRDefault="00EC43D4" w:rsidP="00EC43D4">
      <w:pPr>
        <w:spacing w:after="0" w:line="264" w:lineRule="auto"/>
        <w:ind w:firstLine="600"/>
        <w:jc w:val="both"/>
      </w:pPr>
      <w:r>
        <w:rPr>
          <w:rFonts w:ascii="Times New Roman" w:hAnsi="Times New Roman"/>
          <w:color w:val="000000"/>
          <w:sz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EC43D4" w:rsidRDefault="00EC43D4" w:rsidP="00EC43D4">
      <w:pPr>
        <w:spacing w:after="0" w:line="264" w:lineRule="auto"/>
        <w:ind w:firstLine="600"/>
        <w:jc w:val="both"/>
      </w:pPr>
      <w:r>
        <w:rPr>
          <w:rFonts w:ascii="Times New Roman" w:hAnsi="Times New Roman"/>
          <w:color w:val="000000"/>
          <w:sz w:val="28"/>
        </w:rPr>
        <w:t xml:space="preserve">формирование и развитие у </w:t>
      </w:r>
      <w:proofErr w:type="gramStart"/>
      <w:r>
        <w:rPr>
          <w:rFonts w:ascii="Times New Roman" w:hAnsi="Times New Roman"/>
          <w:color w:val="000000"/>
          <w:sz w:val="28"/>
        </w:rPr>
        <w:t>обучающихся</w:t>
      </w:r>
      <w:proofErr w:type="gramEnd"/>
      <w:r>
        <w:rPr>
          <w:rFonts w:ascii="Times New Roman" w:hAnsi="Times New Roman"/>
          <w:color w:val="000000"/>
          <w:sz w:val="28"/>
        </w:rPr>
        <w:t xml:space="preserve"> ассоциативного и логического мышления, наблюдательности, собранности, аккуратности, которые особенно </w:t>
      </w:r>
      <w:r>
        <w:rPr>
          <w:rFonts w:ascii="Times New Roman" w:hAnsi="Times New Roman"/>
          <w:color w:val="000000"/>
          <w:sz w:val="28"/>
        </w:rPr>
        <w:lastRenderedPageBreak/>
        <w:t>необходимы, в частности, при планировании и проведении химического эксперимента;</w:t>
      </w:r>
    </w:p>
    <w:p w:rsidR="00EC43D4" w:rsidRDefault="00EC43D4" w:rsidP="00EC43D4">
      <w:pPr>
        <w:spacing w:after="0" w:line="264" w:lineRule="auto"/>
        <w:ind w:firstLine="600"/>
        <w:jc w:val="both"/>
      </w:pPr>
      <w:proofErr w:type="gramStart"/>
      <w:r>
        <w:rPr>
          <w:rFonts w:ascii="Times New Roman" w:hAnsi="Times New Roman"/>
          <w:color w:val="000000"/>
          <w:sz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EC43D4" w:rsidRDefault="00EC43D4" w:rsidP="00EC43D4">
      <w:pPr>
        <w:spacing w:after="0" w:line="264" w:lineRule="auto"/>
        <w:ind w:firstLine="600"/>
        <w:jc w:val="both"/>
      </w:pPr>
      <w:r>
        <w:rPr>
          <w:rFonts w:ascii="Times New Roman" w:hAnsi="Times New Roman"/>
          <w:color w:val="000000"/>
          <w:sz w:val="28"/>
        </w:rPr>
        <w:t xml:space="preserve">В учебном плане среднего общего образования учебный предмет </w:t>
      </w:r>
      <w:r>
        <w:rPr>
          <w:rFonts w:ascii="Times New Roman" w:hAnsi="Times New Roman"/>
          <w:color w:val="333333"/>
          <w:sz w:val="28"/>
        </w:rPr>
        <w:t>«</w:t>
      </w:r>
      <w:r>
        <w:rPr>
          <w:rFonts w:ascii="Times New Roman" w:hAnsi="Times New Roman"/>
          <w:color w:val="000000"/>
          <w:sz w:val="28"/>
        </w:rPr>
        <w:t>Химия</w:t>
      </w:r>
      <w:r>
        <w:rPr>
          <w:rFonts w:ascii="Times New Roman" w:hAnsi="Times New Roman"/>
          <w:color w:val="333333"/>
          <w:sz w:val="28"/>
        </w:rPr>
        <w:t>»</w:t>
      </w:r>
      <w:r>
        <w:rPr>
          <w:rFonts w:ascii="Times New Roman" w:hAnsi="Times New Roman"/>
          <w:color w:val="000000"/>
          <w:sz w:val="28"/>
        </w:rPr>
        <w:t>, изучаемый на базовом уровне, является обязательным учебным предметом.</w:t>
      </w:r>
    </w:p>
    <w:p w:rsidR="00EC43D4" w:rsidRDefault="00EC43D4" w:rsidP="00EC43D4">
      <w:pPr>
        <w:spacing w:after="0" w:line="264" w:lineRule="auto"/>
        <w:ind w:firstLine="600"/>
        <w:jc w:val="both"/>
      </w:pPr>
      <w:r>
        <w:rPr>
          <w:rFonts w:ascii="Times New Roman" w:hAnsi="Times New Roman"/>
          <w:color w:val="000000"/>
          <w:sz w:val="28"/>
        </w:rPr>
        <w:t>Общее число часов, отведённых для изучения химии, на базовом уровне среднего общего образования, составляет в 10 классе – 35 часов (1 час в неделю).</w:t>
      </w:r>
    </w:p>
    <w:p w:rsidR="00992DDE" w:rsidRDefault="00992DDE"/>
    <w:sectPr w:rsidR="00992D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50BE4"/>
    <w:multiLevelType w:val="multilevel"/>
    <w:tmpl w:val="19950BE4"/>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EC43D4"/>
    <w:rsid w:val="00992DDE"/>
    <w:rsid w:val="00EC43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191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1616</Words>
  <Characters>9217</Characters>
  <Application>Microsoft Office Word</Application>
  <DocSecurity>0</DocSecurity>
  <Lines>76</Lines>
  <Paragraphs>21</Paragraphs>
  <ScaleCrop>false</ScaleCrop>
  <Company/>
  <LinksUpToDate>false</LinksUpToDate>
  <CharactersWithSpaces>10812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2026-08-27T11:18:00Z</dcterms:created>
  <dcterms:modified xsi:type="dcterms:W3CDTF">2026-08-27T11:18:00Z</dcterms:modified>
</cp:coreProperties>
</file>