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D38" w:rsidRPr="00167D38" w:rsidRDefault="00167D38" w:rsidP="00167D38">
      <w:pPr>
        <w:suppressAutoHyphens/>
        <w:spacing w:after="0" w:line="240" w:lineRule="auto"/>
        <w:rPr>
          <w:rFonts w:ascii="Times New Roman" w:eastAsia="Times New Roman" w:hAnsi="Times New Roman" w:cs="Times New Roman"/>
          <w:sz w:val="28"/>
          <w:szCs w:val="28"/>
          <w:lang w:eastAsia="ar-SA"/>
        </w:rPr>
      </w:pPr>
    </w:p>
    <w:p w:rsidR="00980E4F" w:rsidRPr="003C61E3" w:rsidRDefault="003C61E3" w:rsidP="003C61E3">
      <w:pPr>
        <w:keepNext/>
        <w:tabs>
          <w:tab w:val="left" w:pos="0"/>
        </w:tabs>
        <w:suppressAutoHyphens/>
        <w:spacing w:after="0" w:line="240" w:lineRule="auto"/>
        <w:jc w:val="center"/>
        <w:outlineLvl w:val="0"/>
        <w:rPr>
          <w:rFonts w:ascii="Times New Roman" w:eastAsia="Times New Roman" w:hAnsi="Times New Roman" w:cs="Tahoma"/>
          <w:b/>
          <w:bCs/>
          <w:sz w:val="32"/>
          <w:szCs w:val="32"/>
          <w:lang w:val="x-none" w:eastAsia="ar-SA"/>
        </w:rPr>
      </w:pPr>
      <w:bookmarkStart w:id="0" w:name="_GoBack"/>
      <w:r w:rsidRPr="003C61E3">
        <w:rPr>
          <w:rFonts w:ascii="Times New Roman" w:eastAsia="Times New Roman" w:hAnsi="Times New Roman" w:cs="Times New Roman"/>
          <w:noProof/>
          <w:sz w:val="24"/>
          <w:szCs w:val="24"/>
          <w:lang w:eastAsia="ru-RU"/>
        </w:rPr>
        <w:drawing>
          <wp:inline distT="0" distB="0" distL="0" distR="0">
            <wp:extent cx="6296660" cy="8657908"/>
            <wp:effectExtent l="0" t="0" r="0" b="0"/>
            <wp:docPr id="1" name="Рисунок 1" descr="C:\Users\kossoh\Pictures\2025-09-18\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soh\Pictures\2025-09-18\00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6660" cy="8657908"/>
                    </a:xfrm>
                    <a:prstGeom prst="rect">
                      <a:avLst/>
                    </a:prstGeom>
                    <a:noFill/>
                    <a:ln>
                      <a:noFill/>
                    </a:ln>
                  </pic:spPr>
                </pic:pic>
              </a:graphicData>
            </a:graphic>
          </wp:inline>
        </w:drawing>
      </w:r>
      <w:bookmarkEnd w:id="0"/>
    </w:p>
    <w:p w:rsidR="00980E4F" w:rsidRDefault="00980E4F" w:rsidP="00980E4F">
      <w:pPr>
        <w:spacing w:line="276" w:lineRule="auto"/>
        <w:rPr>
          <w:rStyle w:val="markedcontent"/>
          <w:rFonts w:asciiTheme="majorBidi" w:hAnsiTheme="majorBidi" w:cstheme="majorBidi"/>
          <w:b/>
          <w:sz w:val="24"/>
          <w:szCs w:val="24"/>
        </w:rPr>
      </w:pPr>
    </w:p>
    <w:p w:rsidR="00950470" w:rsidRPr="00950470" w:rsidRDefault="00950470" w:rsidP="00950470">
      <w:pPr>
        <w:spacing w:line="276" w:lineRule="auto"/>
        <w:ind w:firstLine="567"/>
        <w:jc w:val="center"/>
        <w:rPr>
          <w:rStyle w:val="markedcontent"/>
          <w:rFonts w:asciiTheme="majorBidi" w:hAnsiTheme="majorBidi" w:cstheme="majorBidi"/>
          <w:b/>
          <w:sz w:val="24"/>
          <w:szCs w:val="24"/>
        </w:rPr>
      </w:pPr>
      <w:r w:rsidRPr="00950470">
        <w:rPr>
          <w:rStyle w:val="markedcontent"/>
          <w:rFonts w:asciiTheme="majorBidi" w:hAnsiTheme="majorBidi" w:cstheme="majorBidi"/>
          <w:b/>
          <w:sz w:val="24"/>
          <w:szCs w:val="24"/>
        </w:rPr>
        <w:lastRenderedPageBreak/>
        <w:t>Пояснительная записка.</w:t>
      </w:r>
    </w:p>
    <w:p w:rsidR="00740B85" w:rsidRPr="00740B85" w:rsidRDefault="00740B85" w:rsidP="00530598">
      <w:pPr>
        <w:suppressAutoHyphens/>
        <w:spacing w:after="0" w:line="240" w:lineRule="auto"/>
        <w:ind w:firstLine="567"/>
        <w:rPr>
          <w:rStyle w:val="markedcontent"/>
          <w:rFonts w:asciiTheme="majorBidi" w:hAnsiTheme="majorBidi" w:cstheme="majorBidi"/>
          <w:sz w:val="24"/>
          <w:szCs w:val="24"/>
        </w:rPr>
      </w:pPr>
      <w:r w:rsidRPr="00740B85">
        <w:rPr>
          <w:rStyle w:val="markedcontent"/>
          <w:rFonts w:asciiTheme="majorBidi" w:hAnsiTheme="majorBidi" w:cstheme="majorBidi"/>
          <w:sz w:val="24"/>
          <w:szCs w:val="24"/>
        </w:rPr>
        <w:t>Учебный план МБОУ Киселевской СОШ им. Н.В. Попова на уровне начального общего образования, реализующий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40B85" w:rsidRPr="00740B85" w:rsidRDefault="00740B85" w:rsidP="00530598">
      <w:pPr>
        <w:suppressAutoHyphens/>
        <w:spacing w:after="0" w:line="240" w:lineRule="auto"/>
        <w:ind w:firstLine="567"/>
        <w:rPr>
          <w:rStyle w:val="markedcontent"/>
          <w:rFonts w:asciiTheme="majorBidi" w:hAnsiTheme="majorBidi" w:cstheme="majorBidi"/>
          <w:sz w:val="24"/>
          <w:szCs w:val="24"/>
        </w:rPr>
      </w:pPr>
      <w:r w:rsidRPr="00740B85">
        <w:rPr>
          <w:rStyle w:val="markedcontent"/>
          <w:rFonts w:asciiTheme="majorBidi" w:hAnsiTheme="majorBidi" w:cstheme="majorBidi"/>
          <w:sz w:val="24"/>
          <w:szCs w:val="24"/>
        </w:rPr>
        <w:t xml:space="preserve">Учебный план является частью основной образовательной программы МБОУ Киселевской СОШ им. Н.В. Попова, разработанной в соответствии с ФГОС начального общего образования, с учетом Федеральной образовательной программы начального общего образования (Приказ Министерства просвещения Российской Федерации от 18 мая 2023 г. №372 «Об утверждении федеральной программы начального общего образования» (в ред. приказов </w:t>
      </w:r>
      <w:proofErr w:type="spellStart"/>
      <w:r w:rsidRPr="00740B85">
        <w:rPr>
          <w:rStyle w:val="markedcontent"/>
          <w:rFonts w:asciiTheme="majorBidi" w:hAnsiTheme="majorBidi" w:cstheme="majorBidi"/>
          <w:sz w:val="24"/>
          <w:szCs w:val="24"/>
        </w:rPr>
        <w:t>Минпросвещения</w:t>
      </w:r>
      <w:proofErr w:type="spellEnd"/>
      <w:r w:rsidRPr="00740B85">
        <w:rPr>
          <w:rStyle w:val="markedcontent"/>
          <w:rFonts w:asciiTheme="majorBidi" w:hAnsiTheme="majorBidi" w:cstheme="majorBidi"/>
          <w:sz w:val="24"/>
          <w:szCs w:val="24"/>
        </w:rPr>
        <w:t xml:space="preserve"> России от 19.03.2024 №171, от 09.10.2024 № 704) и обеспечивает выполнение санитарно-эпидемиологических требований СП 2.4.3648-20 и гигиенических нормативов и требований СанПиН 1.2.3685-21.</w:t>
      </w:r>
    </w:p>
    <w:p w:rsidR="00740B85" w:rsidRPr="00740B85" w:rsidRDefault="00740B85" w:rsidP="00530598">
      <w:pPr>
        <w:suppressAutoHyphens/>
        <w:spacing w:after="0" w:line="240" w:lineRule="auto"/>
        <w:ind w:firstLine="567"/>
        <w:rPr>
          <w:rStyle w:val="markedcontent"/>
          <w:rFonts w:asciiTheme="majorBidi" w:hAnsiTheme="majorBidi" w:cstheme="majorBidi"/>
          <w:sz w:val="24"/>
          <w:szCs w:val="24"/>
        </w:rPr>
      </w:pPr>
      <w:r w:rsidRPr="00740B85">
        <w:rPr>
          <w:rStyle w:val="markedcontent"/>
          <w:rFonts w:asciiTheme="majorBidi" w:hAnsiTheme="majorBidi" w:cstheme="majorBidi"/>
          <w:sz w:val="24"/>
          <w:szCs w:val="24"/>
        </w:rPr>
        <w:t>Учебный год в МБОУ Киселевской СОШ им. Н.В. Попова начинается 01.09.2025 и заканчивается 26.05.2026. Продолжительность учебного года в 1 классе - 33 учебные недели, во 2-4 классах – 34 учебных недели. Максимальный объем аудиторной нагрузки обучающихся в неделю составляет в 1 классе - 21 час, во 2 – 4 классах – 23 часа.</w:t>
      </w:r>
    </w:p>
    <w:p w:rsidR="00740B85" w:rsidRPr="00740B85" w:rsidRDefault="00740B85" w:rsidP="00530598">
      <w:pPr>
        <w:suppressAutoHyphens/>
        <w:spacing w:after="0" w:line="240" w:lineRule="auto"/>
        <w:ind w:firstLine="567"/>
        <w:rPr>
          <w:rStyle w:val="markedcontent"/>
          <w:rFonts w:asciiTheme="majorBidi" w:hAnsiTheme="majorBidi" w:cstheme="majorBidi"/>
          <w:sz w:val="24"/>
          <w:szCs w:val="24"/>
        </w:rPr>
      </w:pPr>
      <w:r w:rsidRPr="00740B85">
        <w:rPr>
          <w:rStyle w:val="markedcontent"/>
          <w:rFonts w:asciiTheme="majorBidi" w:hAnsiTheme="majorBidi" w:cstheme="majorBidi"/>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740B85" w:rsidRPr="00740B85" w:rsidRDefault="00740B85" w:rsidP="00530598">
      <w:pPr>
        <w:suppressAutoHyphens/>
        <w:spacing w:after="0" w:line="240" w:lineRule="auto"/>
        <w:ind w:firstLine="567"/>
        <w:rPr>
          <w:rStyle w:val="markedcontent"/>
          <w:rFonts w:asciiTheme="majorBidi" w:hAnsiTheme="majorBidi" w:cstheme="majorBidi"/>
          <w:sz w:val="24"/>
          <w:szCs w:val="24"/>
        </w:rPr>
      </w:pPr>
      <w:r w:rsidRPr="00740B85">
        <w:rPr>
          <w:rStyle w:val="markedcontent"/>
          <w:rFonts w:asciiTheme="majorBidi" w:hAnsiTheme="majorBidi" w:cstheme="majorBidi"/>
          <w:sz w:val="24"/>
          <w:szCs w:val="24"/>
        </w:rPr>
        <w:t>для обучающихся 1-х классов - не превышает 4 уроков и один раз в неделю -5 уроков;</w:t>
      </w:r>
    </w:p>
    <w:p w:rsidR="00740B85" w:rsidRPr="00740B85" w:rsidRDefault="00740B85" w:rsidP="00530598">
      <w:pPr>
        <w:suppressAutoHyphens/>
        <w:spacing w:after="0" w:line="240" w:lineRule="auto"/>
        <w:ind w:firstLine="567"/>
        <w:rPr>
          <w:rStyle w:val="markedcontent"/>
          <w:rFonts w:asciiTheme="majorBidi" w:hAnsiTheme="majorBidi" w:cstheme="majorBidi"/>
          <w:sz w:val="24"/>
          <w:szCs w:val="24"/>
        </w:rPr>
      </w:pPr>
      <w:r w:rsidRPr="00740B85">
        <w:rPr>
          <w:rStyle w:val="markedcontent"/>
          <w:rFonts w:asciiTheme="majorBidi" w:hAnsiTheme="majorBidi" w:cstheme="majorBidi"/>
          <w:sz w:val="24"/>
          <w:szCs w:val="24"/>
        </w:rPr>
        <w:t>для обучающихся 2-4 классов - не более 5 уроков.</w:t>
      </w:r>
    </w:p>
    <w:p w:rsidR="00740B85" w:rsidRPr="00740B85" w:rsidRDefault="00740B85" w:rsidP="00530598">
      <w:pPr>
        <w:suppressAutoHyphens/>
        <w:spacing w:after="0" w:line="240" w:lineRule="auto"/>
        <w:ind w:firstLine="567"/>
        <w:rPr>
          <w:rStyle w:val="markedcontent"/>
          <w:rFonts w:asciiTheme="majorBidi" w:hAnsiTheme="majorBidi" w:cstheme="majorBidi"/>
          <w:sz w:val="24"/>
          <w:szCs w:val="24"/>
        </w:rPr>
      </w:pPr>
      <w:r w:rsidRPr="00740B85">
        <w:rPr>
          <w:rStyle w:val="markedcontent"/>
          <w:rFonts w:asciiTheme="majorBidi" w:hAnsiTheme="majorBidi" w:cstheme="majorBidi"/>
          <w:sz w:val="24"/>
          <w:szCs w:val="24"/>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740B85" w:rsidRPr="00740B85" w:rsidRDefault="00740B85" w:rsidP="00530598">
      <w:pPr>
        <w:suppressAutoHyphens/>
        <w:spacing w:after="0" w:line="240" w:lineRule="auto"/>
        <w:ind w:firstLine="567"/>
        <w:rPr>
          <w:rStyle w:val="markedcontent"/>
          <w:rFonts w:asciiTheme="majorBidi" w:hAnsiTheme="majorBidi" w:cstheme="majorBidi"/>
          <w:sz w:val="24"/>
          <w:szCs w:val="24"/>
        </w:rPr>
      </w:pPr>
      <w:r w:rsidRPr="00740B85">
        <w:rPr>
          <w:rStyle w:val="markedcontent"/>
          <w:rFonts w:asciiTheme="majorBidi" w:hAnsiTheme="majorBidi" w:cstheme="majorBidi"/>
          <w:sz w:val="24"/>
          <w:szCs w:val="24"/>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40 минут, за исключением 1 класса. Обучение в 1-м классе осуществляется с соблюдением следующих дополнительных требований: </w:t>
      </w:r>
    </w:p>
    <w:p w:rsidR="00740B85" w:rsidRPr="00740B85" w:rsidRDefault="00740B85" w:rsidP="00530598">
      <w:pPr>
        <w:suppressAutoHyphens/>
        <w:spacing w:after="0" w:line="240" w:lineRule="auto"/>
        <w:ind w:firstLine="567"/>
        <w:rPr>
          <w:rStyle w:val="markedcontent"/>
          <w:rFonts w:asciiTheme="majorBidi" w:hAnsiTheme="majorBidi" w:cstheme="majorBidi"/>
          <w:sz w:val="24"/>
          <w:szCs w:val="24"/>
        </w:rPr>
      </w:pPr>
      <w:r w:rsidRPr="00740B85">
        <w:rPr>
          <w:rStyle w:val="markedcontent"/>
          <w:rFonts w:asciiTheme="majorBidi" w:hAnsiTheme="majorBidi" w:cstheme="majorBidi"/>
          <w:sz w:val="24"/>
          <w:szCs w:val="24"/>
        </w:rPr>
        <w:t>учебные занятия проводятся по 5-дневной учебной неделе и только в первую смену;</w:t>
      </w:r>
    </w:p>
    <w:p w:rsidR="00740B85" w:rsidRPr="00740B85" w:rsidRDefault="00740B85" w:rsidP="00530598">
      <w:pPr>
        <w:suppressAutoHyphens/>
        <w:spacing w:after="0" w:line="240" w:lineRule="auto"/>
        <w:ind w:firstLine="567"/>
        <w:rPr>
          <w:rStyle w:val="markedcontent"/>
          <w:rFonts w:asciiTheme="majorBidi" w:hAnsiTheme="majorBidi" w:cstheme="majorBidi"/>
          <w:sz w:val="24"/>
          <w:szCs w:val="24"/>
        </w:rPr>
      </w:pPr>
      <w:r w:rsidRPr="00740B85">
        <w:rPr>
          <w:rStyle w:val="markedcontent"/>
          <w:rFonts w:asciiTheme="majorBidi" w:hAnsiTheme="majorBidi" w:cstheme="majorBidi"/>
          <w:sz w:val="24"/>
          <w:szCs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740B85" w:rsidRPr="00740B85" w:rsidRDefault="00740B85" w:rsidP="00530598">
      <w:pPr>
        <w:suppressAutoHyphens/>
        <w:spacing w:after="0" w:line="240" w:lineRule="auto"/>
        <w:ind w:firstLine="567"/>
        <w:rPr>
          <w:rStyle w:val="markedcontent"/>
          <w:rFonts w:asciiTheme="majorBidi" w:hAnsiTheme="majorBidi" w:cstheme="majorBidi"/>
          <w:sz w:val="24"/>
          <w:szCs w:val="24"/>
        </w:rPr>
      </w:pPr>
      <w:r w:rsidRPr="00740B85">
        <w:rPr>
          <w:rStyle w:val="markedcontent"/>
          <w:rFonts w:asciiTheme="majorBidi" w:hAnsiTheme="majorBidi" w:cstheme="majorBidi"/>
          <w:sz w:val="24"/>
          <w:szCs w:val="24"/>
        </w:rPr>
        <w:t>Продолжительность выполнения домашних заданий составляет во 2-3 классах - 1,5 ч., в 4 классах - 2 ч.</w:t>
      </w:r>
    </w:p>
    <w:p w:rsidR="00740B85" w:rsidRPr="00740B85" w:rsidRDefault="00740B85" w:rsidP="00530598">
      <w:pPr>
        <w:suppressAutoHyphens/>
        <w:spacing w:after="0" w:line="240" w:lineRule="auto"/>
        <w:ind w:firstLine="567"/>
        <w:rPr>
          <w:rStyle w:val="markedcontent"/>
          <w:rFonts w:asciiTheme="majorBidi" w:hAnsiTheme="majorBidi" w:cstheme="majorBidi"/>
          <w:sz w:val="24"/>
          <w:szCs w:val="24"/>
        </w:rPr>
      </w:pPr>
      <w:r w:rsidRPr="00740B85">
        <w:rPr>
          <w:rStyle w:val="markedcontent"/>
          <w:rFonts w:asciiTheme="majorBidi" w:hAnsiTheme="majorBidi" w:cstheme="majorBidi"/>
          <w:sz w:val="24"/>
          <w:szCs w:val="24"/>
        </w:rPr>
        <w:t>Для обучающихся 1 класса в 1-й четверти (максимально допустимая недельная нагрузка, предусмотренная санитарными правилами и гигиеническими нормативами, составляет с 01.09.2025 года 16 часов в неделю). Общее количество часов в год по предметам: русский язык, математика, литературное чтение, окружающий мир, физическая культура уменьшается на 8 часов за счет использования резервных часов, предусмотренных для повторения и обобщения по разделам (темам); слияния близких по содержанию тем уроков и/или уменьшением количества выделенных для изучения часов; укрупнения единиц содержания по предмету. Корректировка рабочей программы/тематического планирования/календарно-тематического планирования обеспечит прохождение учебной программы и выполнение ее практической части качественно и в полном объеме.</w:t>
      </w:r>
    </w:p>
    <w:p w:rsidR="00740B85" w:rsidRPr="00740B85" w:rsidRDefault="00740B85" w:rsidP="00530598">
      <w:pPr>
        <w:suppressAutoHyphens/>
        <w:spacing w:after="0" w:line="240" w:lineRule="auto"/>
        <w:ind w:firstLine="567"/>
        <w:rPr>
          <w:rStyle w:val="markedcontent"/>
          <w:rFonts w:asciiTheme="majorBidi" w:hAnsiTheme="majorBidi" w:cstheme="majorBidi"/>
          <w:sz w:val="24"/>
          <w:szCs w:val="24"/>
        </w:rPr>
      </w:pPr>
      <w:r w:rsidRPr="00740B85">
        <w:rPr>
          <w:rStyle w:val="markedcontent"/>
          <w:rFonts w:asciiTheme="majorBidi" w:hAnsiTheme="majorBidi" w:cstheme="majorBidi"/>
          <w:sz w:val="24"/>
          <w:szCs w:val="24"/>
        </w:rPr>
        <w:lastRenderedPageBreak/>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 Учебные занятия для учащихся 2-4 классов проводятся по 5-и дневной учебной неделе.</w:t>
      </w:r>
    </w:p>
    <w:p w:rsidR="00740B85" w:rsidRPr="00740B85" w:rsidRDefault="00740B85" w:rsidP="00530598">
      <w:pPr>
        <w:suppressAutoHyphens/>
        <w:spacing w:after="0" w:line="240" w:lineRule="auto"/>
        <w:ind w:firstLine="567"/>
        <w:rPr>
          <w:rStyle w:val="markedcontent"/>
          <w:rFonts w:asciiTheme="majorBidi" w:hAnsiTheme="majorBidi" w:cstheme="majorBidi"/>
          <w:sz w:val="24"/>
          <w:szCs w:val="24"/>
        </w:rPr>
      </w:pPr>
      <w:r w:rsidRPr="00740B85">
        <w:rPr>
          <w:rStyle w:val="markedcontent"/>
          <w:rFonts w:asciiTheme="majorBidi" w:hAnsiTheme="majorBidi" w:cstheme="majorBidi"/>
          <w:sz w:val="24"/>
          <w:szCs w:val="24"/>
        </w:rPr>
        <w:t>В МБОУ Киселевской СОШ им. Н.В. Попова языком обучения является русский язык.</w:t>
      </w:r>
    </w:p>
    <w:p w:rsidR="00740B85" w:rsidRPr="00740B85" w:rsidRDefault="00740B85" w:rsidP="00530598">
      <w:pPr>
        <w:suppressAutoHyphens/>
        <w:spacing w:after="0" w:line="240" w:lineRule="auto"/>
        <w:ind w:firstLine="567"/>
        <w:rPr>
          <w:rStyle w:val="markedcontent"/>
          <w:rFonts w:asciiTheme="majorBidi" w:hAnsiTheme="majorBidi" w:cstheme="majorBidi"/>
          <w:sz w:val="24"/>
          <w:szCs w:val="24"/>
        </w:rPr>
      </w:pPr>
      <w:r w:rsidRPr="00740B85">
        <w:rPr>
          <w:rStyle w:val="markedcontent"/>
          <w:rFonts w:asciiTheme="majorBidi" w:hAnsiTheme="majorBidi" w:cstheme="majorBidi"/>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на уровне начального общего образования включает обязательные предметные области: русский язык и литературное чтение, иностранный язык, математика и информатика, обществознание и естествознание, искусство, технология, физическая культура, основы религиозных культур и светской этики (вводится в 4-ом классе). Предметная область «Русский язык и литературное чтение» включает обязательные учебные предметы «Русский язык» и «Литературное чтение».</w:t>
      </w:r>
    </w:p>
    <w:p w:rsidR="00740B85" w:rsidRPr="00740B85" w:rsidRDefault="00740B85" w:rsidP="00530598">
      <w:pPr>
        <w:suppressAutoHyphens/>
        <w:spacing w:after="0" w:line="240" w:lineRule="auto"/>
        <w:ind w:firstLine="567"/>
        <w:rPr>
          <w:rStyle w:val="markedcontent"/>
          <w:rFonts w:asciiTheme="majorBidi" w:hAnsiTheme="majorBidi" w:cstheme="majorBidi"/>
          <w:sz w:val="24"/>
          <w:szCs w:val="24"/>
        </w:rPr>
      </w:pPr>
      <w:r w:rsidRPr="00740B85">
        <w:rPr>
          <w:rStyle w:val="markedcontent"/>
          <w:rFonts w:asciiTheme="majorBidi" w:hAnsiTheme="majorBidi" w:cstheme="majorBidi"/>
          <w:sz w:val="24"/>
          <w:szCs w:val="24"/>
        </w:rPr>
        <w:t>В 4 классе реализуется, как обязательный, учебный курс «Основы религиозных культур и светской этики» (ОРКСЭ) в объеме 1 час. Результатом выбора родителями (законными представителями) обучающихся МБОУ Киселевской СОШ им. Н.В. Попова стал модуль «Основы религиозных культур народов России», что подтверждено письменными заявлениями родителей (законных представителей). Изучение модуля носит культурологический характер, направлено на формирование, прежде всего, мировоззрения и нравственной культуры с учетом мировоззренческих и культурных особенностей, и потребностей семьи школьника.</w:t>
      </w:r>
    </w:p>
    <w:p w:rsidR="00740B85" w:rsidRPr="00740B85" w:rsidRDefault="00740B85" w:rsidP="00530598">
      <w:pPr>
        <w:suppressAutoHyphens/>
        <w:spacing w:after="0" w:line="240" w:lineRule="auto"/>
        <w:ind w:firstLine="567"/>
        <w:rPr>
          <w:rStyle w:val="markedcontent"/>
          <w:rFonts w:asciiTheme="majorBidi" w:hAnsiTheme="majorBidi" w:cstheme="majorBidi"/>
          <w:sz w:val="24"/>
          <w:szCs w:val="24"/>
        </w:rPr>
      </w:pPr>
      <w:r w:rsidRPr="00740B85">
        <w:rPr>
          <w:rStyle w:val="markedcontent"/>
          <w:rFonts w:asciiTheme="majorBidi" w:hAnsiTheme="majorBidi" w:cstheme="majorBidi"/>
          <w:sz w:val="24"/>
          <w:szCs w:val="24"/>
        </w:rPr>
        <w:t>Интегрированный учебный предмет «Окружающий мир» в 1-4 классах изучается по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 Предметная область «Математика и информатика» представлена обязательным учебным предметом «Математика» в 1-4 классе 4 часа в неделю, реализует основные направления обновления и содержания образования: развитие в образовательном процессе информационных технологий (с целью развития логического мышления, способности к анализу и синтезу). Образовательные области «Искусство» представлены двумя предметами «Музыка», «Изобразительное искусство». Часы, отведенные на преподавание учебных предметов «Искусство (ИЗО)» (1 час в неделю), «Музыка» (1 час в неделю). Обязательный учебный предмет Труд «технология» (1 час в неделю) включает раздел «Практика работы на компьютере» в 3-4 классах с целью приобретения первоначальных представлений о компьютерной грамотности,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включая учебный предмет «Математика», которому отводится ведущая интегрирующая роль.</w:t>
      </w:r>
    </w:p>
    <w:p w:rsidR="00740B85" w:rsidRPr="00740B85" w:rsidRDefault="00740B85" w:rsidP="00530598">
      <w:pPr>
        <w:suppressAutoHyphens/>
        <w:spacing w:after="0" w:line="240" w:lineRule="auto"/>
        <w:ind w:firstLine="567"/>
        <w:rPr>
          <w:rStyle w:val="markedcontent"/>
          <w:rFonts w:asciiTheme="majorBidi" w:hAnsiTheme="majorBidi" w:cstheme="majorBidi"/>
          <w:sz w:val="24"/>
          <w:szCs w:val="24"/>
        </w:rPr>
      </w:pPr>
      <w:r w:rsidRPr="00740B85">
        <w:rPr>
          <w:rStyle w:val="markedcontent"/>
          <w:rFonts w:asciiTheme="majorBidi" w:hAnsiTheme="majorBidi" w:cstheme="majorBidi"/>
          <w:sz w:val="24"/>
          <w:szCs w:val="24"/>
        </w:rPr>
        <w:t xml:space="preserve">Количество часов недельной нагрузки по физической культуре в 1-м классе – 3 часа в неделю. Во 2-4-х классах реализуется 2-часовая рабочая программа по физической культуре, при этом содержание и планируемые результаты образовательной программы по физической культуре не ниже тех, которые предусмотрены федеральными государственными образовательными стандартами и федеральными основными общеобразовательными программами, что отражено в </w:t>
      </w:r>
      <w:r w:rsidR="00994D7C">
        <w:rPr>
          <w:rStyle w:val="markedcontent"/>
          <w:rFonts w:asciiTheme="majorBidi" w:hAnsiTheme="majorBidi" w:cstheme="majorBidi"/>
          <w:sz w:val="24"/>
          <w:szCs w:val="24"/>
        </w:rPr>
        <w:t xml:space="preserve">Рабочей </w:t>
      </w:r>
      <w:r w:rsidRPr="00740B85">
        <w:rPr>
          <w:rStyle w:val="markedcontent"/>
          <w:rFonts w:asciiTheme="majorBidi" w:hAnsiTheme="majorBidi" w:cstheme="majorBidi"/>
          <w:sz w:val="24"/>
          <w:szCs w:val="24"/>
        </w:rPr>
        <w:t>программе воспитания школы и рабочих программах по учебному предмету «Физическая культура».</w:t>
      </w:r>
    </w:p>
    <w:p w:rsidR="00740B85" w:rsidRPr="00740B85" w:rsidRDefault="00740B85" w:rsidP="00530598">
      <w:pPr>
        <w:suppressAutoHyphens/>
        <w:spacing w:after="0" w:line="240" w:lineRule="auto"/>
        <w:ind w:firstLine="567"/>
        <w:rPr>
          <w:rStyle w:val="markedcontent"/>
          <w:rFonts w:asciiTheme="majorBidi" w:hAnsiTheme="majorBidi" w:cstheme="majorBidi"/>
          <w:sz w:val="24"/>
          <w:szCs w:val="24"/>
        </w:rPr>
      </w:pPr>
      <w:r w:rsidRPr="00740B85">
        <w:rPr>
          <w:rStyle w:val="markedcontent"/>
          <w:rFonts w:asciiTheme="majorBidi" w:hAnsiTheme="majorBidi" w:cstheme="majorBidi"/>
          <w:sz w:val="24"/>
          <w:szCs w:val="24"/>
        </w:rPr>
        <w:t>При изучении предметов не осуществляется деление обучающихся на подгруппы.</w:t>
      </w:r>
    </w:p>
    <w:p w:rsidR="00740B85" w:rsidRPr="00740B85" w:rsidRDefault="00740B85" w:rsidP="00530598">
      <w:pPr>
        <w:suppressAutoHyphens/>
        <w:spacing w:after="0" w:line="240" w:lineRule="auto"/>
        <w:ind w:firstLine="567"/>
        <w:rPr>
          <w:rStyle w:val="markedcontent"/>
          <w:rFonts w:asciiTheme="majorBidi" w:hAnsiTheme="majorBidi" w:cstheme="majorBidi"/>
          <w:sz w:val="24"/>
          <w:szCs w:val="24"/>
        </w:rPr>
      </w:pPr>
      <w:r w:rsidRPr="00740B85">
        <w:rPr>
          <w:rStyle w:val="markedcontent"/>
          <w:rFonts w:asciiTheme="majorBidi" w:hAnsiTheme="majorBidi" w:cstheme="majorBidi"/>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 на изучение отдельных учебных курсов: «Основы смыслового чтения» (2 класс), «Смысловое чтение» (3 класс) с целью развития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740B85" w:rsidRPr="00740B85" w:rsidRDefault="00740B85" w:rsidP="00530598">
      <w:pPr>
        <w:suppressAutoHyphens/>
        <w:spacing w:after="0" w:line="240" w:lineRule="auto"/>
        <w:ind w:firstLine="567"/>
        <w:rPr>
          <w:rStyle w:val="markedcontent"/>
          <w:rFonts w:asciiTheme="majorBidi" w:hAnsiTheme="majorBidi" w:cstheme="majorBidi"/>
          <w:sz w:val="24"/>
          <w:szCs w:val="24"/>
        </w:rPr>
      </w:pPr>
      <w:r w:rsidRPr="00740B85">
        <w:rPr>
          <w:rStyle w:val="markedcontent"/>
          <w:rFonts w:asciiTheme="majorBidi" w:hAnsiTheme="majorBidi" w:cstheme="majorBidi"/>
          <w:sz w:val="24"/>
          <w:szCs w:val="24"/>
        </w:rPr>
        <w:lastRenderedPageBreak/>
        <w:t>Нормативный срок освоения ООП НОО составляет 4 года.</w:t>
      </w:r>
    </w:p>
    <w:p w:rsidR="00950470" w:rsidRDefault="00950470" w:rsidP="00530598">
      <w:pPr>
        <w:suppressAutoHyphens/>
        <w:spacing w:after="0" w:line="240" w:lineRule="auto"/>
        <w:ind w:firstLine="567"/>
        <w:rPr>
          <w:rFonts w:ascii="Times New Roman" w:eastAsia="Times New Roman" w:hAnsi="Times New Roman" w:cs="Times New Roman"/>
          <w:b/>
          <w:sz w:val="28"/>
          <w:szCs w:val="28"/>
          <w:lang w:eastAsia="ar-SA"/>
        </w:rPr>
      </w:pPr>
    </w:p>
    <w:p w:rsidR="00D028BF" w:rsidRDefault="00D028BF" w:rsidP="00950470">
      <w:pPr>
        <w:suppressAutoHyphens/>
        <w:spacing w:after="0" w:line="240" w:lineRule="auto"/>
        <w:ind w:firstLine="567"/>
        <w:jc w:val="center"/>
        <w:rPr>
          <w:rFonts w:ascii="Times New Roman" w:eastAsia="Times New Roman" w:hAnsi="Times New Roman" w:cs="Times New Roman"/>
          <w:b/>
          <w:sz w:val="28"/>
          <w:szCs w:val="28"/>
          <w:lang w:eastAsia="ar-SA"/>
        </w:rPr>
      </w:pPr>
    </w:p>
    <w:p w:rsidR="00E42BAD" w:rsidRDefault="00E42BAD" w:rsidP="00994D7C">
      <w:pPr>
        <w:suppressAutoHyphens/>
        <w:spacing w:after="0" w:line="240" w:lineRule="auto"/>
        <w:rPr>
          <w:rFonts w:ascii="Times New Roman" w:eastAsia="Times New Roman" w:hAnsi="Times New Roman" w:cs="Times New Roman"/>
          <w:b/>
          <w:sz w:val="28"/>
          <w:szCs w:val="28"/>
          <w:lang w:eastAsia="ar-SA"/>
        </w:rPr>
      </w:pPr>
    </w:p>
    <w:p w:rsidR="00950470" w:rsidRDefault="00950470" w:rsidP="00950470">
      <w:pPr>
        <w:suppressAutoHyphens/>
        <w:spacing w:after="0" w:line="240" w:lineRule="auto"/>
        <w:ind w:firstLine="567"/>
        <w:jc w:val="center"/>
        <w:rPr>
          <w:rFonts w:ascii="Times New Roman" w:eastAsia="Times New Roman" w:hAnsi="Times New Roman" w:cs="Times New Roman"/>
          <w:b/>
          <w:sz w:val="28"/>
          <w:szCs w:val="28"/>
          <w:lang w:eastAsia="ar-SA"/>
        </w:rPr>
      </w:pPr>
      <w:r w:rsidRPr="007A0B8D">
        <w:rPr>
          <w:rFonts w:ascii="Times New Roman" w:eastAsia="Times New Roman" w:hAnsi="Times New Roman" w:cs="Times New Roman"/>
          <w:b/>
          <w:sz w:val="28"/>
          <w:szCs w:val="28"/>
          <w:lang w:eastAsia="ar-SA"/>
        </w:rPr>
        <w:t>Формы промежуточной аттестации.</w:t>
      </w:r>
    </w:p>
    <w:p w:rsidR="00D028BF" w:rsidRPr="007A0B8D" w:rsidRDefault="00D028BF" w:rsidP="00950470">
      <w:pPr>
        <w:suppressAutoHyphens/>
        <w:spacing w:after="0" w:line="240" w:lineRule="auto"/>
        <w:ind w:firstLine="567"/>
        <w:jc w:val="center"/>
        <w:rPr>
          <w:rFonts w:ascii="Times New Roman" w:eastAsia="Times New Roman" w:hAnsi="Times New Roman" w:cs="Times New Roman"/>
          <w:i/>
          <w:sz w:val="24"/>
          <w:szCs w:val="24"/>
          <w:lang w:eastAsia="ar-SA"/>
        </w:rPr>
      </w:pPr>
    </w:p>
    <w:p w:rsidR="00F30E3F" w:rsidRDefault="00950470" w:rsidP="00F30E3F">
      <w:pPr>
        <w:ind w:firstLine="567"/>
        <w:jc w:val="both"/>
        <w:rPr>
          <w:rStyle w:val="markedcontent"/>
          <w:rFonts w:asciiTheme="majorBidi" w:hAnsiTheme="majorBidi" w:cstheme="majorBidi"/>
          <w:sz w:val="24"/>
          <w:szCs w:val="24"/>
        </w:rPr>
      </w:pPr>
      <w:r w:rsidRPr="007A0B8D">
        <w:rPr>
          <w:rFonts w:ascii="Times New Roman" w:eastAsia="Times New Roman" w:hAnsi="Times New Roman" w:cs="Times New Roman"/>
          <w:i/>
          <w:sz w:val="24"/>
          <w:szCs w:val="24"/>
          <w:lang w:eastAsia="ar-SA"/>
        </w:rPr>
        <w:t xml:space="preserve"> </w:t>
      </w:r>
      <w:r w:rsidRPr="007A0B8D">
        <w:rPr>
          <w:rFonts w:ascii="Times New Roman" w:eastAsia="Times New Roman" w:hAnsi="Times New Roman" w:cs="Times New Roman"/>
          <w:sz w:val="24"/>
          <w:szCs w:val="24"/>
          <w:lang w:eastAsia="ar-SA"/>
        </w:rPr>
        <w:t xml:space="preserve"> </w:t>
      </w:r>
      <w:r w:rsidR="00F30E3F" w:rsidRPr="006173B8">
        <w:rPr>
          <w:rStyle w:val="markedcontent"/>
          <w:rFonts w:asciiTheme="majorBidi" w:hAnsiTheme="majorBidi" w:cstheme="majorBidi"/>
          <w:sz w:val="24"/>
          <w:szCs w:val="24"/>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w:t>
      </w:r>
      <w:r w:rsidR="00F30E3F">
        <w:rPr>
          <w:rStyle w:val="markedcontent"/>
          <w:rFonts w:asciiTheme="majorBidi" w:hAnsiTheme="majorBidi" w:cstheme="majorBidi"/>
          <w:sz w:val="24"/>
          <w:szCs w:val="24"/>
        </w:rPr>
        <w:t xml:space="preserve">ебный год (годовое оценивание). </w:t>
      </w:r>
      <w:r w:rsidR="00F30E3F" w:rsidRPr="006173B8">
        <w:rPr>
          <w:rStyle w:val="markedcontent"/>
          <w:rFonts w:asciiTheme="majorBidi" w:hAnsiTheme="majorBidi" w:cstheme="majorBidi"/>
          <w:sz w:val="24"/>
          <w:szCs w:val="24"/>
        </w:rPr>
        <w:t>Промежуточная/годовая аттестация обучающихся за четверть осуществляется в соответствии с календарным учебным графиком.</w:t>
      </w:r>
      <w:r w:rsidR="00F30E3F">
        <w:rPr>
          <w:rStyle w:val="markedcontent"/>
          <w:rFonts w:asciiTheme="majorBidi" w:hAnsiTheme="majorBidi" w:cstheme="majorBidi"/>
          <w:sz w:val="24"/>
          <w:szCs w:val="24"/>
        </w:rPr>
        <w:t xml:space="preserve"> </w:t>
      </w:r>
      <w:r w:rsidR="00F30E3F" w:rsidRPr="006173B8">
        <w:rPr>
          <w:rStyle w:val="markedcontent"/>
          <w:rFonts w:asciiTheme="majorBidi" w:hAnsiTheme="majorBidi" w:cstheme="majorBidi"/>
          <w:sz w:val="24"/>
          <w:szCs w:val="24"/>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w:t>
      </w:r>
      <w:proofErr w:type="spellStart"/>
      <w:r w:rsidR="00F30E3F" w:rsidRPr="006173B8">
        <w:rPr>
          <w:rStyle w:val="markedcontent"/>
          <w:rFonts w:asciiTheme="majorBidi" w:hAnsiTheme="majorBidi" w:cstheme="majorBidi"/>
          <w:sz w:val="24"/>
          <w:szCs w:val="24"/>
        </w:rPr>
        <w:t>безотметочными</w:t>
      </w:r>
      <w:proofErr w:type="spellEnd"/>
      <w:r w:rsidR="00F30E3F" w:rsidRPr="006173B8">
        <w:rPr>
          <w:rStyle w:val="markedcontent"/>
          <w:rFonts w:asciiTheme="majorBidi" w:hAnsiTheme="majorBidi" w:cstheme="majorBidi"/>
          <w:sz w:val="24"/>
          <w:szCs w:val="24"/>
        </w:rPr>
        <w:t xml:space="preserve">. </w:t>
      </w:r>
    </w:p>
    <w:p w:rsidR="00F30E3F" w:rsidRDefault="00F30E3F" w:rsidP="00F30E3F">
      <w:pPr>
        <w:suppressAutoHyphens/>
        <w:spacing w:after="0" w:line="240" w:lineRule="auto"/>
        <w:jc w:val="both"/>
        <w:rPr>
          <w:rFonts w:ascii="Times New Roman" w:eastAsia="Times New Roman" w:hAnsi="Times New Roman" w:cs="Times New Roman"/>
          <w:sz w:val="24"/>
          <w:szCs w:val="24"/>
          <w:lang w:eastAsia="ar-SA"/>
        </w:rPr>
      </w:pPr>
      <w:r w:rsidRPr="006173B8">
        <w:rPr>
          <w:rStyle w:val="markedcontent"/>
          <w:rFonts w:asciiTheme="majorBidi" w:hAnsiTheme="majorBidi" w:cstheme="majorBidi"/>
          <w:sz w:val="24"/>
          <w:szCs w:val="24"/>
        </w:rPr>
        <w:t>Формы и порядок проведения промежуточной аттестации определяются «Положением о формах, периодичности и порядке</w:t>
      </w:r>
      <w:r w:rsidRPr="006173B8">
        <w:rPr>
          <w:rStyle w:val="markedcontent"/>
          <w:rFonts w:asciiTheme="majorBidi" w:hAnsiTheme="majorBidi" w:cstheme="majorBidi"/>
          <w:sz w:val="24"/>
          <w:szCs w:val="24"/>
        </w:rPr>
        <w:br/>
        <w:t xml:space="preserve">текущего контроля успеваемости и промежуточной аттестации обучающихся </w:t>
      </w:r>
      <w:r w:rsidRPr="00D028BF">
        <w:rPr>
          <w:rStyle w:val="markedcontent"/>
          <w:rFonts w:asciiTheme="majorBidi" w:hAnsiTheme="majorBidi" w:cstheme="majorBidi"/>
          <w:sz w:val="24"/>
          <w:szCs w:val="24"/>
        </w:rPr>
        <w:t xml:space="preserve">МБОУ </w:t>
      </w:r>
      <w:r>
        <w:rPr>
          <w:rStyle w:val="markedcontent"/>
          <w:rFonts w:asciiTheme="majorBidi" w:hAnsiTheme="majorBidi" w:cstheme="majorBidi"/>
          <w:sz w:val="24"/>
          <w:szCs w:val="24"/>
        </w:rPr>
        <w:t xml:space="preserve">Киселевской СОШ им. Н.В. Попова, </w:t>
      </w:r>
      <w:r w:rsidRPr="007A0B8D">
        <w:rPr>
          <w:rFonts w:ascii="Times New Roman" w:eastAsia="Times New Roman" w:hAnsi="Times New Roman" w:cs="Times New Roman"/>
          <w:sz w:val="24"/>
          <w:szCs w:val="24"/>
          <w:lang w:eastAsia="ar-SA"/>
        </w:rPr>
        <w:t>утверждаются на заседании педагогического совета текущего учебного года.</w:t>
      </w:r>
    </w:p>
    <w:p w:rsidR="00F30E3F" w:rsidRPr="00F30E3F" w:rsidRDefault="00F30E3F" w:rsidP="00F30E3F">
      <w:pPr>
        <w:jc w:val="both"/>
        <w:rPr>
          <w:rFonts w:asciiTheme="majorBidi" w:hAnsiTheme="majorBidi" w:cstheme="majorBidi"/>
          <w:sz w:val="24"/>
          <w:szCs w:val="24"/>
        </w:rPr>
      </w:pPr>
      <w:r>
        <w:rPr>
          <w:rStyle w:val="markedcontent"/>
          <w:rFonts w:asciiTheme="majorBidi" w:hAnsiTheme="majorBidi" w:cstheme="majorBidi"/>
          <w:sz w:val="24"/>
          <w:szCs w:val="24"/>
        </w:rPr>
        <w:t xml:space="preserve"> О</w:t>
      </w:r>
      <w:r w:rsidRPr="006173B8">
        <w:rPr>
          <w:rStyle w:val="markedcontent"/>
          <w:rFonts w:asciiTheme="majorBidi" w:hAnsiTheme="majorBidi" w:cstheme="majorBidi"/>
          <w:sz w:val="24"/>
          <w:szCs w:val="24"/>
        </w:rPr>
        <w:t xml:space="preserve">ценивание младших школьников в течение первого года обучения осуществляются в форме словесных качественных оценок на </w:t>
      </w:r>
      <w:proofErr w:type="spellStart"/>
      <w:r w:rsidRPr="006173B8">
        <w:rPr>
          <w:rStyle w:val="markedcontent"/>
          <w:rFonts w:asciiTheme="majorBidi" w:hAnsiTheme="majorBidi" w:cstheme="majorBidi"/>
          <w:sz w:val="24"/>
          <w:szCs w:val="24"/>
        </w:rPr>
        <w:t>критериальной</w:t>
      </w:r>
      <w:proofErr w:type="spellEnd"/>
      <w:r w:rsidRPr="006173B8">
        <w:rPr>
          <w:rStyle w:val="markedcontent"/>
          <w:rFonts w:asciiTheme="majorBidi" w:hAnsiTheme="majorBidi" w:cstheme="majorBidi"/>
          <w:sz w:val="24"/>
          <w:szCs w:val="24"/>
        </w:rPr>
        <w:t xml:space="preserve"> основе, в форме письменных заключений учителя, по итогам проверки самостоятельных работ.</w:t>
      </w:r>
    </w:p>
    <w:p w:rsidR="00950470" w:rsidRDefault="00950470" w:rsidP="00F30E3F">
      <w:pPr>
        <w:suppressAutoHyphens/>
        <w:spacing w:after="0" w:line="240" w:lineRule="auto"/>
        <w:jc w:val="center"/>
        <w:rPr>
          <w:rFonts w:ascii="Times New Roman" w:eastAsia="Times New Roman" w:hAnsi="Times New Roman" w:cs="Times New Roman"/>
          <w:b/>
          <w:sz w:val="24"/>
          <w:szCs w:val="24"/>
          <w:lang w:eastAsia="ar-SA"/>
        </w:rPr>
      </w:pPr>
      <w:r w:rsidRPr="007A0B8D">
        <w:rPr>
          <w:rFonts w:ascii="Times New Roman" w:eastAsia="Times New Roman" w:hAnsi="Times New Roman" w:cs="Times New Roman"/>
          <w:b/>
          <w:sz w:val="24"/>
          <w:szCs w:val="24"/>
          <w:lang w:eastAsia="ar-SA"/>
        </w:rPr>
        <w:t>Формы проведения промежуточной (итоговой) аттестац</w:t>
      </w:r>
      <w:r w:rsidR="00E42BAD">
        <w:rPr>
          <w:rFonts w:ascii="Times New Roman" w:eastAsia="Times New Roman" w:hAnsi="Times New Roman" w:cs="Times New Roman"/>
          <w:b/>
          <w:sz w:val="24"/>
          <w:szCs w:val="24"/>
          <w:lang w:eastAsia="ar-SA"/>
        </w:rPr>
        <w:t>ии в 202</w:t>
      </w:r>
      <w:r w:rsidR="00530598">
        <w:rPr>
          <w:rFonts w:ascii="Times New Roman" w:eastAsia="Times New Roman" w:hAnsi="Times New Roman" w:cs="Times New Roman"/>
          <w:b/>
          <w:sz w:val="24"/>
          <w:szCs w:val="24"/>
          <w:lang w:eastAsia="ar-SA"/>
        </w:rPr>
        <w:t>5</w:t>
      </w:r>
      <w:r w:rsidR="00E42BAD">
        <w:rPr>
          <w:rFonts w:ascii="Times New Roman" w:eastAsia="Times New Roman" w:hAnsi="Times New Roman" w:cs="Times New Roman"/>
          <w:b/>
          <w:sz w:val="24"/>
          <w:szCs w:val="24"/>
          <w:lang w:eastAsia="ar-SA"/>
        </w:rPr>
        <w:t>-202</w:t>
      </w:r>
      <w:r w:rsidR="00530598">
        <w:rPr>
          <w:rFonts w:ascii="Times New Roman" w:eastAsia="Times New Roman" w:hAnsi="Times New Roman" w:cs="Times New Roman"/>
          <w:b/>
          <w:sz w:val="24"/>
          <w:szCs w:val="24"/>
          <w:lang w:eastAsia="ar-SA"/>
        </w:rPr>
        <w:t>6</w:t>
      </w:r>
      <w:r w:rsidRPr="007A0B8D">
        <w:rPr>
          <w:rFonts w:ascii="Times New Roman" w:eastAsia="Times New Roman" w:hAnsi="Times New Roman" w:cs="Times New Roman"/>
          <w:b/>
          <w:sz w:val="24"/>
          <w:szCs w:val="24"/>
          <w:lang w:eastAsia="ar-SA"/>
        </w:rPr>
        <w:t xml:space="preserve"> учебном году.</w:t>
      </w:r>
    </w:p>
    <w:p w:rsidR="00D028BF" w:rsidRDefault="00D028BF" w:rsidP="00F30E3F">
      <w:pPr>
        <w:suppressAutoHyphens/>
        <w:spacing w:after="0" w:line="240" w:lineRule="auto"/>
        <w:jc w:val="center"/>
        <w:rPr>
          <w:rFonts w:ascii="Times New Roman" w:eastAsia="Times New Roman" w:hAnsi="Times New Roman" w:cs="Times New Roman"/>
          <w:b/>
          <w:sz w:val="24"/>
          <w:szCs w:val="24"/>
          <w:lang w:eastAsia="ar-SA"/>
        </w:rPr>
      </w:pPr>
    </w:p>
    <w:p w:rsidR="00D028BF" w:rsidRPr="00B84513" w:rsidRDefault="00D028BF" w:rsidP="00950470">
      <w:pPr>
        <w:suppressAutoHyphens/>
        <w:spacing w:after="0" w:line="240" w:lineRule="auto"/>
        <w:rPr>
          <w:rFonts w:ascii="Times New Roman" w:eastAsia="Times New Roman" w:hAnsi="Times New Roman" w:cs="Times New Roman"/>
          <w:b/>
          <w:sz w:val="24"/>
          <w:szCs w:val="24"/>
          <w:lang w:eastAsia="ar-SA"/>
        </w:rPr>
      </w:pPr>
    </w:p>
    <w:tbl>
      <w:tblPr>
        <w:tblW w:w="10412" w:type="dxa"/>
        <w:tblInd w:w="-10" w:type="dxa"/>
        <w:tblLayout w:type="fixed"/>
        <w:tblLook w:val="0000" w:firstRow="0" w:lastRow="0" w:firstColumn="0" w:lastColumn="0" w:noHBand="0" w:noVBand="0"/>
      </w:tblPr>
      <w:tblGrid>
        <w:gridCol w:w="723"/>
        <w:gridCol w:w="1388"/>
        <w:gridCol w:w="2802"/>
        <w:gridCol w:w="5499"/>
      </w:tblGrid>
      <w:tr w:rsidR="00950470" w:rsidRPr="007A0B8D" w:rsidTr="00950470">
        <w:trPr>
          <w:trHeight w:val="144"/>
        </w:trPr>
        <w:tc>
          <w:tcPr>
            <w:tcW w:w="723" w:type="dxa"/>
            <w:tcBorders>
              <w:top w:val="single" w:sz="4" w:space="0" w:color="000000"/>
              <w:left w:val="single" w:sz="4" w:space="0" w:color="000000"/>
              <w:bottom w:val="single" w:sz="4" w:space="0" w:color="000000"/>
            </w:tcBorders>
            <w:shd w:val="clear" w:color="auto" w:fill="auto"/>
          </w:tcPr>
          <w:p w:rsidR="00950470" w:rsidRPr="007A0B8D" w:rsidRDefault="00950470" w:rsidP="00950470">
            <w:pPr>
              <w:suppressAutoHyphens/>
              <w:snapToGrid w:val="0"/>
              <w:spacing w:after="0" w:line="240" w:lineRule="auto"/>
              <w:jc w:val="center"/>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 п/п</w:t>
            </w:r>
          </w:p>
        </w:tc>
        <w:tc>
          <w:tcPr>
            <w:tcW w:w="1388" w:type="dxa"/>
            <w:tcBorders>
              <w:top w:val="single" w:sz="4" w:space="0" w:color="000000"/>
              <w:left w:val="single" w:sz="4" w:space="0" w:color="000000"/>
              <w:bottom w:val="single" w:sz="4" w:space="0" w:color="000000"/>
            </w:tcBorders>
            <w:shd w:val="clear" w:color="auto" w:fill="auto"/>
          </w:tcPr>
          <w:p w:rsidR="00950470" w:rsidRPr="007A0B8D" w:rsidRDefault="00950470" w:rsidP="00950470">
            <w:pPr>
              <w:suppressAutoHyphens/>
              <w:snapToGrid w:val="0"/>
              <w:spacing w:after="0" w:line="240" w:lineRule="auto"/>
              <w:jc w:val="center"/>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Класс</w:t>
            </w:r>
            <w:r>
              <w:rPr>
                <w:rFonts w:ascii="Times New Roman" w:eastAsia="Times New Roman" w:hAnsi="Times New Roman" w:cs="Times New Roman"/>
                <w:sz w:val="24"/>
                <w:szCs w:val="24"/>
                <w:lang w:eastAsia="ar-SA"/>
              </w:rPr>
              <w:t>ы</w:t>
            </w:r>
          </w:p>
        </w:tc>
        <w:tc>
          <w:tcPr>
            <w:tcW w:w="2802" w:type="dxa"/>
            <w:tcBorders>
              <w:top w:val="single" w:sz="4" w:space="0" w:color="000000"/>
              <w:left w:val="single" w:sz="4" w:space="0" w:color="000000"/>
              <w:bottom w:val="single" w:sz="4" w:space="0" w:color="000000"/>
            </w:tcBorders>
            <w:shd w:val="clear" w:color="auto" w:fill="auto"/>
          </w:tcPr>
          <w:p w:rsidR="00950470" w:rsidRPr="007A0B8D" w:rsidRDefault="00950470" w:rsidP="00950470">
            <w:pPr>
              <w:suppressAutoHyphens/>
              <w:snapToGrid w:val="0"/>
              <w:spacing w:after="0" w:line="240" w:lineRule="auto"/>
              <w:jc w:val="center"/>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Предмет</w:t>
            </w:r>
            <w:r>
              <w:rPr>
                <w:rFonts w:ascii="Times New Roman" w:eastAsia="Times New Roman" w:hAnsi="Times New Roman" w:cs="Times New Roman"/>
                <w:sz w:val="24"/>
                <w:szCs w:val="24"/>
                <w:lang w:eastAsia="ar-SA"/>
              </w:rPr>
              <w:t>ы</w:t>
            </w:r>
          </w:p>
        </w:tc>
        <w:tc>
          <w:tcPr>
            <w:tcW w:w="5499" w:type="dxa"/>
            <w:tcBorders>
              <w:top w:val="single" w:sz="4" w:space="0" w:color="000000"/>
              <w:left w:val="single" w:sz="4" w:space="0" w:color="000000"/>
              <w:bottom w:val="single" w:sz="4" w:space="0" w:color="000000"/>
              <w:right w:val="single" w:sz="4" w:space="0" w:color="000000"/>
            </w:tcBorders>
            <w:shd w:val="clear" w:color="auto" w:fill="auto"/>
          </w:tcPr>
          <w:p w:rsidR="00950470" w:rsidRPr="007A0B8D" w:rsidRDefault="00950470" w:rsidP="00950470">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Формы</w:t>
            </w:r>
            <w:r w:rsidRPr="007A0B8D">
              <w:rPr>
                <w:rFonts w:ascii="Times New Roman" w:eastAsia="Times New Roman" w:hAnsi="Times New Roman" w:cs="Times New Roman"/>
                <w:sz w:val="24"/>
                <w:szCs w:val="24"/>
                <w:lang w:eastAsia="ar-SA"/>
              </w:rPr>
              <w:t xml:space="preserve"> проведения</w:t>
            </w:r>
          </w:p>
        </w:tc>
      </w:tr>
      <w:tr w:rsidR="00950470" w:rsidRPr="007A0B8D" w:rsidTr="00950470">
        <w:trPr>
          <w:trHeight w:val="144"/>
        </w:trPr>
        <w:tc>
          <w:tcPr>
            <w:tcW w:w="10412" w:type="dxa"/>
            <w:gridSpan w:val="4"/>
            <w:tcBorders>
              <w:top w:val="single" w:sz="4" w:space="0" w:color="000000"/>
              <w:left w:val="single" w:sz="4" w:space="0" w:color="000000"/>
              <w:bottom w:val="single" w:sz="4" w:space="0" w:color="000000"/>
              <w:right w:val="single" w:sz="4" w:space="0" w:color="000000"/>
            </w:tcBorders>
            <w:shd w:val="clear" w:color="auto" w:fill="auto"/>
          </w:tcPr>
          <w:p w:rsidR="00950470" w:rsidRPr="007A0B8D" w:rsidRDefault="00950470" w:rsidP="00950470">
            <w:pPr>
              <w:suppressAutoHyphens/>
              <w:snapToGrid w:val="0"/>
              <w:spacing w:after="0" w:line="240" w:lineRule="auto"/>
              <w:jc w:val="center"/>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Уровень начального общего образования</w:t>
            </w:r>
          </w:p>
        </w:tc>
      </w:tr>
      <w:tr w:rsidR="00950470" w:rsidRPr="007A0B8D" w:rsidTr="00950470">
        <w:trPr>
          <w:trHeight w:val="144"/>
        </w:trPr>
        <w:tc>
          <w:tcPr>
            <w:tcW w:w="723" w:type="dxa"/>
            <w:tcBorders>
              <w:top w:val="single" w:sz="4" w:space="0" w:color="000000"/>
              <w:left w:val="single" w:sz="4" w:space="0" w:color="000000"/>
              <w:bottom w:val="single" w:sz="4" w:space="0" w:color="000000"/>
            </w:tcBorders>
            <w:shd w:val="clear" w:color="auto" w:fill="auto"/>
          </w:tcPr>
          <w:p w:rsidR="00950470" w:rsidRPr="007A0B8D" w:rsidRDefault="00950470" w:rsidP="00950470">
            <w:pPr>
              <w:suppressAutoHyphens/>
              <w:snapToGrid w:val="0"/>
              <w:spacing w:after="0" w:line="240" w:lineRule="auto"/>
              <w:jc w:val="center"/>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1</w:t>
            </w:r>
          </w:p>
        </w:tc>
        <w:tc>
          <w:tcPr>
            <w:tcW w:w="1388" w:type="dxa"/>
            <w:tcBorders>
              <w:top w:val="single" w:sz="4" w:space="0" w:color="000000"/>
              <w:left w:val="single" w:sz="4" w:space="0" w:color="000000"/>
              <w:bottom w:val="single" w:sz="4" w:space="0" w:color="000000"/>
            </w:tcBorders>
            <w:shd w:val="clear" w:color="auto" w:fill="auto"/>
          </w:tcPr>
          <w:p w:rsidR="00950470" w:rsidRPr="007A0B8D" w:rsidRDefault="00950470" w:rsidP="00950470">
            <w:pPr>
              <w:suppressAutoHyphens/>
              <w:snapToGrid w:val="0"/>
              <w:spacing w:after="0" w:line="240" w:lineRule="auto"/>
              <w:jc w:val="center"/>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2</w:t>
            </w:r>
          </w:p>
        </w:tc>
        <w:tc>
          <w:tcPr>
            <w:tcW w:w="2802" w:type="dxa"/>
            <w:tcBorders>
              <w:top w:val="single" w:sz="4" w:space="0" w:color="000000"/>
              <w:left w:val="single" w:sz="4" w:space="0" w:color="000000"/>
              <w:bottom w:val="single" w:sz="4" w:space="0" w:color="000000"/>
            </w:tcBorders>
            <w:shd w:val="clear" w:color="auto" w:fill="auto"/>
          </w:tcPr>
          <w:p w:rsidR="00950470" w:rsidRPr="007A0B8D" w:rsidRDefault="00950470" w:rsidP="00950470">
            <w:pPr>
              <w:suppressAutoHyphens/>
              <w:snapToGrid w:val="0"/>
              <w:spacing w:after="0" w:line="240" w:lineRule="auto"/>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Русский язык</w:t>
            </w:r>
          </w:p>
          <w:p w:rsidR="00950470" w:rsidRPr="007A0B8D" w:rsidRDefault="00950470" w:rsidP="00950470">
            <w:pPr>
              <w:suppressAutoHyphens/>
              <w:spacing w:after="0" w:line="240" w:lineRule="auto"/>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 xml:space="preserve"> Математика </w:t>
            </w:r>
          </w:p>
          <w:p w:rsidR="00950470" w:rsidRPr="007A0B8D" w:rsidRDefault="00950470" w:rsidP="00950470">
            <w:pPr>
              <w:suppressAutoHyphens/>
              <w:spacing w:after="0" w:line="240" w:lineRule="auto"/>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 xml:space="preserve">Литературное чтение </w:t>
            </w:r>
          </w:p>
        </w:tc>
        <w:tc>
          <w:tcPr>
            <w:tcW w:w="5499" w:type="dxa"/>
            <w:tcBorders>
              <w:top w:val="single" w:sz="4" w:space="0" w:color="000000"/>
              <w:left w:val="single" w:sz="4" w:space="0" w:color="000000"/>
              <w:bottom w:val="single" w:sz="4" w:space="0" w:color="000000"/>
              <w:right w:val="single" w:sz="4" w:space="0" w:color="000000"/>
            </w:tcBorders>
            <w:shd w:val="clear" w:color="auto" w:fill="auto"/>
          </w:tcPr>
          <w:p w:rsidR="00950470" w:rsidRPr="007A0B8D" w:rsidRDefault="00950470" w:rsidP="00950470">
            <w:pPr>
              <w:suppressAutoHyphens/>
              <w:snapToGrid w:val="0"/>
              <w:spacing w:after="0" w:line="240" w:lineRule="atLeast"/>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Письменно, контрольная работа</w:t>
            </w:r>
          </w:p>
          <w:p w:rsidR="00950470" w:rsidRPr="007A0B8D" w:rsidRDefault="00950470" w:rsidP="00950470">
            <w:pPr>
              <w:suppressAutoHyphens/>
              <w:spacing w:after="0" w:line="240" w:lineRule="atLeast"/>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Письменно, контрольная работа</w:t>
            </w:r>
          </w:p>
          <w:p w:rsidR="00950470" w:rsidRPr="007A0B8D" w:rsidRDefault="00950470" w:rsidP="00950470">
            <w:pPr>
              <w:suppressAutoHyphens/>
              <w:spacing w:after="0" w:line="240" w:lineRule="atLeast"/>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Письменно, контрольная работа</w:t>
            </w:r>
          </w:p>
        </w:tc>
      </w:tr>
      <w:tr w:rsidR="00CA6021" w:rsidRPr="007A0B8D" w:rsidTr="00950470">
        <w:trPr>
          <w:trHeight w:val="144"/>
        </w:trPr>
        <w:tc>
          <w:tcPr>
            <w:tcW w:w="723" w:type="dxa"/>
            <w:tcBorders>
              <w:top w:val="single" w:sz="4" w:space="0" w:color="000000"/>
              <w:left w:val="single" w:sz="4" w:space="0" w:color="000000"/>
              <w:bottom w:val="single" w:sz="4" w:space="0" w:color="000000"/>
            </w:tcBorders>
            <w:shd w:val="clear" w:color="auto" w:fill="auto"/>
          </w:tcPr>
          <w:p w:rsidR="00CA6021" w:rsidRPr="007A0B8D" w:rsidRDefault="00CA6021" w:rsidP="00CA6021">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388" w:type="dxa"/>
            <w:tcBorders>
              <w:top w:val="single" w:sz="4" w:space="0" w:color="000000"/>
              <w:left w:val="single" w:sz="4" w:space="0" w:color="000000"/>
              <w:bottom w:val="single" w:sz="4" w:space="0" w:color="000000"/>
            </w:tcBorders>
            <w:shd w:val="clear" w:color="auto" w:fill="auto"/>
          </w:tcPr>
          <w:p w:rsidR="00CA6021" w:rsidRPr="007A0B8D" w:rsidRDefault="00CA6021" w:rsidP="00CA6021">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2802" w:type="dxa"/>
            <w:tcBorders>
              <w:top w:val="single" w:sz="4" w:space="0" w:color="000000"/>
              <w:left w:val="single" w:sz="4" w:space="0" w:color="000000"/>
              <w:bottom w:val="single" w:sz="4" w:space="0" w:color="000000"/>
            </w:tcBorders>
            <w:shd w:val="clear" w:color="auto" w:fill="auto"/>
          </w:tcPr>
          <w:p w:rsidR="00CA6021" w:rsidRPr="007A0B8D" w:rsidRDefault="00CA6021" w:rsidP="00CA6021">
            <w:pPr>
              <w:suppressAutoHyphens/>
              <w:snapToGrid w:val="0"/>
              <w:spacing w:after="0" w:line="240" w:lineRule="auto"/>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Русский язык</w:t>
            </w:r>
          </w:p>
          <w:p w:rsidR="00CA6021" w:rsidRPr="007A0B8D" w:rsidRDefault="00CA6021" w:rsidP="00CA6021">
            <w:pPr>
              <w:suppressAutoHyphens/>
              <w:spacing w:after="0" w:line="240" w:lineRule="auto"/>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 xml:space="preserve"> Математика </w:t>
            </w:r>
          </w:p>
          <w:p w:rsidR="00CA6021" w:rsidRPr="007A0B8D" w:rsidRDefault="00CA6021" w:rsidP="00CA6021">
            <w:pPr>
              <w:suppressAutoHyphens/>
              <w:spacing w:after="0" w:line="240" w:lineRule="auto"/>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 xml:space="preserve">Литературное чтение </w:t>
            </w:r>
          </w:p>
        </w:tc>
        <w:tc>
          <w:tcPr>
            <w:tcW w:w="5499" w:type="dxa"/>
            <w:tcBorders>
              <w:top w:val="single" w:sz="4" w:space="0" w:color="000000"/>
              <w:left w:val="single" w:sz="4" w:space="0" w:color="000000"/>
              <w:bottom w:val="single" w:sz="4" w:space="0" w:color="000000"/>
              <w:right w:val="single" w:sz="4" w:space="0" w:color="000000"/>
            </w:tcBorders>
            <w:shd w:val="clear" w:color="auto" w:fill="auto"/>
          </w:tcPr>
          <w:p w:rsidR="00CA6021" w:rsidRPr="007A0B8D" w:rsidRDefault="00CA6021" w:rsidP="00CA6021">
            <w:pPr>
              <w:suppressAutoHyphens/>
              <w:snapToGrid w:val="0"/>
              <w:spacing w:after="0" w:line="240" w:lineRule="atLeast"/>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Письменно, контрольная работа</w:t>
            </w:r>
          </w:p>
          <w:p w:rsidR="00CA6021" w:rsidRPr="007A0B8D" w:rsidRDefault="00CA6021" w:rsidP="00CA6021">
            <w:pPr>
              <w:suppressAutoHyphens/>
              <w:spacing w:after="0" w:line="240" w:lineRule="atLeast"/>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Письменно, контрольная работа</w:t>
            </w:r>
          </w:p>
          <w:p w:rsidR="00CA6021" w:rsidRPr="007A0B8D" w:rsidRDefault="00CA6021" w:rsidP="00CA6021">
            <w:pPr>
              <w:suppressAutoHyphens/>
              <w:spacing w:after="0" w:line="240" w:lineRule="atLeast"/>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Письменно, контрольная работа</w:t>
            </w:r>
          </w:p>
        </w:tc>
      </w:tr>
      <w:tr w:rsidR="00CA6021" w:rsidRPr="007A0B8D" w:rsidTr="00950470">
        <w:trPr>
          <w:trHeight w:val="144"/>
        </w:trPr>
        <w:tc>
          <w:tcPr>
            <w:tcW w:w="723" w:type="dxa"/>
            <w:tcBorders>
              <w:top w:val="single" w:sz="4" w:space="0" w:color="000000"/>
              <w:left w:val="single" w:sz="4" w:space="0" w:color="000000"/>
              <w:bottom w:val="single" w:sz="4" w:space="0" w:color="000000"/>
            </w:tcBorders>
            <w:shd w:val="clear" w:color="auto" w:fill="auto"/>
          </w:tcPr>
          <w:p w:rsidR="00CA6021" w:rsidRPr="007A0B8D" w:rsidRDefault="00CA6021" w:rsidP="00CA6021">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1388" w:type="dxa"/>
            <w:tcBorders>
              <w:top w:val="single" w:sz="4" w:space="0" w:color="000000"/>
              <w:left w:val="single" w:sz="4" w:space="0" w:color="000000"/>
              <w:bottom w:val="single" w:sz="4" w:space="0" w:color="000000"/>
            </w:tcBorders>
            <w:shd w:val="clear" w:color="auto" w:fill="auto"/>
          </w:tcPr>
          <w:p w:rsidR="00CA6021" w:rsidRPr="007A0B8D" w:rsidRDefault="00CA6021" w:rsidP="00CA6021">
            <w:pPr>
              <w:suppressAutoHyphens/>
              <w:snapToGrid w:val="0"/>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2802" w:type="dxa"/>
            <w:tcBorders>
              <w:top w:val="single" w:sz="4" w:space="0" w:color="000000"/>
              <w:left w:val="single" w:sz="4" w:space="0" w:color="000000"/>
              <w:bottom w:val="single" w:sz="4" w:space="0" w:color="000000"/>
            </w:tcBorders>
            <w:shd w:val="clear" w:color="auto" w:fill="auto"/>
          </w:tcPr>
          <w:p w:rsidR="00CA6021" w:rsidRPr="007A0B8D" w:rsidRDefault="00CA6021" w:rsidP="00CA6021">
            <w:pPr>
              <w:suppressAutoHyphens/>
              <w:snapToGrid w:val="0"/>
              <w:spacing w:after="0" w:line="240" w:lineRule="auto"/>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Русский язык</w:t>
            </w:r>
          </w:p>
          <w:p w:rsidR="00CA6021" w:rsidRPr="007A0B8D" w:rsidRDefault="00CA6021" w:rsidP="00CA6021">
            <w:pPr>
              <w:suppressAutoHyphens/>
              <w:spacing w:after="0" w:line="240" w:lineRule="auto"/>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 xml:space="preserve"> Математика </w:t>
            </w:r>
          </w:p>
          <w:p w:rsidR="00CA6021" w:rsidRPr="007A0B8D" w:rsidRDefault="00CA6021" w:rsidP="00CA6021">
            <w:pPr>
              <w:suppressAutoHyphens/>
              <w:spacing w:after="0" w:line="240" w:lineRule="auto"/>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 xml:space="preserve">Литературное чтение </w:t>
            </w:r>
          </w:p>
        </w:tc>
        <w:tc>
          <w:tcPr>
            <w:tcW w:w="5499" w:type="dxa"/>
            <w:tcBorders>
              <w:top w:val="single" w:sz="4" w:space="0" w:color="000000"/>
              <w:left w:val="single" w:sz="4" w:space="0" w:color="000000"/>
              <w:bottom w:val="single" w:sz="4" w:space="0" w:color="000000"/>
              <w:right w:val="single" w:sz="4" w:space="0" w:color="000000"/>
            </w:tcBorders>
            <w:shd w:val="clear" w:color="auto" w:fill="auto"/>
          </w:tcPr>
          <w:p w:rsidR="00CA6021" w:rsidRPr="007A0B8D" w:rsidRDefault="00CA6021" w:rsidP="00CA6021">
            <w:pPr>
              <w:suppressAutoHyphens/>
              <w:snapToGrid w:val="0"/>
              <w:spacing w:after="0" w:line="240" w:lineRule="atLeast"/>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Письменно, контрольная работа</w:t>
            </w:r>
          </w:p>
          <w:p w:rsidR="00CA6021" w:rsidRPr="007A0B8D" w:rsidRDefault="00CA6021" w:rsidP="00CA6021">
            <w:pPr>
              <w:suppressAutoHyphens/>
              <w:spacing w:after="0" w:line="240" w:lineRule="atLeast"/>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Письменно, контрольная работа</w:t>
            </w:r>
          </w:p>
          <w:p w:rsidR="00CA6021" w:rsidRPr="007A0B8D" w:rsidRDefault="00CA6021" w:rsidP="00CA6021">
            <w:pPr>
              <w:suppressAutoHyphens/>
              <w:spacing w:after="0" w:line="240" w:lineRule="atLeast"/>
              <w:rPr>
                <w:rFonts w:ascii="Times New Roman" w:eastAsia="Times New Roman" w:hAnsi="Times New Roman" w:cs="Times New Roman"/>
                <w:sz w:val="24"/>
                <w:szCs w:val="24"/>
                <w:lang w:eastAsia="ar-SA"/>
              </w:rPr>
            </w:pPr>
            <w:r w:rsidRPr="007A0B8D">
              <w:rPr>
                <w:rFonts w:ascii="Times New Roman" w:eastAsia="Times New Roman" w:hAnsi="Times New Roman" w:cs="Times New Roman"/>
                <w:sz w:val="24"/>
                <w:szCs w:val="24"/>
                <w:lang w:eastAsia="ar-SA"/>
              </w:rPr>
              <w:t>Письменно, контрольная работа</w:t>
            </w:r>
          </w:p>
        </w:tc>
      </w:tr>
    </w:tbl>
    <w:p w:rsidR="00D028BF" w:rsidRDefault="00D028BF" w:rsidP="00CA6021">
      <w:pPr>
        <w:suppressAutoHyphens/>
        <w:spacing w:after="0" w:line="240" w:lineRule="auto"/>
        <w:rPr>
          <w:rFonts w:ascii="Times New Roman" w:eastAsia="Times New Roman" w:hAnsi="Times New Roman" w:cs="Times New Roman"/>
          <w:lang w:eastAsia="ar-SA"/>
        </w:rPr>
      </w:pPr>
    </w:p>
    <w:p w:rsidR="00D028BF" w:rsidRDefault="00D028BF" w:rsidP="00CA6021">
      <w:pPr>
        <w:suppressAutoHyphens/>
        <w:spacing w:after="0" w:line="240" w:lineRule="auto"/>
        <w:rPr>
          <w:rFonts w:ascii="Times New Roman" w:eastAsia="Times New Roman" w:hAnsi="Times New Roman" w:cs="Times New Roman"/>
          <w:lang w:eastAsia="ar-SA"/>
        </w:rPr>
      </w:pPr>
    </w:p>
    <w:p w:rsidR="00D028BF" w:rsidRPr="001D25BC" w:rsidRDefault="00CA6021" w:rsidP="00CA6021">
      <w:pPr>
        <w:suppressAutoHyphens/>
        <w:spacing w:after="0" w:line="240" w:lineRule="auto"/>
        <w:rPr>
          <w:rFonts w:ascii="Times New Roman" w:eastAsia="Times New Roman" w:hAnsi="Times New Roman" w:cs="Times New Roman"/>
          <w:sz w:val="24"/>
          <w:szCs w:val="24"/>
          <w:lang w:eastAsia="ar-SA"/>
        </w:rPr>
      </w:pPr>
      <w:r w:rsidRPr="001D25BC">
        <w:rPr>
          <w:rFonts w:ascii="Times New Roman" w:eastAsia="Times New Roman" w:hAnsi="Times New Roman" w:cs="Times New Roman"/>
          <w:sz w:val="24"/>
          <w:szCs w:val="24"/>
          <w:lang w:eastAsia="ar-SA"/>
        </w:rPr>
        <w:t>Периодичность проведения про</w:t>
      </w:r>
      <w:r w:rsidR="00D028BF" w:rsidRPr="001D25BC">
        <w:rPr>
          <w:rFonts w:ascii="Times New Roman" w:eastAsia="Times New Roman" w:hAnsi="Times New Roman" w:cs="Times New Roman"/>
          <w:sz w:val="24"/>
          <w:szCs w:val="24"/>
          <w:lang w:eastAsia="ar-SA"/>
        </w:rPr>
        <w:t>межуточной аттестации на уровне начального общего образования:</w:t>
      </w:r>
    </w:p>
    <w:p w:rsidR="00530598" w:rsidRDefault="00CA6021" w:rsidP="00530598">
      <w:pPr>
        <w:suppressAutoHyphens/>
        <w:spacing w:after="0" w:line="240" w:lineRule="auto"/>
        <w:rPr>
          <w:rFonts w:ascii="Times New Roman" w:eastAsia="Times New Roman" w:hAnsi="Times New Roman" w:cs="Times New Roman"/>
          <w:sz w:val="24"/>
          <w:szCs w:val="24"/>
          <w:lang w:eastAsia="ar-SA"/>
        </w:rPr>
      </w:pPr>
      <w:r w:rsidRPr="001D25BC">
        <w:rPr>
          <w:rFonts w:ascii="Times New Roman" w:eastAsia="Times New Roman" w:hAnsi="Times New Roman" w:cs="Times New Roman"/>
          <w:sz w:val="24"/>
          <w:szCs w:val="24"/>
          <w:lang w:eastAsia="ar-SA"/>
        </w:rPr>
        <w:t xml:space="preserve">  Стартовые (диагностические)контрольные работы- начало учебного года.                                                                   Текущая аттестация (поурочное, </w:t>
      </w:r>
      <w:proofErr w:type="spellStart"/>
      <w:r w:rsidRPr="001D25BC">
        <w:rPr>
          <w:rFonts w:ascii="Times New Roman" w:eastAsia="Times New Roman" w:hAnsi="Times New Roman" w:cs="Times New Roman"/>
          <w:sz w:val="24"/>
          <w:szCs w:val="24"/>
          <w:lang w:eastAsia="ar-SA"/>
        </w:rPr>
        <w:t>потемное</w:t>
      </w:r>
      <w:proofErr w:type="spellEnd"/>
      <w:r w:rsidRPr="001D25BC">
        <w:rPr>
          <w:rFonts w:ascii="Times New Roman" w:eastAsia="Times New Roman" w:hAnsi="Times New Roman" w:cs="Times New Roman"/>
          <w:sz w:val="24"/>
          <w:szCs w:val="24"/>
          <w:lang w:eastAsia="ar-SA"/>
        </w:rPr>
        <w:t xml:space="preserve"> отслеживание достижения уровня государственного образовательного стандарта)- в соответствии с рабочими программами по предметам.                                </w:t>
      </w:r>
      <w:proofErr w:type="spellStart"/>
      <w:r w:rsidRPr="001D25BC">
        <w:rPr>
          <w:rFonts w:ascii="Times New Roman" w:eastAsia="Times New Roman" w:hAnsi="Times New Roman" w:cs="Times New Roman"/>
          <w:sz w:val="24"/>
          <w:szCs w:val="24"/>
          <w:lang w:eastAsia="ar-SA"/>
        </w:rPr>
        <w:t>Почетвертное</w:t>
      </w:r>
      <w:proofErr w:type="spellEnd"/>
      <w:r w:rsidRPr="001D25BC">
        <w:rPr>
          <w:rFonts w:ascii="Times New Roman" w:eastAsia="Times New Roman" w:hAnsi="Times New Roman" w:cs="Times New Roman"/>
          <w:sz w:val="24"/>
          <w:szCs w:val="24"/>
          <w:lang w:eastAsia="ar-SA"/>
        </w:rPr>
        <w:t xml:space="preserve"> оценивание результатов обучающихся- по окончании четвертей.                                                            Полугодовые контрольные работы – по окончании полугодий по предметам, на изучение которых отводитс</w:t>
      </w:r>
      <w:r w:rsidR="00D028BF" w:rsidRPr="001D25BC">
        <w:rPr>
          <w:rFonts w:ascii="Times New Roman" w:eastAsia="Times New Roman" w:hAnsi="Times New Roman" w:cs="Times New Roman"/>
          <w:sz w:val="24"/>
          <w:szCs w:val="24"/>
          <w:lang w:eastAsia="ar-SA"/>
        </w:rPr>
        <w:t>я менее 2-х часов</w:t>
      </w:r>
      <w:r w:rsidRPr="001D25BC">
        <w:rPr>
          <w:rFonts w:ascii="Times New Roman" w:eastAsia="Times New Roman" w:hAnsi="Times New Roman" w:cs="Times New Roman"/>
          <w:sz w:val="24"/>
          <w:szCs w:val="24"/>
          <w:lang w:eastAsia="ar-SA"/>
        </w:rPr>
        <w:t xml:space="preserve">.                                                                                                                                          </w:t>
      </w:r>
      <w:r w:rsidR="00D028BF" w:rsidRPr="001D25BC">
        <w:rPr>
          <w:rFonts w:ascii="Times New Roman" w:eastAsia="Times New Roman" w:hAnsi="Times New Roman" w:cs="Times New Roman"/>
          <w:sz w:val="24"/>
          <w:szCs w:val="24"/>
          <w:lang w:eastAsia="ar-SA"/>
        </w:rPr>
        <w:t xml:space="preserve">                              Годовая (</w:t>
      </w:r>
      <w:r w:rsidRPr="001D25BC">
        <w:rPr>
          <w:rFonts w:ascii="Times New Roman" w:eastAsia="Times New Roman" w:hAnsi="Times New Roman" w:cs="Times New Roman"/>
          <w:sz w:val="24"/>
          <w:szCs w:val="24"/>
          <w:lang w:eastAsia="ar-SA"/>
        </w:rPr>
        <w:t xml:space="preserve">итоговая промежуточная аттестация обучающихся) (по результатам тестирований, собеседований, </w:t>
      </w:r>
      <w:r w:rsidR="00D028BF" w:rsidRPr="001D25BC">
        <w:rPr>
          <w:rFonts w:ascii="Times New Roman" w:eastAsia="Times New Roman" w:hAnsi="Times New Roman" w:cs="Times New Roman"/>
          <w:sz w:val="24"/>
          <w:szCs w:val="24"/>
          <w:lang w:eastAsia="ar-SA"/>
        </w:rPr>
        <w:t xml:space="preserve">контрольных работ </w:t>
      </w:r>
      <w:r w:rsidRPr="001D25BC">
        <w:rPr>
          <w:rFonts w:ascii="Times New Roman" w:eastAsia="Times New Roman" w:hAnsi="Times New Roman" w:cs="Times New Roman"/>
          <w:sz w:val="24"/>
          <w:szCs w:val="24"/>
          <w:lang w:eastAsia="ar-SA"/>
        </w:rPr>
        <w:t>-в конце учебного года, в соответствии с утверждёнными предметами, формами проведения (протокол педсовета) и графиком проведения итоговой промежуточной аттестации (протокол педсовета).</w:t>
      </w:r>
    </w:p>
    <w:p w:rsidR="00980E4F" w:rsidRDefault="00980E4F" w:rsidP="00530598">
      <w:pPr>
        <w:suppressAutoHyphens/>
        <w:spacing w:after="0" w:line="240" w:lineRule="auto"/>
        <w:rPr>
          <w:rFonts w:ascii="Times New Roman" w:eastAsia="Times New Roman" w:hAnsi="Times New Roman" w:cs="Times New Roman"/>
          <w:sz w:val="24"/>
          <w:szCs w:val="24"/>
          <w:lang w:eastAsia="ar-SA"/>
        </w:rPr>
      </w:pPr>
    </w:p>
    <w:p w:rsidR="00530598" w:rsidRDefault="00530598" w:rsidP="00530598">
      <w:pPr>
        <w:spacing w:after="0" w:line="240" w:lineRule="auto"/>
        <w:jc w:val="center"/>
        <w:rPr>
          <w:rFonts w:ascii="Times New Roman" w:eastAsia="Times New Roman" w:hAnsi="Times New Roman" w:cs="Times New Roman"/>
          <w:b/>
          <w:sz w:val="24"/>
          <w:szCs w:val="24"/>
          <w:lang w:eastAsia="ru-RU"/>
        </w:rPr>
      </w:pPr>
      <w:r w:rsidRPr="0030233F">
        <w:rPr>
          <w:rFonts w:ascii="Times New Roman" w:eastAsia="Times New Roman" w:hAnsi="Times New Roman" w:cs="Times New Roman"/>
          <w:b/>
          <w:sz w:val="24"/>
          <w:szCs w:val="24"/>
          <w:lang w:eastAsia="ru-RU"/>
        </w:rPr>
        <w:lastRenderedPageBreak/>
        <w:t>Недельный учебный план</w:t>
      </w:r>
    </w:p>
    <w:p w:rsidR="00530598" w:rsidRDefault="00530598" w:rsidP="00530598">
      <w:pPr>
        <w:spacing w:after="0" w:line="240" w:lineRule="auto"/>
        <w:jc w:val="center"/>
        <w:rPr>
          <w:rFonts w:ascii="Times New Roman" w:eastAsia="Times New Roman" w:hAnsi="Times New Roman" w:cs="Times New Roman"/>
          <w:b/>
          <w:sz w:val="24"/>
          <w:szCs w:val="24"/>
          <w:lang w:eastAsia="ru-RU"/>
        </w:rPr>
      </w:pPr>
      <w:r w:rsidRPr="0030233F">
        <w:rPr>
          <w:rFonts w:ascii="Times New Roman" w:eastAsia="Times New Roman" w:hAnsi="Times New Roman" w:cs="Times New Roman"/>
          <w:b/>
          <w:sz w:val="24"/>
          <w:szCs w:val="24"/>
          <w:lang w:eastAsia="ru-RU"/>
        </w:rPr>
        <w:t xml:space="preserve"> МБОУ Киселевской СОШ им. Н.В. Попова </w:t>
      </w:r>
      <w:r>
        <w:rPr>
          <w:rFonts w:ascii="Times New Roman" w:eastAsia="Times New Roman" w:hAnsi="Times New Roman" w:cs="Times New Roman"/>
          <w:b/>
          <w:sz w:val="24"/>
          <w:szCs w:val="24"/>
          <w:lang w:eastAsia="ru-RU"/>
        </w:rPr>
        <w:t>начального</w:t>
      </w:r>
      <w:r w:rsidRPr="0030233F">
        <w:rPr>
          <w:rFonts w:ascii="Times New Roman" w:eastAsia="Times New Roman" w:hAnsi="Times New Roman" w:cs="Times New Roman"/>
          <w:b/>
          <w:sz w:val="24"/>
          <w:szCs w:val="24"/>
          <w:lang w:eastAsia="ru-RU"/>
        </w:rPr>
        <w:t xml:space="preserve"> общего образования </w:t>
      </w:r>
      <w:r>
        <w:rPr>
          <w:rFonts w:ascii="Times New Roman" w:eastAsia="Times New Roman" w:hAnsi="Times New Roman" w:cs="Times New Roman"/>
          <w:b/>
          <w:sz w:val="24"/>
          <w:szCs w:val="24"/>
          <w:lang w:eastAsia="ru-RU"/>
        </w:rPr>
        <w:t xml:space="preserve">                                                              </w:t>
      </w:r>
      <w:proofErr w:type="gramStart"/>
      <w:r>
        <w:rPr>
          <w:rFonts w:ascii="Times New Roman" w:eastAsia="Times New Roman" w:hAnsi="Times New Roman" w:cs="Times New Roman"/>
          <w:b/>
          <w:sz w:val="24"/>
          <w:szCs w:val="24"/>
          <w:lang w:eastAsia="ru-RU"/>
        </w:rPr>
        <w:t xml:space="preserve">   (</w:t>
      </w:r>
      <w:proofErr w:type="gramEnd"/>
      <w:r>
        <w:rPr>
          <w:rFonts w:ascii="Times New Roman" w:eastAsia="Times New Roman" w:hAnsi="Times New Roman" w:cs="Times New Roman"/>
          <w:b/>
          <w:sz w:val="24"/>
          <w:szCs w:val="24"/>
          <w:lang w:eastAsia="ru-RU"/>
        </w:rPr>
        <w:t>1-4 классы) на 2025-2026</w:t>
      </w:r>
      <w:r w:rsidRPr="0030233F">
        <w:rPr>
          <w:rFonts w:ascii="Times New Roman" w:eastAsia="Times New Roman" w:hAnsi="Times New Roman" w:cs="Times New Roman"/>
          <w:b/>
          <w:sz w:val="24"/>
          <w:szCs w:val="24"/>
          <w:lang w:eastAsia="ru-RU"/>
        </w:rPr>
        <w:t xml:space="preserve"> учебный год  </w:t>
      </w:r>
    </w:p>
    <w:p w:rsidR="00530598" w:rsidRDefault="00530598" w:rsidP="00530598">
      <w:pPr>
        <w:spacing w:after="0" w:line="240" w:lineRule="auto"/>
        <w:jc w:val="center"/>
        <w:rPr>
          <w:rStyle w:val="markedcontent"/>
          <w:rFonts w:ascii="Times New Roman" w:eastAsia="Times New Roman" w:hAnsi="Times New Roman" w:cs="Times New Roman"/>
          <w:b/>
          <w:sz w:val="24"/>
          <w:szCs w:val="24"/>
          <w:lang w:eastAsia="ru-RU"/>
        </w:rPr>
      </w:pPr>
      <w:r w:rsidRPr="0030233F">
        <w:rPr>
          <w:rFonts w:ascii="Times New Roman" w:eastAsia="Times New Roman" w:hAnsi="Times New Roman" w:cs="Times New Roman"/>
          <w:b/>
          <w:sz w:val="24"/>
          <w:szCs w:val="24"/>
          <w:lang w:eastAsia="ru-RU"/>
        </w:rPr>
        <w:t>(5-дневная учебная неделя)</w:t>
      </w:r>
    </w:p>
    <w:p w:rsidR="00530598" w:rsidRDefault="00530598" w:rsidP="00530598">
      <w:pPr>
        <w:spacing w:after="0" w:line="240" w:lineRule="auto"/>
        <w:jc w:val="center"/>
        <w:rPr>
          <w:rFonts w:ascii="Times New Roman" w:eastAsia="Times New Roman" w:hAnsi="Times New Roman" w:cs="Times New Roman"/>
          <w:b/>
          <w:sz w:val="24"/>
          <w:szCs w:val="24"/>
          <w:lang w:eastAsia="ru-RU"/>
        </w:rPr>
      </w:pPr>
    </w:p>
    <w:tbl>
      <w:tblPr>
        <w:tblW w:w="10934" w:type="dxa"/>
        <w:tblLayout w:type="fixed"/>
        <w:tblCellMar>
          <w:left w:w="10" w:type="dxa"/>
          <w:right w:w="10" w:type="dxa"/>
        </w:tblCellMar>
        <w:tblLook w:val="04A0" w:firstRow="1" w:lastRow="0" w:firstColumn="1" w:lastColumn="0" w:noHBand="0" w:noVBand="1"/>
      </w:tblPr>
      <w:tblGrid>
        <w:gridCol w:w="2687"/>
        <w:gridCol w:w="2695"/>
        <w:gridCol w:w="1418"/>
        <w:gridCol w:w="1134"/>
        <w:gridCol w:w="993"/>
        <w:gridCol w:w="853"/>
        <w:gridCol w:w="1115"/>
        <w:gridCol w:w="19"/>
        <w:gridCol w:w="20"/>
      </w:tblGrid>
      <w:tr w:rsidR="00530598" w:rsidRPr="00740B85" w:rsidTr="004618CF">
        <w:trPr>
          <w:gridAfter w:val="1"/>
          <w:wAfter w:w="20" w:type="dxa"/>
          <w:trHeight w:val="20"/>
        </w:trPr>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Предметные области</w:t>
            </w:r>
          </w:p>
        </w:tc>
        <w:tc>
          <w:tcPr>
            <w:tcW w:w="2695"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Учебные предметы/классы</w:t>
            </w:r>
          </w:p>
        </w:tc>
        <w:tc>
          <w:tcPr>
            <w:tcW w:w="4398" w:type="dxa"/>
            <w:gridSpan w:val="4"/>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Количество часов в неделю</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Всего</w:t>
            </w:r>
          </w:p>
        </w:tc>
      </w:tr>
      <w:tr w:rsidR="00530598" w:rsidRPr="00740B85" w:rsidTr="004618CF">
        <w:trPr>
          <w:gridAfter w:val="1"/>
          <w:wAfter w:w="20" w:type="dxa"/>
          <w:trHeight w:val="20"/>
        </w:trPr>
        <w:tc>
          <w:tcPr>
            <w:tcW w:w="2687"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p>
        </w:tc>
        <w:tc>
          <w:tcPr>
            <w:tcW w:w="2695"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II</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III</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IV</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p>
        </w:tc>
      </w:tr>
      <w:tr w:rsidR="00530598" w:rsidRPr="00740B85" w:rsidTr="004618CF">
        <w:trPr>
          <w:trHeight w:val="20"/>
        </w:trPr>
        <w:tc>
          <w:tcPr>
            <w:tcW w:w="5382"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Обязательная часть</w:t>
            </w:r>
          </w:p>
        </w:tc>
        <w:tc>
          <w:tcPr>
            <w:tcW w:w="5552" w:type="dxa"/>
            <w:gridSpan w:val="7"/>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p>
        </w:tc>
      </w:tr>
      <w:tr w:rsidR="00530598" w:rsidRPr="00740B85" w:rsidTr="004618CF">
        <w:trPr>
          <w:gridAfter w:val="1"/>
          <w:wAfter w:w="20" w:type="dxa"/>
          <w:trHeight w:val="20"/>
        </w:trPr>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Русский язык и литературное чтение</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Русский язык</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5</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5</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20</w:t>
            </w:r>
          </w:p>
        </w:tc>
      </w:tr>
      <w:tr w:rsidR="00530598" w:rsidRPr="00740B85" w:rsidTr="004618CF">
        <w:trPr>
          <w:gridAfter w:val="1"/>
          <w:wAfter w:w="20" w:type="dxa"/>
          <w:trHeight w:val="20"/>
        </w:trPr>
        <w:tc>
          <w:tcPr>
            <w:tcW w:w="2687"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Литературное чтение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4</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4</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16</w:t>
            </w:r>
          </w:p>
        </w:tc>
      </w:tr>
      <w:tr w:rsidR="00530598" w:rsidRPr="00740B85" w:rsidTr="004618CF">
        <w:trPr>
          <w:gridAfter w:val="1"/>
          <w:wAfter w:w="20" w:type="dxa"/>
          <w:trHeight w:val="20"/>
        </w:trPr>
        <w:tc>
          <w:tcPr>
            <w:tcW w:w="26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Иностранный язык</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Иностранный язык</w:t>
            </w:r>
          </w:p>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(английский)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2</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6</w:t>
            </w:r>
          </w:p>
        </w:tc>
      </w:tr>
      <w:tr w:rsidR="00530598" w:rsidRPr="00740B85" w:rsidTr="004618CF">
        <w:trPr>
          <w:gridAfter w:val="1"/>
          <w:wAfter w:w="20" w:type="dxa"/>
          <w:trHeight w:val="20"/>
        </w:trPr>
        <w:tc>
          <w:tcPr>
            <w:tcW w:w="26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Математика и информатика</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Математика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4</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4</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4</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16</w:t>
            </w:r>
          </w:p>
        </w:tc>
      </w:tr>
      <w:tr w:rsidR="00530598" w:rsidRPr="00740B85" w:rsidTr="004618CF">
        <w:trPr>
          <w:gridAfter w:val="1"/>
          <w:wAfter w:w="20" w:type="dxa"/>
          <w:trHeight w:val="20"/>
        </w:trPr>
        <w:tc>
          <w:tcPr>
            <w:tcW w:w="26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Обществознание и естествознание (Окружающий мир)</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Окружающий мир</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2</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8</w:t>
            </w:r>
          </w:p>
        </w:tc>
      </w:tr>
      <w:tr w:rsidR="00530598" w:rsidRPr="00740B85" w:rsidTr="004618CF">
        <w:trPr>
          <w:gridAfter w:val="1"/>
          <w:wAfter w:w="20" w:type="dxa"/>
          <w:trHeight w:val="20"/>
        </w:trPr>
        <w:tc>
          <w:tcPr>
            <w:tcW w:w="26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Основы религиозных культур и светской этики</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Основы религиозных культур и светской этики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1</w:t>
            </w:r>
          </w:p>
        </w:tc>
      </w:tr>
      <w:tr w:rsidR="00530598" w:rsidRPr="00740B85" w:rsidTr="004618CF">
        <w:trPr>
          <w:gridAfter w:val="1"/>
          <w:wAfter w:w="20" w:type="dxa"/>
          <w:trHeight w:val="20"/>
        </w:trPr>
        <w:tc>
          <w:tcPr>
            <w:tcW w:w="2687" w:type="dxa"/>
            <w:vMerge w:val="restart"/>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Искусство</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Изобразительное искусство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1</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4</w:t>
            </w:r>
          </w:p>
        </w:tc>
      </w:tr>
      <w:tr w:rsidR="00530598" w:rsidRPr="00740B85" w:rsidTr="004618CF">
        <w:trPr>
          <w:gridAfter w:val="1"/>
          <w:wAfter w:w="20" w:type="dxa"/>
          <w:trHeight w:val="20"/>
        </w:trPr>
        <w:tc>
          <w:tcPr>
            <w:tcW w:w="2687" w:type="dxa"/>
            <w:vMerge/>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Музыка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1</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4</w:t>
            </w:r>
          </w:p>
        </w:tc>
      </w:tr>
      <w:tr w:rsidR="00530598" w:rsidRPr="00740B85" w:rsidTr="004618CF">
        <w:trPr>
          <w:gridAfter w:val="1"/>
          <w:wAfter w:w="20" w:type="dxa"/>
          <w:trHeight w:val="20"/>
        </w:trPr>
        <w:tc>
          <w:tcPr>
            <w:tcW w:w="26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Технология</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Труд (технология)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1</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1</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4</w:t>
            </w:r>
          </w:p>
        </w:tc>
      </w:tr>
      <w:tr w:rsidR="00530598" w:rsidRPr="00740B85" w:rsidTr="004618CF">
        <w:trPr>
          <w:gridAfter w:val="1"/>
          <w:wAfter w:w="20" w:type="dxa"/>
          <w:trHeight w:val="20"/>
        </w:trPr>
        <w:tc>
          <w:tcPr>
            <w:tcW w:w="2687"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Физическая культура</w:t>
            </w:r>
          </w:p>
        </w:tc>
        <w:tc>
          <w:tcPr>
            <w:tcW w:w="269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Физическая культура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2</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2</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9</w:t>
            </w:r>
          </w:p>
        </w:tc>
      </w:tr>
      <w:tr w:rsidR="00530598" w:rsidRPr="00740B85" w:rsidTr="004618CF">
        <w:trPr>
          <w:gridAfter w:val="2"/>
          <w:wAfter w:w="39" w:type="dxa"/>
          <w:trHeight w:val="20"/>
        </w:trPr>
        <w:tc>
          <w:tcPr>
            <w:tcW w:w="5382"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Итого:</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22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22</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23</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88</w:t>
            </w:r>
          </w:p>
        </w:tc>
      </w:tr>
      <w:tr w:rsidR="00530598" w:rsidRPr="00740B85" w:rsidTr="004618CF">
        <w:trPr>
          <w:gridAfter w:val="2"/>
          <w:wAfter w:w="39" w:type="dxa"/>
          <w:trHeight w:val="20"/>
        </w:trPr>
        <w:tc>
          <w:tcPr>
            <w:tcW w:w="5382"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1</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0</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2</w:t>
            </w:r>
          </w:p>
        </w:tc>
      </w:tr>
      <w:tr w:rsidR="00530598" w:rsidRPr="00740B85" w:rsidTr="004618CF">
        <w:trPr>
          <w:gridAfter w:val="2"/>
          <w:wAfter w:w="39" w:type="dxa"/>
          <w:trHeight w:val="20"/>
        </w:trPr>
        <w:tc>
          <w:tcPr>
            <w:tcW w:w="5382"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Основы смыслового чтения</w:t>
            </w:r>
          </w:p>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p>
        </w:tc>
      </w:tr>
      <w:tr w:rsidR="00530598" w:rsidRPr="00740B85" w:rsidTr="004618CF">
        <w:trPr>
          <w:gridAfter w:val="2"/>
          <w:wAfter w:w="39" w:type="dxa"/>
          <w:trHeight w:val="20"/>
        </w:trPr>
        <w:tc>
          <w:tcPr>
            <w:tcW w:w="5382"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Смысловое чтение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p>
        </w:tc>
      </w:tr>
      <w:tr w:rsidR="00530598" w:rsidRPr="00740B85" w:rsidTr="004618CF">
        <w:trPr>
          <w:gridAfter w:val="2"/>
          <w:wAfter w:w="39" w:type="dxa"/>
          <w:trHeight w:val="20"/>
        </w:trPr>
        <w:tc>
          <w:tcPr>
            <w:tcW w:w="5382"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Учебные недели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34</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34</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34</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135</w:t>
            </w:r>
          </w:p>
        </w:tc>
      </w:tr>
      <w:tr w:rsidR="00530598" w:rsidRPr="00740B85" w:rsidTr="004618CF">
        <w:trPr>
          <w:gridAfter w:val="2"/>
          <w:wAfter w:w="39" w:type="dxa"/>
          <w:trHeight w:val="20"/>
        </w:trPr>
        <w:tc>
          <w:tcPr>
            <w:tcW w:w="5382"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Всего часов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653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782</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782</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782</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2999</w:t>
            </w:r>
          </w:p>
        </w:tc>
      </w:tr>
      <w:tr w:rsidR="00530598" w:rsidRPr="00740B85" w:rsidTr="004618CF">
        <w:trPr>
          <w:gridAfter w:val="2"/>
          <w:wAfter w:w="39" w:type="dxa"/>
          <w:trHeight w:val="20"/>
        </w:trPr>
        <w:tc>
          <w:tcPr>
            <w:tcW w:w="5382" w:type="dxa"/>
            <w:gridSpan w:val="2"/>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both"/>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Максимально допустимая недельная нагрузка, предусмотренная санитарными правилами и гигиеническими нормативами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23</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23</w:t>
            </w:r>
          </w:p>
        </w:tc>
        <w:tc>
          <w:tcPr>
            <w:tcW w:w="85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23</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530598" w:rsidRPr="00740B85" w:rsidRDefault="00530598" w:rsidP="004618CF">
            <w:pPr>
              <w:widowControl w:val="0"/>
              <w:autoSpaceDN w:val="0"/>
              <w:spacing w:after="0" w:line="240" w:lineRule="auto"/>
              <w:jc w:val="center"/>
              <w:rPr>
                <w:rFonts w:ascii="Times New Roman" w:eastAsia="Times New Roman" w:hAnsi="Times New Roman" w:cs="Times New Roman"/>
                <w:sz w:val="24"/>
                <w:szCs w:val="24"/>
                <w:lang w:eastAsia="ru-RU"/>
              </w:rPr>
            </w:pPr>
            <w:r w:rsidRPr="00740B85">
              <w:rPr>
                <w:rFonts w:ascii="Times New Roman" w:eastAsia="Times New Roman" w:hAnsi="Times New Roman" w:cs="Times New Roman"/>
                <w:sz w:val="24"/>
                <w:szCs w:val="24"/>
                <w:lang w:eastAsia="ru-RU"/>
              </w:rPr>
              <w:t>90</w:t>
            </w:r>
          </w:p>
        </w:tc>
      </w:tr>
    </w:tbl>
    <w:p w:rsidR="00CA6021" w:rsidRDefault="00CA6021" w:rsidP="00F30E3F">
      <w:pPr>
        <w:jc w:val="both"/>
        <w:rPr>
          <w:rFonts w:asciiTheme="majorBidi" w:hAnsiTheme="majorBidi" w:cstheme="majorBidi"/>
          <w:sz w:val="24"/>
          <w:szCs w:val="24"/>
        </w:rPr>
      </w:pPr>
    </w:p>
    <w:p w:rsidR="00B84513" w:rsidRDefault="00B84513" w:rsidP="001D25BC">
      <w:pPr>
        <w:suppressAutoHyphens/>
        <w:spacing w:after="0" w:line="240" w:lineRule="auto"/>
        <w:rPr>
          <w:rFonts w:ascii="Times New Roman" w:eastAsia="Times New Roman" w:hAnsi="Times New Roman" w:cs="Times New Roman"/>
          <w:b/>
          <w:sz w:val="24"/>
          <w:szCs w:val="24"/>
          <w:lang w:eastAsia="ar-SA"/>
        </w:rPr>
      </w:pPr>
    </w:p>
    <w:p w:rsidR="006173B8" w:rsidRDefault="006173B8">
      <w:pPr>
        <w:rPr>
          <w:rFonts w:ascii="Times New Roman" w:hAnsi="Times New Roman" w:cs="Times New Roman"/>
        </w:rPr>
      </w:pPr>
    </w:p>
    <w:p w:rsidR="007A0B8D" w:rsidRDefault="007A0B8D">
      <w:pPr>
        <w:rPr>
          <w:rFonts w:ascii="Times New Roman" w:hAnsi="Times New Roman" w:cs="Times New Roman"/>
        </w:rPr>
      </w:pPr>
    </w:p>
    <w:p w:rsidR="007A0B8D" w:rsidRDefault="007A0B8D">
      <w:pPr>
        <w:rPr>
          <w:rFonts w:ascii="Times New Roman" w:hAnsi="Times New Roman" w:cs="Times New Roman"/>
        </w:rPr>
      </w:pPr>
    </w:p>
    <w:p w:rsidR="007A0B8D" w:rsidRDefault="007A0B8D">
      <w:pPr>
        <w:rPr>
          <w:rFonts w:ascii="Times New Roman" w:hAnsi="Times New Roman" w:cs="Times New Roman"/>
        </w:rPr>
      </w:pPr>
    </w:p>
    <w:p w:rsidR="00EA650C" w:rsidRDefault="00EA650C" w:rsidP="004811F3">
      <w:pPr>
        <w:rPr>
          <w:rFonts w:ascii="Times New Roman" w:hAnsi="Times New Roman" w:cs="Times New Roman"/>
          <w:b/>
          <w:sz w:val="32"/>
        </w:rPr>
      </w:pPr>
    </w:p>
    <w:p w:rsidR="004811F3" w:rsidRDefault="004811F3" w:rsidP="004811F3">
      <w:pPr>
        <w:rPr>
          <w:rFonts w:ascii="Times New Roman" w:hAnsi="Times New Roman" w:cs="Times New Roman"/>
          <w:b/>
          <w:sz w:val="32"/>
        </w:rPr>
      </w:pPr>
    </w:p>
    <w:p w:rsidR="004811F3" w:rsidRDefault="004811F3" w:rsidP="004811F3">
      <w:pPr>
        <w:rPr>
          <w:rFonts w:ascii="Times New Roman" w:hAnsi="Times New Roman" w:cs="Times New Roman"/>
          <w:b/>
          <w:sz w:val="32"/>
        </w:rPr>
      </w:pPr>
    </w:p>
    <w:p w:rsidR="004811F3" w:rsidRDefault="004811F3" w:rsidP="004811F3">
      <w:pPr>
        <w:rPr>
          <w:rFonts w:ascii="Times New Roman" w:hAnsi="Times New Roman" w:cs="Times New Roman"/>
          <w:b/>
          <w:sz w:val="32"/>
        </w:rPr>
      </w:pPr>
    </w:p>
    <w:p w:rsidR="004811F3" w:rsidRDefault="004811F3" w:rsidP="004811F3">
      <w:pPr>
        <w:rPr>
          <w:rFonts w:ascii="Times New Roman" w:hAnsi="Times New Roman" w:cs="Times New Roman"/>
          <w:b/>
          <w:sz w:val="32"/>
        </w:rPr>
      </w:pPr>
    </w:p>
    <w:p w:rsidR="00EA650C" w:rsidRDefault="00EA650C" w:rsidP="004B492B">
      <w:pPr>
        <w:jc w:val="center"/>
        <w:rPr>
          <w:rFonts w:ascii="Times New Roman" w:hAnsi="Times New Roman" w:cs="Times New Roman"/>
          <w:b/>
          <w:sz w:val="32"/>
        </w:rPr>
      </w:pPr>
    </w:p>
    <w:p w:rsidR="004B492B" w:rsidRPr="004B492B" w:rsidRDefault="004B492B" w:rsidP="004B492B">
      <w:pPr>
        <w:rPr>
          <w:rFonts w:ascii="Times New Roman" w:hAnsi="Times New Roman" w:cs="Times New Roman"/>
        </w:rPr>
      </w:pPr>
    </w:p>
    <w:p w:rsidR="007A0B8D" w:rsidRDefault="007A0B8D">
      <w:pPr>
        <w:rPr>
          <w:rFonts w:ascii="Times New Roman" w:hAnsi="Times New Roman" w:cs="Times New Roman"/>
        </w:rPr>
      </w:pPr>
    </w:p>
    <w:p w:rsidR="007A0B8D" w:rsidRDefault="007A0B8D">
      <w:pPr>
        <w:rPr>
          <w:rFonts w:ascii="Times New Roman" w:hAnsi="Times New Roman" w:cs="Times New Roman"/>
        </w:rPr>
      </w:pPr>
    </w:p>
    <w:p w:rsidR="007A0B8D" w:rsidRDefault="007A0B8D">
      <w:pPr>
        <w:rPr>
          <w:rFonts w:ascii="Times New Roman" w:hAnsi="Times New Roman" w:cs="Times New Roman"/>
        </w:rPr>
      </w:pPr>
    </w:p>
    <w:p w:rsidR="007A0B8D" w:rsidRDefault="007A0B8D">
      <w:pPr>
        <w:rPr>
          <w:rFonts w:ascii="Times New Roman" w:hAnsi="Times New Roman" w:cs="Times New Roman"/>
        </w:rPr>
      </w:pPr>
    </w:p>
    <w:p w:rsidR="007A0B8D" w:rsidRDefault="007A0B8D">
      <w:pPr>
        <w:rPr>
          <w:rFonts w:ascii="Times New Roman" w:hAnsi="Times New Roman" w:cs="Times New Roman"/>
        </w:rPr>
      </w:pPr>
    </w:p>
    <w:p w:rsidR="007A0B8D" w:rsidRDefault="007A0B8D">
      <w:pPr>
        <w:rPr>
          <w:rFonts w:ascii="Times New Roman" w:hAnsi="Times New Roman" w:cs="Times New Roman"/>
        </w:rPr>
      </w:pPr>
    </w:p>
    <w:p w:rsidR="007A0B8D" w:rsidRDefault="007A0B8D">
      <w:pPr>
        <w:rPr>
          <w:rFonts w:ascii="Times New Roman" w:hAnsi="Times New Roman" w:cs="Times New Roman"/>
        </w:rPr>
      </w:pPr>
    </w:p>
    <w:p w:rsidR="00683CFF" w:rsidRDefault="00683CFF">
      <w:pPr>
        <w:rPr>
          <w:rFonts w:ascii="Times New Roman" w:hAnsi="Times New Roman" w:cs="Times New Roman"/>
        </w:rPr>
      </w:pPr>
    </w:p>
    <w:p w:rsidR="00683CFF" w:rsidRPr="006173B8" w:rsidRDefault="00683CFF">
      <w:pPr>
        <w:rPr>
          <w:rFonts w:ascii="Times New Roman" w:hAnsi="Times New Roman" w:cs="Times New Roman"/>
        </w:rPr>
      </w:pPr>
    </w:p>
    <w:sectPr w:rsidR="00683CFF" w:rsidRPr="006173B8" w:rsidSect="00980E4F">
      <w:pgSz w:w="11900" w:h="16820"/>
      <w:pgMar w:top="1134" w:right="1134"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B3E28"/>
    <w:rsid w:val="00000872"/>
    <w:rsid w:val="00007DBB"/>
    <w:rsid w:val="0002634D"/>
    <w:rsid w:val="00031F88"/>
    <w:rsid w:val="000454DE"/>
    <w:rsid w:val="000473E4"/>
    <w:rsid w:val="00052FF9"/>
    <w:rsid w:val="00064675"/>
    <w:rsid w:val="00073541"/>
    <w:rsid w:val="000873C2"/>
    <w:rsid w:val="000A07A9"/>
    <w:rsid w:val="000C3476"/>
    <w:rsid w:val="000F2602"/>
    <w:rsid w:val="000F4598"/>
    <w:rsid w:val="0010106B"/>
    <w:rsid w:val="0010613A"/>
    <w:rsid w:val="00110294"/>
    <w:rsid w:val="00112D88"/>
    <w:rsid w:val="0011458E"/>
    <w:rsid w:val="001440F4"/>
    <w:rsid w:val="00147CF6"/>
    <w:rsid w:val="0015448F"/>
    <w:rsid w:val="00154FDC"/>
    <w:rsid w:val="00167D38"/>
    <w:rsid w:val="0017773A"/>
    <w:rsid w:val="001A13AE"/>
    <w:rsid w:val="001A4E8D"/>
    <w:rsid w:val="001A682B"/>
    <w:rsid w:val="001A68E1"/>
    <w:rsid w:val="001A75C4"/>
    <w:rsid w:val="001A779A"/>
    <w:rsid w:val="001B1213"/>
    <w:rsid w:val="001B32F8"/>
    <w:rsid w:val="001B4302"/>
    <w:rsid w:val="001D25BC"/>
    <w:rsid w:val="00217E91"/>
    <w:rsid w:val="00224750"/>
    <w:rsid w:val="00226645"/>
    <w:rsid w:val="002343C2"/>
    <w:rsid w:val="00254E46"/>
    <w:rsid w:val="002657B1"/>
    <w:rsid w:val="00270402"/>
    <w:rsid w:val="00271774"/>
    <w:rsid w:val="00275110"/>
    <w:rsid w:val="00282B2D"/>
    <w:rsid w:val="002833EE"/>
    <w:rsid w:val="00284FF2"/>
    <w:rsid w:val="00297A59"/>
    <w:rsid w:val="002A12FF"/>
    <w:rsid w:val="002A5D25"/>
    <w:rsid w:val="002C3030"/>
    <w:rsid w:val="002C6A32"/>
    <w:rsid w:val="002E245D"/>
    <w:rsid w:val="002F787C"/>
    <w:rsid w:val="0030233F"/>
    <w:rsid w:val="0030678A"/>
    <w:rsid w:val="0031079C"/>
    <w:rsid w:val="00312B4B"/>
    <w:rsid w:val="00321939"/>
    <w:rsid w:val="00344318"/>
    <w:rsid w:val="0037203B"/>
    <w:rsid w:val="003746B2"/>
    <w:rsid w:val="00374FEA"/>
    <w:rsid w:val="00394509"/>
    <w:rsid w:val="003963BA"/>
    <w:rsid w:val="003A7E5F"/>
    <w:rsid w:val="003C61E3"/>
    <w:rsid w:val="003C7983"/>
    <w:rsid w:val="003E0864"/>
    <w:rsid w:val="003E617D"/>
    <w:rsid w:val="003F3570"/>
    <w:rsid w:val="003F5168"/>
    <w:rsid w:val="004002DE"/>
    <w:rsid w:val="004141D3"/>
    <w:rsid w:val="0041494E"/>
    <w:rsid w:val="004168CD"/>
    <w:rsid w:val="00432399"/>
    <w:rsid w:val="0043527D"/>
    <w:rsid w:val="004457FE"/>
    <w:rsid w:val="00446614"/>
    <w:rsid w:val="004618CF"/>
    <w:rsid w:val="004652A1"/>
    <w:rsid w:val="00467EF7"/>
    <w:rsid w:val="00473B54"/>
    <w:rsid w:val="004811F3"/>
    <w:rsid w:val="004A5E74"/>
    <w:rsid w:val="004B1542"/>
    <w:rsid w:val="004B492B"/>
    <w:rsid w:val="004E028C"/>
    <w:rsid w:val="004E2FF3"/>
    <w:rsid w:val="004E4A78"/>
    <w:rsid w:val="005002DA"/>
    <w:rsid w:val="00502D31"/>
    <w:rsid w:val="00530598"/>
    <w:rsid w:val="00543B77"/>
    <w:rsid w:val="005472C1"/>
    <w:rsid w:val="00564E8B"/>
    <w:rsid w:val="0058196B"/>
    <w:rsid w:val="0059201F"/>
    <w:rsid w:val="005933D6"/>
    <w:rsid w:val="005B15BC"/>
    <w:rsid w:val="005B1A80"/>
    <w:rsid w:val="005D3115"/>
    <w:rsid w:val="005D5182"/>
    <w:rsid w:val="005F6A49"/>
    <w:rsid w:val="006136E4"/>
    <w:rsid w:val="00613F43"/>
    <w:rsid w:val="0061648B"/>
    <w:rsid w:val="006173B8"/>
    <w:rsid w:val="00632702"/>
    <w:rsid w:val="00641000"/>
    <w:rsid w:val="006476F5"/>
    <w:rsid w:val="006560B5"/>
    <w:rsid w:val="00665E27"/>
    <w:rsid w:val="00672D5E"/>
    <w:rsid w:val="00683CFF"/>
    <w:rsid w:val="006A6072"/>
    <w:rsid w:val="006B13D7"/>
    <w:rsid w:val="006B6902"/>
    <w:rsid w:val="006C21C9"/>
    <w:rsid w:val="006D5E94"/>
    <w:rsid w:val="006D6035"/>
    <w:rsid w:val="006E1004"/>
    <w:rsid w:val="006E24AD"/>
    <w:rsid w:val="006E367F"/>
    <w:rsid w:val="007031A8"/>
    <w:rsid w:val="00740B85"/>
    <w:rsid w:val="007440F8"/>
    <w:rsid w:val="00752EAB"/>
    <w:rsid w:val="00771952"/>
    <w:rsid w:val="007819AB"/>
    <w:rsid w:val="00787163"/>
    <w:rsid w:val="007A0B8D"/>
    <w:rsid w:val="007B5622"/>
    <w:rsid w:val="007B5F74"/>
    <w:rsid w:val="007E3674"/>
    <w:rsid w:val="007E537F"/>
    <w:rsid w:val="007E7965"/>
    <w:rsid w:val="00804FE3"/>
    <w:rsid w:val="00806306"/>
    <w:rsid w:val="008078B9"/>
    <w:rsid w:val="0081324A"/>
    <w:rsid w:val="008448FF"/>
    <w:rsid w:val="008632FA"/>
    <w:rsid w:val="008807C8"/>
    <w:rsid w:val="0088256D"/>
    <w:rsid w:val="008829BA"/>
    <w:rsid w:val="0089453F"/>
    <w:rsid w:val="008B4198"/>
    <w:rsid w:val="008E0553"/>
    <w:rsid w:val="0093797E"/>
    <w:rsid w:val="00943325"/>
    <w:rsid w:val="00950470"/>
    <w:rsid w:val="00961DFC"/>
    <w:rsid w:val="00963708"/>
    <w:rsid w:val="00980E4F"/>
    <w:rsid w:val="0099304C"/>
    <w:rsid w:val="00994D7C"/>
    <w:rsid w:val="00996DF6"/>
    <w:rsid w:val="009A0AAD"/>
    <w:rsid w:val="009A4CBD"/>
    <w:rsid w:val="009B229E"/>
    <w:rsid w:val="009B6A45"/>
    <w:rsid w:val="009D0701"/>
    <w:rsid w:val="009E53CE"/>
    <w:rsid w:val="009F18D3"/>
    <w:rsid w:val="009F4C94"/>
    <w:rsid w:val="009F4FF7"/>
    <w:rsid w:val="00A04E37"/>
    <w:rsid w:val="00A13527"/>
    <w:rsid w:val="00A139CB"/>
    <w:rsid w:val="00A227C0"/>
    <w:rsid w:val="00A41101"/>
    <w:rsid w:val="00A76A07"/>
    <w:rsid w:val="00A77598"/>
    <w:rsid w:val="00A92866"/>
    <w:rsid w:val="00A96C90"/>
    <w:rsid w:val="00AA105A"/>
    <w:rsid w:val="00AA6584"/>
    <w:rsid w:val="00AB1D5B"/>
    <w:rsid w:val="00AB3E28"/>
    <w:rsid w:val="00AB6EA5"/>
    <w:rsid w:val="00AD04DA"/>
    <w:rsid w:val="00AE6BDC"/>
    <w:rsid w:val="00AF55C5"/>
    <w:rsid w:val="00B00127"/>
    <w:rsid w:val="00B078E7"/>
    <w:rsid w:val="00B3565B"/>
    <w:rsid w:val="00B409D3"/>
    <w:rsid w:val="00B47A20"/>
    <w:rsid w:val="00B47E19"/>
    <w:rsid w:val="00B54321"/>
    <w:rsid w:val="00B55BA0"/>
    <w:rsid w:val="00B645AA"/>
    <w:rsid w:val="00B64ADE"/>
    <w:rsid w:val="00B71637"/>
    <w:rsid w:val="00B81C13"/>
    <w:rsid w:val="00B84513"/>
    <w:rsid w:val="00B91E96"/>
    <w:rsid w:val="00BA24A1"/>
    <w:rsid w:val="00BA255F"/>
    <w:rsid w:val="00BA6E11"/>
    <w:rsid w:val="00BB5583"/>
    <w:rsid w:val="00BB6ED6"/>
    <w:rsid w:val="00BE0CF4"/>
    <w:rsid w:val="00BE3D68"/>
    <w:rsid w:val="00BF0C5B"/>
    <w:rsid w:val="00C10C42"/>
    <w:rsid w:val="00C14C8B"/>
    <w:rsid w:val="00C1636B"/>
    <w:rsid w:val="00C22DF7"/>
    <w:rsid w:val="00C300D7"/>
    <w:rsid w:val="00C33942"/>
    <w:rsid w:val="00C521EF"/>
    <w:rsid w:val="00C70729"/>
    <w:rsid w:val="00C70C59"/>
    <w:rsid w:val="00C72A73"/>
    <w:rsid w:val="00C91579"/>
    <w:rsid w:val="00CA5D63"/>
    <w:rsid w:val="00CA6021"/>
    <w:rsid w:val="00CB37B5"/>
    <w:rsid w:val="00CB6C10"/>
    <w:rsid w:val="00CE220B"/>
    <w:rsid w:val="00D028BF"/>
    <w:rsid w:val="00D0701D"/>
    <w:rsid w:val="00D07CCC"/>
    <w:rsid w:val="00D16267"/>
    <w:rsid w:val="00D213E7"/>
    <w:rsid w:val="00D339A5"/>
    <w:rsid w:val="00D52398"/>
    <w:rsid w:val="00D57484"/>
    <w:rsid w:val="00D60219"/>
    <w:rsid w:val="00D7575B"/>
    <w:rsid w:val="00D768BE"/>
    <w:rsid w:val="00D8488E"/>
    <w:rsid w:val="00D96741"/>
    <w:rsid w:val="00DA01E8"/>
    <w:rsid w:val="00DB1508"/>
    <w:rsid w:val="00DD668F"/>
    <w:rsid w:val="00DE337C"/>
    <w:rsid w:val="00DF4AEE"/>
    <w:rsid w:val="00E00F1C"/>
    <w:rsid w:val="00E115A2"/>
    <w:rsid w:val="00E24C8D"/>
    <w:rsid w:val="00E24FA7"/>
    <w:rsid w:val="00E41CD5"/>
    <w:rsid w:val="00E42BAD"/>
    <w:rsid w:val="00E43777"/>
    <w:rsid w:val="00E5346A"/>
    <w:rsid w:val="00E628E5"/>
    <w:rsid w:val="00E648BD"/>
    <w:rsid w:val="00E7055D"/>
    <w:rsid w:val="00E831EA"/>
    <w:rsid w:val="00E8602F"/>
    <w:rsid w:val="00EA1496"/>
    <w:rsid w:val="00EA650C"/>
    <w:rsid w:val="00EE0C26"/>
    <w:rsid w:val="00EF7AA6"/>
    <w:rsid w:val="00F1692F"/>
    <w:rsid w:val="00F22BB1"/>
    <w:rsid w:val="00F23C59"/>
    <w:rsid w:val="00F30E3F"/>
    <w:rsid w:val="00F35982"/>
    <w:rsid w:val="00F41C65"/>
    <w:rsid w:val="00F47DBB"/>
    <w:rsid w:val="00F60A00"/>
    <w:rsid w:val="00F70460"/>
    <w:rsid w:val="00F73DCA"/>
    <w:rsid w:val="00F75A7C"/>
    <w:rsid w:val="00F84BE3"/>
    <w:rsid w:val="00F93659"/>
    <w:rsid w:val="00FB2281"/>
    <w:rsid w:val="00FC2435"/>
    <w:rsid w:val="00FD7A4F"/>
    <w:rsid w:val="00FE0C8C"/>
    <w:rsid w:val="00FE1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E33F2"/>
  <w15:docId w15:val="{DF167409-2E47-453D-B334-FB612BBBD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04DA"/>
  </w:style>
  <w:style w:type="paragraph" w:styleId="1">
    <w:name w:val="heading 1"/>
    <w:basedOn w:val="a"/>
    <w:next w:val="a"/>
    <w:link w:val="10"/>
    <w:uiPriority w:val="9"/>
    <w:qFormat/>
    <w:rsid w:val="00167D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34"/>
    <w:qFormat/>
    <w:rsid w:val="000C3476"/>
    <w:pPr>
      <w:ind w:left="720"/>
      <w:contextualSpacing/>
    </w:pPr>
  </w:style>
  <w:style w:type="table" w:styleId="ab">
    <w:name w:val="Table Grid"/>
    <w:basedOn w:val="a1"/>
    <w:uiPriority w:val="59"/>
    <w:rsid w:val="006E1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167D38"/>
    <w:rPr>
      <w:rFonts w:asciiTheme="majorHAnsi" w:eastAsiaTheme="majorEastAsia" w:hAnsiTheme="majorHAnsi" w:cstheme="majorBidi"/>
      <w:color w:val="2E74B5" w:themeColor="accent1" w:themeShade="BF"/>
      <w:sz w:val="32"/>
      <w:szCs w:val="32"/>
    </w:rPr>
  </w:style>
  <w:style w:type="table" w:customStyle="1" w:styleId="11">
    <w:name w:val="Сетка таблицы1"/>
    <w:basedOn w:val="a1"/>
    <w:next w:val="ab"/>
    <w:uiPriority w:val="59"/>
    <w:rsid w:val="00B3565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3F074-8671-4722-81E2-2208E1D44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942</TotalTime>
  <Pages>1</Pages>
  <Words>1769</Words>
  <Characters>10088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kossoh</cp:lastModifiedBy>
  <cp:revision>61</cp:revision>
  <cp:lastPrinted>2025-09-08T11:41:00Z</cp:lastPrinted>
  <dcterms:created xsi:type="dcterms:W3CDTF">2022-08-06T07:34:00Z</dcterms:created>
  <dcterms:modified xsi:type="dcterms:W3CDTF">2025-09-18T11:30:00Z</dcterms:modified>
</cp:coreProperties>
</file>