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5E" w:rsidRPr="00FC589B" w:rsidRDefault="00106A5E">
      <w:pPr>
        <w:spacing w:after="0"/>
        <w:ind w:left="120"/>
        <w:jc w:val="center"/>
        <w:rPr>
          <w:lang w:val="ru-RU"/>
        </w:rPr>
      </w:pPr>
      <w:bookmarkStart w:id="0" w:name="block-34270953"/>
    </w:p>
    <w:p w:rsidR="00106A5E" w:rsidRPr="00FC589B" w:rsidRDefault="00CB60A1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User\Documents\Scanned Document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5E" w:rsidRPr="00FC589B" w:rsidRDefault="00106A5E">
      <w:pPr>
        <w:spacing w:after="0"/>
        <w:ind w:left="120"/>
        <w:jc w:val="center"/>
        <w:rPr>
          <w:lang w:val="ru-RU"/>
        </w:rPr>
      </w:pPr>
    </w:p>
    <w:p w:rsidR="00106A5E" w:rsidRPr="00FC589B" w:rsidRDefault="00106A5E">
      <w:pPr>
        <w:spacing w:after="0"/>
        <w:ind w:left="120"/>
        <w:jc w:val="center"/>
        <w:rPr>
          <w:lang w:val="ru-RU"/>
        </w:rPr>
      </w:pPr>
    </w:p>
    <w:p w:rsidR="00106A5E" w:rsidRPr="00FC589B" w:rsidRDefault="00106A5E">
      <w:pPr>
        <w:spacing w:after="0"/>
        <w:ind w:left="120"/>
        <w:jc w:val="center"/>
        <w:rPr>
          <w:lang w:val="ru-RU"/>
        </w:rPr>
      </w:pPr>
    </w:p>
    <w:p w:rsidR="00106A5E" w:rsidRPr="00FC589B" w:rsidRDefault="00106A5E">
      <w:pPr>
        <w:spacing w:after="0"/>
        <w:ind w:left="120"/>
        <w:jc w:val="center"/>
        <w:rPr>
          <w:lang w:val="ru-RU"/>
        </w:rPr>
      </w:pPr>
    </w:p>
    <w:p w:rsidR="00106A5E" w:rsidRPr="00FC589B" w:rsidRDefault="00106A5E">
      <w:pPr>
        <w:spacing w:after="0"/>
        <w:ind w:left="120"/>
        <w:jc w:val="center"/>
        <w:rPr>
          <w:lang w:val="ru-RU"/>
        </w:rPr>
      </w:pPr>
    </w:p>
    <w:p w:rsidR="00106A5E" w:rsidRPr="00FC589B" w:rsidRDefault="00106A5E">
      <w:pPr>
        <w:spacing w:after="0"/>
        <w:ind w:left="120"/>
        <w:jc w:val="center"/>
        <w:rPr>
          <w:lang w:val="ru-RU"/>
        </w:rPr>
      </w:pPr>
    </w:p>
    <w:p w:rsidR="00106A5E" w:rsidRPr="00FC589B" w:rsidRDefault="00106A5E">
      <w:pPr>
        <w:spacing w:after="0"/>
        <w:ind w:left="120"/>
        <w:rPr>
          <w:lang w:val="ru-RU"/>
        </w:rPr>
      </w:pPr>
    </w:p>
    <w:p w:rsidR="00106A5E" w:rsidRPr="00FC589B" w:rsidRDefault="00106A5E">
      <w:pPr>
        <w:rPr>
          <w:lang w:val="ru-RU"/>
        </w:rPr>
        <w:sectPr w:rsidR="00106A5E" w:rsidRPr="00FC589B">
          <w:pgSz w:w="11906" w:h="16383"/>
          <w:pgMar w:top="1134" w:right="850" w:bottom="1134" w:left="1701" w:header="720" w:footer="720" w:gutter="0"/>
          <w:cols w:space="720"/>
        </w:sectPr>
      </w:pPr>
    </w:p>
    <w:p w:rsidR="00106A5E" w:rsidRDefault="00775D9B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095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</w:t>
      </w:r>
      <w:r w:rsidR="00FC589B" w:rsidRPr="00FC589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75D9B" w:rsidRPr="00B3461D" w:rsidRDefault="00775D9B" w:rsidP="00775D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775D9B" w:rsidRPr="00B3461D" w:rsidRDefault="00775D9B" w:rsidP="00775D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775D9B" w:rsidRPr="00B3461D" w:rsidRDefault="00775D9B" w:rsidP="00775D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775D9B" w:rsidRDefault="00775D9B" w:rsidP="00775D9B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Киселе</w:t>
      </w:r>
      <w:r w:rsidR="001D5C9B">
        <w:rPr>
          <w:rFonts w:ascii="Times New Roman" w:hAnsi="Times New Roman" w:cs="Times New Roman"/>
          <w:sz w:val="28"/>
          <w:szCs w:val="28"/>
          <w:lang w:val="ru-RU"/>
        </w:rPr>
        <w:t>вской</w:t>
      </w:r>
      <w:proofErr w:type="spellEnd"/>
      <w:r w:rsidR="001D5C9B"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Н.В.Попова на 2025-2026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>. год</w:t>
      </w:r>
    </w:p>
    <w:p w:rsidR="00106A5E" w:rsidRPr="00775D9B" w:rsidRDefault="00775D9B" w:rsidP="00775D9B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Л. Ф. Климанова, В. Г. Горецкий. Литературное чтение (в 2 частях). Учебник. 1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класс.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–М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осква: Просвещение,2024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06A5E" w:rsidRPr="00FC589B" w:rsidRDefault="00106A5E">
      <w:pPr>
        <w:spacing w:after="0" w:line="264" w:lineRule="auto"/>
        <w:ind w:left="120"/>
        <w:rPr>
          <w:lang w:val="ru-RU"/>
        </w:rPr>
      </w:pPr>
    </w:p>
    <w:p w:rsidR="00106A5E" w:rsidRPr="00FC589B" w:rsidRDefault="00FC589B">
      <w:pPr>
        <w:spacing w:after="0" w:line="264" w:lineRule="auto"/>
        <w:ind w:left="120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106A5E" w:rsidRPr="00FC589B" w:rsidRDefault="00106A5E">
      <w:pPr>
        <w:spacing w:after="0" w:line="264" w:lineRule="auto"/>
        <w:ind w:left="120"/>
        <w:rPr>
          <w:lang w:val="ru-RU"/>
        </w:rPr>
      </w:pP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C589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C589B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</w:t>
      </w: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>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106A5E" w:rsidRPr="00FC589B" w:rsidRDefault="00FC589B">
      <w:pPr>
        <w:spacing w:after="0" w:line="264" w:lineRule="auto"/>
        <w:ind w:left="120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106A5E" w:rsidRPr="00FC589B" w:rsidRDefault="004748F4" w:rsidP="004748F4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</w:t>
      </w:r>
      <w:r w:rsidR="00FC589B" w:rsidRPr="00FC589B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106A5E" w:rsidRPr="00FC589B" w:rsidRDefault="00FC58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06A5E" w:rsidRPr="00FC589B" w:rsidRDefault="00FC58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106A5E" w:rsidRPr="00FC589B" w:rsidRDefault="00FC58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06A5E" w:rsidRPr="00FC589B" w:rsidRDefault="00FC58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06A5E" w:rsidRPr="00FC589B" w:rsidRDefault="00FC58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06A5E" w:rsidRPr="00FC589B" w:rsidRDefault="00FC589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06A5E" w:rsidRDefault="00FC589B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длярешенияучебныхзадач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C589B">
        <w:rPr>
          <w:rFonts w:ascii="Times New Roman" w:hAnsi="Times New Roman"/>
          <w:color w:val="FF0000"/>
          <w:sz w:val="28"/>
          <w:lang w:val="ru-RU"/>
        </w:rPr>
        <w:t>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06A5E" w:rsidRDefault="00FC589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06A5E" w:rsidRPr="00FC589B" w:rsidRDefault="00FC589B" w:rsidP="004748F4">
      <w:pPr>
        <w:spacing w:after="0" w:line="264" w:lineRule="auto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106A5E" w:rsidRPr="004748F4" w:rsidRDefault="004748F4" w:rsidP="004748F4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 w:rsidR="00FC589B" w:rsidRPr="004748F4">
        <w:rPr>
          <w:rFonts w:ascii="Times New Roman" w:hAnsi="Times New Roman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06A5E" w:rsidRPr="004748F4" w:rsidRDefault="00FC589B" w:rsidP="00FC589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4748F4">
        <w:rPr>
          <w:rFonts w:ascii="Times New Roman" w:hAnsi="Times New Roman"/>
          <w:sz w:val="28"/>
          <w:lang w:val="ru-RU"/>
        </w:rPr>
        <w:t>На литературное чтение в 1 классе о</w:t>
      </w:r>
      <w:r w:rsidR="00153C7A">
        <w:rPr>
          <w:rFonts w:ascii="Times New Roman" w:hAnsi="Times New Roman"/>
          <w:sz w:val="28"/>
          <w:lang w:val="ru-RU"/>
        </w:rPr>
        <w:t>тводится 132</w:t>
      </w:r>
      <w:r w:rsidR="004748F4">
        <w:rPr>
          <w:rFonts w:ascii="Times New Roman" w:hAnsi="Times New Roman"/>
          <w:sz w:val="28"/>
          <w:lang w:val="ru-RU"/>
        </w:rPr>
        <w:t xml:space="preserve"> час</w:t>
      </w:r>
      <w:r w:rsidRPr="004748F4">
        <w:rPr>
          <w:rFonts w:ascii="Times New Roman" w:hAnsi="Times New Roman"/>
          <w:sz w:val="28"/>
          <w:lang w:val="ru-RU"/>
        </w:rPr>
        <w:t xml:space="preserve"> (из них </w:t>
      </w:r>
      <w:bookmarkStart w:id="2" w:name="8184041c-500f-4898-8c17-3f7c192d7a9a"/>
      <w:r w:rsidRPr="004748F4">
        <w:rPr>
          <w:rFonts w:ascii="Times New Roman" w:hAnsi="Times New Roman"/>
          <w:sz w:val="28"/>
          <w:lang w:val="ru-RU"/>
        </w:rPr>
        <w:t>не менее 80 часов</w:t>
      </w:r>
      <w:bookmarkEnd w:id="2"/>
      <w:r w:rsidRPr="004748F4">
        <w:rPr>
          <w:rFonts w:ascii="Times New Roman" w:hAnsi="Times New Roman"/>
          <w:sz w:val="28"/>
          <w:lang w:val="ru-RU"/>
        </w:rPr>
        <w:t xml:space="preserve"> составляет вводный интегрированный учебный курс «Обучение грамоте»).</w:t>
      </w:r>
    </w:p>
    <w:p w:rsidR="00DD06AE" w:rsidRPr="004748F4" w:rsidRDefault="00DD06AE" w:rsidP="00DD06A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48F4">
        <w:rPr>
          <w:rFonts w:ascii="Times New Roman" w:hAnsi="Times New Roman" w:cs="Times New Roman"/>
          <w:sz w:val="28"/>
          <w:szCs w:val="28"/>
          <w:lang w:val="ru-RU"/>
        </w:rPr>
        <w:t xml:space="preserve">В  соответствии с  учебным планом МБОУ </w:t>
      </w:r>
      <w:proofErr w:type="spellStart"/>
      <w:r w:rsidR="00844B99">
        <w:rPr>
          <w:rFonts w:ascii="Times New Roman" w:hAnsi="Times New Roman" w:cs="Times New Roman"/>
          <w:sz w:val="28"/>
          <w:szCs w:val="28"/>
          <w:lang w:val="ru-RU"/>
        </w:rPr>
        <w:t>Киселев</w:t>
      </w:r>
      <w:r w:rsidR="00135177">
        <w:rPr>
          <w:rFonts w:ascii="Times New Roman" w:hAnsi="Times New Roman" w:cs="Times New Roman"/>
          <w:sz w:val="28"/>
          <w:szCs w:val="28"/>
          <w:lang w:val="ru-RU"/>
        </w:rPr>
        <w:t>ской</w:t>
      </w:r>
      <w:proofErr w:type="spellEnd"/>
      <w:r w:rsidR="00135177"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 Попова на 2025 – 2026</w:t>
      </w:r>
      <w:r w:rsidR="00844B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4B99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 w:rsidR="00844B99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844B99">
        <w:rPr>
          <w:rFonts w:ascii="Times New Roman" w:hAnsi="Times New Roman" w:cs="Times New Roman"/>
          <w:sz w:val="28"/>
          <w:szCs w:val="28"/>
          <w:lang w:val="ru-RU"/>
        </w:rPr>
        <w:t>од</w:t>
      </w:r>
      <w:proofErr w:type="spellEnd"/>
      <w:r w:rsidR="00844B99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</w:t>
      </w:r>
      <w:proofErr w:type="spellStart"/>
      <w:r w:rsidR="00844B99">
        <w:rPr>
          <w:rFonts w:ascii="Times New Roman" w:hAnsi="Times New Roman" w:cs="Times New Roman"/>
          <w:sz w:val="28"/>
          <w:szCs w:val="28"/>
          <w:lang w:val="ru-RU"/>
        </w:rPr>
        <w:t>Киселёвской</w:t>
      </w:r>
      <w:proofErr w:type="spellEnd"/>
      <w:r w:rsidR="00844B99"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 w:rsidR="00844B99">
        <w:rPr>
          <w:rFonts w:ascii="Times New Roman" w:hAnsi="Times New Roman" w:cs="Times New Roman"/>
          <w:sz w:val="28"/>
          <w:szCs w:val="28"/>
          <w:lang w:val="ru-RU"/>
        </w:rPr>
        <w:t>им.Н.В.Попова</w:t>
      </w:r>
      <w:proofErr w:type="spellEnd"/>
      <w:r w:rsidR="00844B99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обеспечено выполнение рабочей программы в полном объеме, за счет повторения, </w:t>
      </w:r>
      <w:r w:rsidRPr="004748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5177">
        <w:rPr>
          <w:rFonts w:ascii="Times New Roman" w:hAnsi="Times New Roman" w:cs="Times New Roman"/>
          <w:sz w:val="28"/>
          <w:szCs w:val="28"/>
          <w:lang w:val="ru-RU"/>
        </w:rPr>
        <w:t>1.05(пятница), 11.05(п</w:t>
      </w:r>
      <w:r w:rsidR="00153C7A">
        <w:rPr>
          <w:rFonts w:ascii="Times New Roman" w:hAnsi="Times New Roman" w:cs="Times New Roman"/>
          <w:sz w:val="28"/>
          <w:szCs w:val="28"/>
          <w:lang w:val="ru-RU"/>
        </w:rPr>
        <w:t>онеде</w:t>
      </w:r>
      <w:r w:rsidR="00135177">
        <w:rPr>
          <w:rFonts w:ascii="Times New Roman" w:hAnsi="Times New Roman" w:cs="Times New Roman"/>
          <w:sz w:val="28"/>
          <w:szCs w:val="28"/>
          <w:lang w:val="ru-RU"/>
        </w:rPr>
        <w:t>льник)</w:t>
      </w:r>
      <w:r w:rsidRPr="004748F4">
        <w:rPr>
          <w:rFonts w:ascii="Times New Roman" w:hAnsi="Times New Roman" w:cs="Times New Roman"/>
          <w:sz w:val="28"/>
          <w:szCs w:val="28"/>
          <w:lang w:val="ru-RU"/>
        </w:rPr>
        <w:t xml:space="preserve"> - праздничные дни), </w:t>
      </w:r>
    </w:p>
    <w:p w:rsidR="00DD06AE" w:rsidRPr="004748F4" w:rsidRDefault="00DD06AE" w:rsidP="00DD06A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DD06AE" w:rsidRPr="004748F4" w:rsidSect="004748F4">
          <w:pgSz w:w="11906" w:h="16383"/>
          <w:pgMar w:top="709" w:right="850" w:bottom="1134" w:left="1701" w:header="720" w:footer="720" w:gutter="0"/>
          <w:cols w:space="720"/>
        </w:sectPr>
      </w:pPr>
      <w:r w:rsidRPr="004748F4"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153C7A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- 130</w:t>
      </w:r>
      <w:r w:rsidR="004748F4" w:rsidRPr="004748F4">
        <w:rPr>
          <w:rFonts w:ascii="Times New Roman" w:hAnsi="Times New Roman" w:cs="Times New Roman"/>
          <w:sz w:val="28"/>
          <w:szCs w:val="28"/>
          <w:lang w:val="ru-RU"/>
        </w:rPr>
        <w:t xml:space="preserve"> часов.</w:t>
      </w:r>
    </w:p>
    <w:p w:rsidR="00106A5E" w:rsidRPr="00FC589B" w:rsidRDefault="00FC589B" w:rsidP="00DD06AE">
      <w:pPr>
        <w:spacing w:after="0" w:line="264" w:lineRule="auto"/>
        <w:jc w:val="both"/>
        <w:rPr>
          <w:lang w:val="ru-RU"/>
        </w:rPr>
      </w:pPr>
      <w:bookmarkStart w:id="3" w:name="block-34270952"/>
      <w:bookmarkEnd w:id="1"/>
      <w:r w:rsidRPr="00FC58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06A5E" w:rsidRPr="001D5C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Обучение грамот</w:t>
      </w:r>
      <w:r w:rsidR="001D5C9B">
        <w:rPr>
          <w:rFonts w:ascii="Times New Roman" w:hAnsi="Times New Roman"/>
          <w:b/>
          <w:color w:val="000000"/>
          <w:sz w:val="28"/>
          <w:lang w:val="ru-RU"/>
        </w:rPr>
        <w:t>е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4" w:name="192040c8-9be0-4bcc-9f47-45c543c4cd5f"/>
      <w:r w:rsidRPr="00FC589B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4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</w:t>
      </w: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5" w:name="fea8cf03-c8e1-4ed3-94a3-40e6561a8359"/>
      <w:r w:rsidRPr="00FC589B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В.В. Бианки «Лис и Мышонок», Е.И.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6" w:name="fce98a40-ae0b-4d2c-875d-505cf2d5a21d"/>
      <w:r w:rsidRPr="00FC589B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6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lastRenderedPageBreak/>
        <w:t>Произведения о маме.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7" w:name="a3da6f91-f80f-4d4a-8e62-998ba5c8e117"/>
      <w:r w:rsidRPr="00FC589B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FC589B">
        <w:rPr>
          <w:rFonts w:ascii="Times New Roman" w:hAnsi="Times New Roman"/>
          <w:color w:val="000000"/>
          <w:sz w:val="28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8" w:name="e4e52ce4-82f6-450f-a8ef-39f9bea95300"/>
      <w:r w:rsidRPr="00FC589B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8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9" w:name="1276de16-2d11-43d3-bead-a64a93ae8cc5"/>
      <w:r w:rsidRPr="00FC589B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9"/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06A5E" w:rsidRPr="00FC589B" w:rsidRDefault="00FC58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106A5E" w:rsidRPr="00FC589B" w:rsidRDefault="00FC58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106A5E" w:rsidRPr="00FC589B" w:rsidRDefault="00FC58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106A5E" w:rsidRPr="00FC589B" w:rsidRDefault="00FC58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106A5E" w:rsidRPr="00FC589B" w:rsidRDefault="00FC58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определять тему, устанавливать последовательность событий в произведении, характеризовать героя, </w:t>
      </w: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>давать положительную или отрицательную оценку его поступкам, задавать вопросы по фактическому содержанию;</w:t>
      </w:r>
    </w:p>
    <w:p w:rsidR="00106A5E" w:rsidRPr="00FC589B" w:rsidRDefault="00FC58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06A5E" w:rsidRPr="00FC589B" w:rsidRDefault="00FC58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106A5E" w:rsidRPr="00FC589B" w:rsidRDefault="00FC58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06A5E" w:rsidRPr="00FC589B" w:rsidRDefault="00FC58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106A5E" w:rsidRPr="00FC589B" w:rsidRDefault="00FC58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106A5E" w:rsidRPr="00FC589B" w:rsidRDefault="00FC58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106A5E" w:rsidRPr="00FC589B" w:rsidRDefault="00FC58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106A5E" w:rsidRPr="00FC589B" w:rsidRDefault="00FC58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06A5E" w:rsidRPr="00FC589B" w:rsidRDefault="00FC58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106A5E" w:rsidRPr="00FC589B" w:rsidRDefault="00FC58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106A5E" w:rsidRPr="00FC589B" w:rsidRDefault="00FC58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06A5E" w:rsidRPr="00FC589B" w:rsidRDefault="00FC58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106A5E" w:rsidRPr="00FC589B" w:rsidRDefault="00FC58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106A5E">
      <w:pPr>
        <w:rPr>
          <w:lang w:val="ru-RU"/>
        </w:rPr>
        <w:sectPr w:rsidR="00106A5E" w:rsidRPr="00FC589B" w:rsidSect="004748F4">
          <w:pgSz w:w="11906" w:h="16383"/>
          <w:pgMar w:top="709" w:right="850" w:bottom="1134" w:left="1701" w:header="720" w:footer="720" w:gutter="0"/>
          <w:cols w:space="720"/>
        </w:sectPr>
      </w:pPr>
    </w:p>
    <w:p w:rsidR="00106A5E" w:rsidRPr="00FC589B" w:rsidRDefault="00FC589B">
      <w:pPr>
        <w:spacing w:after="0" w:line="264" w:lineRule="auto"/>
        <w:ind w:left="120"/>
        <w:jc w:val="both"/>
        <w:rPr>
          <w:lang w:val="ru-RU"/>
        </w:rPr>
      </w:pPr>
      <w:bookmarkStart w:id="10" w:name="block-34270956"/>
      <w:bookmarkEnd w:id="3"/>
      <w:r w:rsidRPr="00FC589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FC589B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C589B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Изучение ли</w:t>
      </w:r>
      <w:r>
        <w:rPr>
          <w:rFonts w:ascii="Times New Roman" w:hAnsi="Times New Roman"/>
          <w:color w:val="000000"/>
          <w:sz w:val="28"/>
          <w:lang w:val="ru-RU"/>
        </w:rPr>
        <w:t>тературного чтения в 1 классе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left="12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06A5E" w:rsidRPr="00FC589B" w:rsidRDefault="00FC589B" w:rsidP="00DD06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06A5E" w:rsidRPr="00FC589B" w:rsidRDefault="00FC589B" w:rsidP="00DD06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06A5E" w:rsidRPr="00FC589B" w:rsidRDefault="00FC589B" w:rsidP="00DD06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06A5E" w:rsidRPr="00FC589B" w:rsidRDefault="00FC589B" w:rsidP="00DD06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06A5E" w:rsidRPr="00FC589B" w:rsidRDefault="00FC589B" w:rsidP="00DD06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06A5E" w:rsidRPr="00FC589B" w:rsidRDefault="00FC589B" w:rsidP="00DD06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06A5E" w:rsidRPr="00FC589B" w:rsidRDefault="00FC589B" w:rsidP="00DD06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06A5E" w:rsidRPr="00FC589B" w:rsidRDefault="00FC589B" w:rsidP="00DD06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06A5E" w:rsidRPr="00FC589B" w:rsidRDefault="00FC589B" w:rsidP="00DD06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106A5E" w:rsidRPr="00FC589B" w:rsidRDefault="00FC589B" w:rsidP="00DD06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left="12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06A5E" w:rsidRPr="00FC589B" w:rsidRDefault="00FC589B" w:rsidP="00DD06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106A5E" w:rsidRPr="00FC589B" w:rsidRDefault="00FC589B" w:rsidP="00DD06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06A5E" w:rsidRPr="00FC589B" w:rsidRDefault="00FC589B" w:rsidP="00DD06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06A5E" w:rsidRPr="00FC589B" w:rsidRDefault="00FC589B" w:rsidP="00DD06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06A5E" w:rsidRPr="00FC589B" w:rsidRDefault="00FC589B" w:rsidP="00DD06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06A5E" w:rsidRPr="00FC589B" w:rsidRDefault="00FC589B" w:rsidP="00DD06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106A5E" w:rsidRPr="00FC589B" w:rsidRDefault="00FC589B" w:rsidP="00DD06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06A5E" w:rsidRPr="00FC589B" w:rsidRDefault="00FC589B" w:rsidP="00DD06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06A5E" w:rsidRPr="00FC589B" w:rsidRDefault="00FC589B" w:rsidP="00DD06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06A5E" w:rsidRPr="00FC589B" w:rsidRDefault="00FC589B" w:rsidP="00DD06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06A5E" w:rsidRDefault="00FC589B" w:rsidP="00DD06AE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выбиратьисточникполученияинформации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06A5E" w:rsidRPr="00FC589B" w:rsidRDefault="00FC589B" w:rsidP="00DD06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06A5E" w:rsidRPr="00FC589B" w:rsidRDefault="00FC589B" w:rsidP="00DD06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06A5E" w:rsidRPr="00FC589B" w:rsidRDefault="00FC589B" w:rsidP="00DD06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06A5E" w:rsidRPr="00FC589B" w:rsidRDefault="00FC589B" w:rsidP="00DD06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06A5E" w:rsidRPr="00FC589B" w:rsidRDefault="00FC589B" w:rsidP="00DD06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C589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C589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106A5E" w:rsidRDefault="00FC589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06A5E" w:rsidRDefault="00FC589B" w:rsidP="00DD06AE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готовитьнебольшиепубличныевыступления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06A5E" w:rsidRPr="00FC589B" w:rsidRDefault="00FC589B" w:rsidP="00DD06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C589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C589B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C589B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106A5E" w:rsidRDefault="00FC589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06A5E" w:rsidRDefault="00FC589B" w:rsidP="00DD06AE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06A5E" w:rsidRDefault="00FC589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106A5E" w:rsidRPr="00FC589B" w:rsidRDefault="00FC589B" w:rsidP="00DD06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06A5E" w:rsidRDefault="00FC589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A5E" w:rsidRPr="00FC589B" w:rsidRDefault="00FC589B" w:rsidP="00DD06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06A5E" w:rsidRPr="00FC589B" w:rsidRDefault="00FC589B" w:rsidP="00DD06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6A5E" w:rsidRPr="00FC589B" w:rsidRDefault="00FC589B" w:rsidP="00DD06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06A5E" w:rsidRPr="00FC589B" w:rsidRDefault="00FC589B" w:rsidP="00DD06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06A5E" w:rsidRPr="00FC589B" w:rsidRDefault="00FC589B" w:rsidP="00DD06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06A5E" w:rsidRPr="00FC589B" w:rsidRDefault="00FC589B" w:rsidP="00DD06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left="120"/>
        <w:jc w:val="both"/>
        <w:rPr>
          <w:lang w:val="ru-RU"/>
        </w:rPr>
      </w:pPr>
      <w:r w:rsidRPr="00FC58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Pr="00FC589B" w:rsidRDefault="00FC589B">
      <w:pPr>
        <w:spacing w:after="0" w:line="264" w:lineRule="auto"/>
        <w:ind w:firstLine="600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106A5E" w:rsidRPr="00FC589B" w:rsidRDefault="00106A5E">
      <w:pPr>
        <w:spacing w:after="0" w:line="264" w:lineRule="auto"/>
        <w:ind w:left="120"/>
        <w:jc w:val="both"/>
        <w:rPr>
          <w:lang w:val="ru-RU"/>
        </w:rPr>
      </w:pPr>
    </w:p>
    <w:p w:rsidR="00106A5E" w:rsidRDefault="00FC58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FC58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FC589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C589B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106A5E" w:rsidRDefault="00FC589B" w:rsidP="00DD06AE">
      <w:pPr>
        <w:numPr>
          <w:ilvl w:val="0"/>
          <w:numId w:val="20"/>
        </w:numPr>
        <w:spacing w:after="0" w:line="264" w:lineRule="auto"/>
        <w:jc w:val="both"/>
      </w:pPr>
      <w:r w:rsidRPr="00FC589B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106A5E" w:rsidRPr="00FC589B" w:rsidRDefault="00FC589B" w:rsidP="00DD06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C589B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106A5E" w:rsidRPr="00FC589B" w:rsidRDefault="00106A5E">
      <w:pPr>
        <w:rPr>
          <w:lang w:val="ru-RU"/>
        </w:rPr>
        <w:sectPr w:rsidR="00106A5E" w:rsidRPr="00FC589B">
          <w:pgSz w:w="11906" w:h="16383"/>
          <w:pgMar w:top="1134" w:right="850" w:bottom="1134" w:left="1701" w:header="720" w:footer="720" w:gutter="0"/>
          <w:cols w:space="720"/>
        </w:sectPr>
      </w:pPr>
    </w:p>
    <w:p w:rsidR="00DD06AE" w:rsidRDefault="00DD06AE" w:rsidP="00DD06AE">
      <w:pPr>
        <w:spacing w:after="0"/>
        <w:ind w:left="120"/>
        <w:jc w:val="center"/>
      </w:pPr>
      <w:bookmarkStart w:id="11" w:name="block-200885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D06AE" w:rsidRDefault="00DD06AE" w:rsidP="00DD06A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923"/>
        <w:gridCol w:w="30"/>
        <w:gridCol w:w="7"/>
        <w:gridCol w:w="645"/>
        <w:gridCol w:w="1841"/>
        <w:gridCol w:w="1910"/>
        <w:gridCol w:w="2689"/>
      </w:tblGrid>
      <w:tr w:rsidR="00DD06AE" w:rsidTr="00274B33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</w:tr>
      <w:tr w:rsidR="00DD06AE" w:rsidTr="00274B33">
        <w:trPr>
          <w:trHeight w:val="64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1605" w:type="dxa"/>
            <w:gridSpan w:val="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D06AE" w:rsidRDefault="00DD06AE" w:rsidP="00274B33"/>
        </w:tc>
      </w:tr>
      <w:tr w:rsidR="00DD06AE" w:rsidTr="00274B33">
        <w:trPr>
          <w:trHeight w:val="60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ФОП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D06AE" w:rsidRDefault="00DD06AE" w:rsidP="00274B33"/>
        </w:tc>
      </w:tr>
      <w:tr w:rsidR="00DD06AE" w:rsidTr="00274B33">
        <w:trPr>
          <w:trHeight w:val="144"/>
          <w:tblCellSpacing w:w="20" w:type="nil"/>
        </w:trPr>
        <w:tc>
          <w:tcPr>
            <w:tcW w:w="66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  <w:tc>
          <w:tcPr>
            <w:tcW w:w="7122" w:type="dxa"/>
            <w:gridSpan w:val="6"/>
            <w:tcBorders>
              <w:left w:val="single" w:sz="4" w:space="0" w:color="auto"/>
            </w:tcBorders>
            <w:vAlign w:val="center"/>
          </w:tcPr>
          <w:p w:rsidR="00DD06AE" w:rsidRDefault="00DD06AE" w:rsidP="00274B33">
            <w:pPr>
              <w:spacing w:after="0"/>
            </w:pPr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82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4B1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4B15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B15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B15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82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4B1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4B15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B15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B15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682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7B5BE6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4B15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4B15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B15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B15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4B15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5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Tr="00274B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682" w:type="dxa"/>
            <w:gridSpan w:val="3"/>
            <w:tcBorders>
              <w:left w:val="single" w:sz="4" w:space="0" w:color="auto"/>
            </w:tcBorders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6AE" w:rsidRDefault="00DD06AE" w:rsidP="00274B33"/>
        </w:tc>
      </w:tr>
      <w:tr w:rsidR="00DD06AE" w:rsidTr="00274B33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844B99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RPr="00CB60A1" w:rsidTr="00274B3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D06AE" w:rsidRPr="00934578" w:rsidRDefault="00DD06AE" w:rsidP="00274B33">
            <w:pPr>
              <w:rPr>
                <w:lang w:val="ru-RU"/>
              </w:rPr>
            </w:pPr>
            <w:r w:rsidRPr="006D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6D1A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1A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1A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06AE" w:rsidTr="00274B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934578" w:rsidRDefault="00844B99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</w:tcBorders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6AE" w:rsidRDefault="00DD06AE" w:rsidP="00274B33"/>
        </w:tc>
      </w:tr>
      <w:tr w:rsidR="00DD06AE" w:rsidTr="00274B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844B99" w:rsidRDefault="00844B99" w:rsidP="00274B33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06AE" w:rsidRPr="0063638E" w:rsidRDefault="00DD06AE" w:rsidP="00274B33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/>
        </w:tc>
      </w:tr>
    </w:tbl>
    <w:p w:rsidR="00DD06AE" w:rsidRDefault="00DD06AE" w:rsidP="00DD06AE">
      <w:pPr>
        <w:sectPr w:rsidR="00DD06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6AE" w:rsidRPr="00ED7C1A" w:rsidRDefault="00DD06AE" w:rsidP="00DD06AE">
      <w:pPr>
        <w:spacing w:after="0"/>
        <w:ind w:left="120"/>
        <w:rPr>
          <w:lang w:val="ru-RU"/>
        </w:rPr>
        <w:sectPr w:rsidR="00DD06AE" w:rsidRPr="00ED7C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2008858"/>
      <w:bookmarkEnd w:id="11"/>
    </w:p>
    <w:bookmarkEnd w:id="12"/>
    <w:p w:rsidR="00DD06AE" w:rsidRDefault="00DD06AE" w:rsidP="00DD06A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D06AE" w:rsidRDefault="00DD06AE" w:rsidP="00DD06A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4517"/>
        <w:gridCol w:w="950"/>
        <w:gridCol w:w="1841"/>
        <w:gridCol w:w="1910"/>
        <w:gridCol w:w="1347"/>
        <w:gridCol w:w="2503"/>
      </w:tblGrid>
      <w:tr w:rsidR="00DD06AE" w:rsidTr="00274B33">
        <w:trPr>
          <w:trHeight w:val="144"/>
          <w:tblCellSpacing w:w="20" w:type="nil"/>
        </w:trPr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4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</w:tr>
      <w:tr w:rsidR="00DD06AE" w:rsidTr="00274B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06AE" w:rsidRDefault="00DD06AE" w:rsidP="00274B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6AE" w:rsidRDefault="00DD06AE" w:rsidP="00274B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6AE" w:rsidRDefault="00DD06AE" w:rsidP="00274B33"/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DD06AE" w:rsidRPr="00671DBB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3638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в сказку.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Default="007B26B7" w:rsidP="00274B33">
            <w:hyperlink r:id="rId18">
              <w:r w:rsidR="00DD06AE" w:rsidRPr="00671DBB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 w:rsidRPr="003379EE">
              <w:rPr>
                <w:rFonts w:ascii="Times New Roman" w:hAnsi="Times New Roman"/>
                <w:color w:val="000000"/>
                <w:sz w:val="24"/>
                <w:lang w:val="ru-RU"/>
              </w:rPr>
              <w:t>Устная и письменная речь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1D5C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DD06AE" w:rsidRPr="00671DBB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DD06AE" w:rsidRPr="00671DBB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5D53EE" w:rsidP="005D53EE">
            <w:pPr>
              <w:spacing w:after="0"/>
              <w:ind w:left="135"/>
              <w:rPr>
                <w:i/>
                <w:lang w:val="ru-RU"/>
              </w:rPr>
            </w:pPr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урок</w:t>
            </w:r>
            <w:proofErr w:type="gramStart"/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.В</w:t>
            </w:r>
            <w:proofErr w:type="gramEnd"/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икторина</w:t>
            </w:r>
            <w:proofErr w:type="spellEnd"/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« Любимые сказки»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DD06AE" w:rsidRPr="00671DBB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сказка «Колобок»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Default="00DD06AE" w:rsidP="00274B33"/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http://trudovik.ucoz.ua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слове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http://trudovik.ucoz.ua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http://trudovik.ucoz.ua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Край родной на век любимый. Произведение по выбору, например, Е.В. Серова "Мой дом"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http://trudovik.ucoz.ua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сказка «Репка»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http://trudovik.ucoz.ua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5D53EE" w:rsidP="00274B33">
            <w:pPr>
              <w:spacing w:after="0"/>
              <w:ind w:left="135"/>
              <w:rPr>
                <w:i/>
                <w:lang w:val="ru-RU"/>
              </w:rPr>
            </w:pPr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Игра «Буква заблудилась»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135177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885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природе. Люби всё живое. Произведение по выбору, например, И.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Соколов-Микитов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D53EE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лес</w:t>
            </w:r>
            <w:r w:rsidR="005D53E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сказка «Лиса и журавль»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http://trudovik.ucoz.ua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а. Звук 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http://musabiqe.edu.az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о. Звук 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http://musabiqe.edu.az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и. Звук 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7B26B7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D53EE" w:rsidRPr="0014234D">
                <w:rPr>
                  <w:rStyle w:val="ab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http://musabiqe.edu.az</w:t>
              </w:r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5D53EE" w:rsidP="00274B3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«Правильно – неправильно»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Звук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у. Звук 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О братьях наших меньших. Произведение по выбору, например, М.Л. Михайлов "Лесные хоромы"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Н, н.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с. Звуки с, с'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к. Звуки к, к'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5D53EE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5D53EE" w:rsidP="00274B33">
            <w:pPr>
              <w:spacing w:after="0"/>
              <w:ind w:left="135"/>
              <w:rPr>
                <w:i/>
                <w:lang w:val="ru-RU"/>
              </w:rPr>
            </w:pPr>
            <w:r w:rsidRPr="005D53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«Узнай по описанию»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 w:rsidRPr="005D5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5D53EE" w:rsidRDefault="00DD06AE" w:rsidP="00274B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D53E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musabiqe</w:t>
            </w:r>
            <w:proofErr w:type="spellEnd"/>
            <w:r w:rsidRPr="005D53E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D53E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az</w:t>
            </w:r>
            <w:proofErr w:type="spellEnd"/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rPr>
                <w:lang w:val="ru-RU"/>
              </w:rPr>
            </w:pPr>
            <w:r w:rsidRPr="005D53EE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т. Звуки т, т'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 w:rsidRPr="005D5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5D53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D53E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musabiqe</w:t>
            </w:r>
            <w:proofErr w:type="spellEnd"/>
            <w:r w:rsidRPr="005D53E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«Лиса и кувшин»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Звуки л, л'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слов с изученными буквами. Слушание литературного произведения о детях.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в. Звуки в, в'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«Журавль и цапля»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е.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й'э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Звуки м, м'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слов с изученными буквами. Слушание литературного произведения о детях. Произведение по выбору, например,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В.К.Железников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"История с азбукой"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</w:t>
            </w:r>
            <w:proofErr w:type="spellStart"/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Заюшкина</w:t>
            </w:r>
            <w:proofErr w:type="spellEnd"/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избушка»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б. Звуки б, б'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«Петушок и бобовое зернышко»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изученными буквами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</w:t>
            </w:r>
            <w:proofErr w:type="spellStart"/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Снегурушка</w:t>
            </w:r>
            <w:proofErr w:type="spellEnd"/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лиса»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й'а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'а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8.12.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Двойная роль букв Я, 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слов с изученными буквами. Слушание литературного произведения. Литературная сказка.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Дядя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Звуки г, г'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«Волк и семеро козлят»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Ч, ч. Звук ч'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Ч, ч. Сочетания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ЧА-ЧУ</w:t>
            </w:r>
            <w:proofErr w:type="gram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народная сказка «Петушок и </w:t>
            </w:r>
            <w:proofErr w:type="spellStart"/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жерновцы</w:t>
            </w:r>
            <w:proofErr w:type="spellEnd"/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показатель мягкости согласных звуков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Звук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ж. Звук ж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«Три медведя»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ж. Сочетания ЖИ-ШИ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1D5C9B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предложений, небольших текстов. Слушание литературного произведения. </w:t>
            </w:r>
            <w:r w:rsidR="001D5C9B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В.В.Бианки "Лесной Колобок - Колючий бок"</w:t>
            </w:r>
            <w:r w:rsidR="001D5C9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ё.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й'о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'о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«Петушок – золотой гребешок»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Й,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Звук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Х, х.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Х,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B0E82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B0E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</w:t>
            </w:r>
            <w:proofErr w:type="spellStart"/>
            <w:r w:rsidRPr="009B0E82">
              <w:rPr>
                <w:rFonts w:ascii="Times New Roman" w:hAnsi="Times New Roman"/>
                <w:color w:val="000000"/>
                <w:sz w:val="24"/>
                <w:lang w:val="ru-RU"/>
              </w:rPr>
              <w:t>й'у</w:t>
            </w:r>
            <w:proofErr w:type="spellEnd"/>
            <w:r w:rsidRPr="009B0E82">
              <w:rPr>
                <w:rFonts w:ascii="Times New Roman" w:hAnsi="Times New Roman"/>
                <w:color w:val="000000"/>
                <w:sz w:val="24"/>
                <w:lang w:val="ru-RU"/>
              </w:rPr>
              <w:t>, 'у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«Лиса и волк»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Звук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, э. Звук э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«Медведь и лиса»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Звук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Сочетания ЧУ-ЩУ,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ЧА-ЩА</w:t>
            </w:r>
            <w:proofErr w:type="gram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«Гуси – лебеди»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1D5C9B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животных. М.М. Пришвин "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Лисичкин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Ф, ф. Звуки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'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«Бычок – смоляной бочок»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Русский алфавит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1D5C9B">
            <w:pPr>
              <w:spacing w:after="0"/>
              <w:ind w:left="135"/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чтения. Слушание литературного произведения о детях.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Е.А.Пермяк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Пичугин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671DBB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чтения. Функция букв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DB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http://musabiqe.edu.az</w:t>
            </w: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«Маша и медведь»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671DBB" w:rsidRDefault="00DD06AE" w:rsidP="00274B33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интонациями и паузами в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знаками препинания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1D5C9B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Слушание литературного произведения. С.Я.Маршак "Тихая сказка"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материале стихотворений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материале небольших текстов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народная сказка «Сестрица </w:t>
            </w:r>
            <w:proofErr w:type="spellStart"/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Аленушка</w:t>
            </w:r>
            <w:proofErr w:type="spellEnd"/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братец Иванушка»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DD06AE" w:rsidP="00274B33">
            <w:pPr>
              <w:rPr>
                <w:color w:val="000000" w:themeColor="text1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7B5BE6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1D5C9B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чтения. Слушание литературного произведения.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"Ёлка"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бобщение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 буквах. </w:t>
            </w:r>
            <w:r w:rsidRPr="003379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«У страха глаза велики»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DD06AE" w:rsidP="00274B33">
            <w:pPr>
              <w:rPr>
                <w:color w:val="000000" w:themeColor="text1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произведения: о животных. На примере произведений Е.И.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тение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небольших произведений о животных Н.И. Сладкова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«Мальчик с пальчик»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Default="00DD06AE" w:rsidP="00274B33"/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BE56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DD06AE" w:rsidP="00274B33">
            <w:pPr>
              <w:rPr>
                <w:color w:val="000000" w:themeColor="text1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63638E" w:rsidRDefault="00DD06AE" w:rsidP="00274B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книг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Сутеева</w:t>
            </w:r>
            <w:proofErr w:type="spellEnd"/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"Кораблик", "Под грибом" и других на выбор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«Самое дорогое»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885F81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DD06AE" w:rsidP="00274B33">
            <w:pPr>
              <w:rPr>
                <w:color w:val="000000" w:themeColor="text1"/>
              </w:rPr>
            </w:pPr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произведения. На примере рассказа К.Д.Ушинского "Худо тому, кто добра не делает никому" и других на выбор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671DBB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о детях. На примере произведения Л.Н. Толстого </w:t>
            </w: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«Косточка» и других на выбор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1D5C9B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DD06AE" w:rsidRPr="00497A69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FC09B1" w:rsidRDefault="00DD06AE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C0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«Пастушья дудочка»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497A69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497A69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497A69" w:rsidRDefault="00DD06AE" w:rsidP="00274B33">
            <w:pPr>
              <w:rPr>
                <w:lang w:val="ru-RU"/>
              </w:rPr>
            </w:pPr>
          </w:p>
        </w:tc>
      </w:tr>
      <w:tr w:rsidR="00DD06AE" w:rsidRPr="00497A69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06AE" w:rsidRPr="003379EE" w:rsidRDefault="00DD06AE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DD06AE" w:rsidRPr="00934578" w:rsidRDefault="00497A69" w:rsidP="00274B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</w:t>
            </w:r>
            <w:r w:rsidR="004626C0" w:rsidRPr="00FC0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 мире сказок»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Pr="00497A69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  <w:r w:rsidRPr="00497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Pr="00497A69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Pr="00497A69" w:rsidRDefault="00DD06AE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6AE" w:rsidRPr="00103FC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DD06AE" w:rsidRPr="00497A69" w:rsidRDefault="007B26B7" w:rsidP="00274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57" w:history="1"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DD06AE" w:rsidRPr="001D5C9B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wikipedia</w:t>
              </w:r>
              <w:proofErr w:type="spellEnd"/>
            </w:hyperlink>
          </w:p>
        </w:tc>
      </w:tr>
      <w:tr w:rsidR="00497A69" w:rsidRPr="00497A69" w:rsidTr="00274B3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97A69" w:rsidRDefault="00497A69" w:rsidP="00274B3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497A69" w:rsidRPr="00FC09B1" w:rsidRDefault="00497A69" w:rsidP="00274B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«По страницам любимых книг»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497A69" w:rsidRPr="00497A6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A69" w:rsidRPr="00497A69" w:rsidRDefault="00497A69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A69" w:rsidRPr="00497A69" w:rsidRDefault="00497A69" w:rsidP="00274B3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A69" w:rsidRDefault="00497A69" w:rsidP="00274B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:rsidR="00497A69" w:rsidRPr="00497A69" w:rsidRDefault="00497A69" w:rsidP="00274B33">
            <w:pPr>
              <w:rPr>
                <w:lang w:val="ru-RU"/>
              </w:rPr>
            </w:pPr>
          </w:p>
        </w:tc>
      </w:tr>
      <w:tr w:rsidR="00DD06AE" w:rsidTr="00274B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6AE" w:rsidRPr="00934578" w:rsidRDefault="00DD06AE" w:rsidP="00274B33">
            <w:pPr>
              <w:spacing w:after="0"/>
              <w:ind w:left="135"/>
              <w:rPr>
                <w:lang w:val="ru-RU"/>
              </w:rPr>
            </w:pPr>
            <w:r w:rsidRPr="009345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35177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6AE" w:rsidRDefault="00DD06AE" w:rsidP="00274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6AE" w:rsidRDefault="00DD06AE" w:rsidP="00274B33"/>
        </w:tc>
      </w:tr>
    </w:tbl>
    <w:p w:rsidR="00DD06AE" w:rsidRDefault="00DD06AE" w:rsidP="00DD06AE">
      <w:pPr>
        <w:rPr>
          <w:lang w:val="ru-RU"/>
        </w:rPr>
      </w:pPr>
    </w:p>
    <w:p w:rsidR="00100C70" w:rsidRDefault="00100C70" w:rsidP="00DD06AE">
      <w:pPr>
        <w:rPr>
          <w:lang w:val="ru-RU"/>
        </w:rPr>
      </w:pPr>
    </w:p>
    <w:p w:rsidR="00100C70" w:rsidRDefault="00100C70" w:rsidP="00DD06AE">
      <w:pPr>
        <w:rPr>
          <w:lang w:val="ru-RU"/>
        </w:rPr>
      </w:pPr>
    </w:p>
    <w:p w:rsidR="00100C70" w:rsidRDefault="00100C70" w:rsidP="00DD06AE">
      <w:pPr>
        <w:rPr>
          <w:lang w:val="ru-RU"/>
        </w:rPr>
      </w:pPr>
    </w:p>
    <w:p w:rsidR="00100C70" w:rsidRPr="00ED7C1A" w:rsidRDefault="00100C70" w:rsidP="00DD06AE">
      <w:pPr>
        <w:rPr>
          <w:lang w:val="ru-RU"/>
        </w:rPr>
        <w:sectPr w:rsidR="00100C70" w:rsidRPr="00ED7C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C70" w:rsidRPr="00100C70" w:rsidRDefault="00100C70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0C70" w:rsidRPr="00C11D01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  <w:r w:rsidRPr="00C11D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  <w:t>ПРОВЕРЯЕМЫЕ ТРЕБОВАНИЯ К РЕЗУЛЬТАТАМ ОСВОЕНИЯ</w:t>
      </w:r>
    </w:p>
    <w:p w:rsidR="00100C70" w:rsidRPr="00C11D01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  <w:r w:rsidRPr="00C11D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  <w:t>ОСНОВНОЙ ОБРАЗОВАТЕЛЬНОЙ ПРОГРАММЫ</w:t>
      </w:r>
    </w:p>
    <w:p w:rsidR="00100C70" w:rsidRPr="00100C70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11D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КЛАСС</w:t>
      </w:r>
    </w:p>
    <w:p w:rsidR="00100C70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00C70" w:rsidRPr="00C11D01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1632"/>
        <w:gridCol w:w="7939"/>
      </w:tblGrid>
      <w:tr w:rsidR="00100C70" w:rsidRPr="00CB60A1" w:rsidTr="00885F81">
        <w:tc>
          <w:tcPr>
            <w:tcW w:w="1632" w:type="dxa"/>
          </w:tcPr>
          <w:p w:rsidR="00100C70" w:rsidRPr="00BF50CB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Код</w:t>
            </w:r>
            <w:proofErr w:type="spellEnd"/>
          </w:p>
          <w:p w:rsidR="00100C70" w:rsidRPr="00BF50CB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проверяемого</w:t>
            </w:r>
            <w:proofErr w:type="spellEnd"/>
          </w:p>
          <w:p w:rsidR="00100C70" w:rsidRPr="00BF50CB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результата</w:t>
            </w:r>
            <w:proofErr w:type="spellEnd"/>
          </w:p>
          <w:p w:rsidR="00100C70" w:rsidRPr="00061D39" w:rsidRDefault="00100C70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100C70" w:rsidRPr="00BF50CB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Проверяемые предметные результаты освоения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основной</w:t>
            </w:r>
            <w:proofErr w:type="gramEnd"/>
          </w:p>
          <w:p w:rsidR="00100C70" w:rsidRPr="00BF50CB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образовательной программы начального общего образования</w:t>
            </w:r>
          </w:p>
          <w:p w:rsidR="00100C70" w:rsidRPr="00100C70" w:rsidRDefault="00100C70" w:rsidP="00885F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rPr>
                <w:b/>
                <w:bCs/>
              </w:rPr>
              <w:t xml:space="preserve">Овладение способностью принимать и сохранять цели и задачи учебной деятельности, искать средства её осуществления </w:t>
            </w:r>
          </w:p>
          <w:p w:rsidR="00100C70" w:rsidRPr="00100C70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Подтверждать ответ примерами из текста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Пересказывать (устно) содержание произведения </w:t>
            </w:r>
          </w:p>
          <w:p w:rsidR="00100C70" w:rsidRPr="00100C70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100C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соблюдением последовательности событий с опорой на ключевые слова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Пересказывать (устно) содержание произведения с соблюдением последовательности событий с опорой на вопросы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Пересказывать (устно) содержание произведения с соблюдением последовательности событий с опорой на рисунки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Пересказывать (устно) содержание произведения с соблюдением последовательности событий с опорой на предложенный план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rPr>
                <w:b/>
                <w:bCs/>
              </w:rPr>
              <w:t xml:space="preserve">Освоение начальных форм познавательной и личностной рефлексии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Задавать вопросы по фактическому содержанию произведения </w:t>
            </w:r>
          </w:p>
        </w:tc>
      </w:tr>
      <w:tr w:rsidR="00100C70" w:rsidRPr="00061D39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Характеризовать героя произведения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Давать элементарную положительную или отрицательную оценку поступкам героя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Отвечать на вопрос о важности чтения для развития </w:t>
            </w:r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proofErr w:type="gramStart"/>
            <w:r w:rsidRPr="00061D39">
              <w:rPr>
                <w:b/>
                <w:bCs/>
              </w:rPr>
              <w:t xml:space="preserve">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формах </w:t>
            </w:r>
            <w:proofErr w:type="gramEnd"/>
          </w:p>
        </w:tc>
      </w:tr>
      <w:tr w:rsidR="00100C70" w:rsidRPr="00CB60A1" w:rsidTr="00885F81">
        <w:tc>
          <w:tcPr>
            <w:tcW w:w="1632" w:type="dxa"/>
          </w:tcPr>
          <w:p w:rsidR="00100C70" w:rsidRPr="00061D39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9" w:type="dxa"/>
          </w:tcPr>
          <w:p w:rsidR="00100C70" w:rsidRPr="00061D39" w:rsidRDefault="00100C70" w:rsidP="00885F81">
            <w:pPr>
              <w:pStyle w:val="Default"/>
            </w:pPr>
            <w:r w:rsidRPr="00061D39">
              <w:t xml:space="preserve">Владеть техникой слогового плавного чтения с переходом на чтение целыми словами </w:t>
            </w:r>
          </w:p>
        </w:tc>
      </w:tr>
    </w:tbl>
    <w:p w:rsidR="00100C70" w:rsidRDefault="00100C70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0C70" w:rsidRDefault="00100C70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0C70" w:rsidRPr="00100C70" w:rsidRDefault="00100C70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0C70" w:rsidRPr="00885F81" w:rsidRDefault="00100C70" w:rsidP="00100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497A69" w:rsidRDefault="00497A69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100C70" w:rsidRPr="00BF50CB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BF50CB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lastRenderedPageBreak/>
        <w:t>ПРОВЕРЯЕМЫЕ ЭЛЕМЕНТЫ СОДЕРЖАНИЯ</w:t>
      </w:r>
    </w:p>
    <w:p w:rsidR="00100C70" w:rsidRPr="00100C70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BF50CB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КЛАСС</w:t>
      </w:r>
    </w:p>
    <w:p w:rsidR="00100C70" w:rsidRPr="00581AD6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100C70" w:rsidRPr="00BF50CB" w:rsidRDefault="00100C70" w:rsidP="00100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1668"/>
        <w:gridCol w:w="7903"/>
      </w:tblGrid>
      <w:tr w:rsidR="00100C70" w:rsidRPr="00581AD6" w:rsidTr="00885F81">
        <w:tc>
          <w:tcPr>
            <w:tcW w:w="1668" w:type="dxa"/>
          </w:tcPr>
          <w:p w:rsidR="00100C70" w:rsidRPr="00BF50CB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Код</w:t>
            </w:r>
            <w:proofErr w:type="spellEnd"/>
          </w:p>
          <w:p w:rsidR="00100C70" w:rsidRPr="00581AD6" w:rsidRDefault="00100C70" w:rsidP="00885F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100C70" w:rsidRPr="00581AD6" w:rsidRDefault="00100C70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AD6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Проверяемый</w:t>
            </w:r>
            <w:proofErr w:type="spellEnd"/>
            <w:r w:rsidRPr="00581AD6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1AD6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элемент</w:t>
            </w:r>
            <w:proofErr w:type="spellEnd"/>
            <w:r w:rsidRPr="00581AD6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1AD6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содержания</w:t>
            </w:r>
            <w:proofErr w:type="spellEnd"/>
          </w:p>
        </w:tc>
      </w:tr>
      <w:tr w:rsidR="00100C70" w:rsidRPr="00CB60A1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rPr>
                <w:b/>
                <w:bCs/>
                <w:i/>
                <w:iCs/>
              </w:rPr>
              <w:t xml:space="preserve">Детская литература, вошедшая в круг детского чтения </w:t>
            </w:r>
          </w:p>
        </w:tc>
      </w:tr>
      <w:tr w:rsidR="00100C70" w:rsidRPr="00CB60A1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proofErr w:type="gramStart"/>
            <w:r w:rsidRPr="00581AD6">
              <w:t xml:space="preserve">Произведения устного народного творчества, художественные произведения выдающихся представителей отечественной литературы (А.С. Пушкина, В.А. Жуковского, М.Ю. Лермонтова, Ф.И. Тютчева, А.А. Фета, И.А. Крылова, Л.Н. Толстого, С.А. Есенина и др.), произведения отечественной литературы XX–XXI вв. (с учётом многонационального характера России), а также зарубежной литературы, доступные для восприятия младшими школьниками. </w:t>
            </w:r>
            <w:proofErr w:type="gramEnd"/>
          </w:p>
          <w:p w:rsidR="00100C70" w:rsidRPr="00100C70" w:rsidRDefault="00100C70" w:rsidP="00885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100C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Основными критериями отбора произведений для изучения в начальной школе являются их высокая художественная ценность, гуманистическая направленность, позитивное влияние на личность обучающегося, соответствие задачам его развития и возрастным особенностям, а также культурно- исторические традиции и богатый опыт </w:t>
            </w:r>
            <w:proofErr w:type="spellStart"/>
            <w:r w:rsidRPr="00100C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отечественногообразования</w:t>
            </w:r>
            <w:proofErr w:type="spellEnd"/>
            <w:r w:rsidRPr="00100C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100C70" w:rsidRPr="00CB60A1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rPr>
                <w:b/>
                <w:bCs/>
                <w:i/>
                <w:iCs/>
              </w:rPr>
              <w:t xml:space="preserve">Сведения по теории и истории литературы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Фольклор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Фольклорная сказка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Литературная сказка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Рассказ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Автор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Литературный герой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Тема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Идея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Заголовок </w:t>
            </w:r>
          </w:p>
        </w:tc>
      </w:tr>
      <w:tr w:rsidR="00100C70" w:rsidRPr="00581AD6" w:rsidTr="00885F81">
        <w:tc>
          <w:tcPr>
            <w:tcW w:w="1668" w:type="dxa"/>
          </w:tcPr>
          <w:p w:rsidR="00100C70" w:rsidRPr="00581AD6" w:rsidRDefault="00100C70" w:rsidP="00885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D6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903" w:type="dxa"/>
          </w:tcPr>
          <w:p w:rsidR="00100C70" w:rsidRPr="00581AD6" w:rsidRDefault="00100C70" w:rsidP="00885F81">
            <w:pPr>
              <w:pStyle w:val="Default"/>
            </w:pPr>
            <w:r w:rsidRPr="00581AD6">
              <w:t xml:space="preserve">Содержание произведения </w:t>
            </w:r>
          </w:p>
        </w:tc>
      </w:tr>
    </w:tbl>
    <w:p w:rsidR="00100C70" w:rsidRPr="000743ED" w:rsidRDefault="00100C70" w:rsidP="00100C70">
      <w:pPr>
        <w:rPr>
          <w:rFonts w:ascii="Times New Roman" w:hAnsi="Times New Roman" w:cs="Times New Roman"/>
          <w:sz w:val="24"/>
          <w:szCs w:val="24"/>
        </w:rPr>
      </w:pPr>
    </w:p>
    <w:p w:rsidR="00100C70" w:rsidRDefault="00100C70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0C70" w:rsidRDefault="00100C70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97A69" w:rsidRDefault="00497A69" w:rsidP="00DD06A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D06AE" w:rsidRPr="00671DBB" w:rsidRDefault="00DD06AE" w:rsidP="00DD06AE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671DB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DD06AE" w:rsidRPr="00671DBB" w:rsidRDefault="00DD06AE" w:rsidP="00DD06AE">
      <w:pPr>
        <w:autoSpaceDE w:val="0"/>
        <w:autoSpaceDN w:val="0"/>
        <w:spacing w:before="346" w:after="0" w:line="240" w:lineRule="auto"/>
        <w:jc w:val="center"/>
        <w:rPr>
          <w:lang w:val="ru-RU"/>
        </w:rPr>
      </w:pPr>
      <w:r w:rsidRPr="00671DB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D06AE" w:rsidRPr="000B589D" w:rsidRDefault="00DD06AE" w:rsidP="00DD06AE">
      <w:pPr>
        <w:autoSpaceDE w:val="0"/>
        <w:autoSpaceDN w:val="0"/>
        <w:spacing w:before="166" w:after="0" w:line="286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Л. Ф. Климанова, В. Г. Горецкий.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Литературное чтение (в 2 частях). Учебник. 1класс.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–М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осква: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</w:t>
      </w:r>
      <w:r w:rsidR="00F24452">
        <w:rPr>
          <w:rFonts w:ascii="Times New Roman" w:eastAsia="Times New Roman" w:hAnsi="Times New Roman"/>
          <w:color w:val="000000"/>
          <w:sz w:val="24"/>
          <w:lang w:val="ru-RU"/>
        </w:rPr>
        <w:t>4</w:t>
      </w:r>
    </w:p>
    <w:p w:rsidR="00DD06AE" w:rsidRDefault="00DD06AE" w:rsidP="00DD06AE">
      <w:pPr>
        <w:autoSpaceDE w:val="0"/>
        <w:autoSpaceDN w:val="0"/>
        <w:spacing w:before="264"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B589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D06AE" w:rsidRPr="00671DBB" w:rsidRDefault="00DD06AE" w:rsidP="00DD06AE">
      <w:pPr>
        <w:pStyle w:val="a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Л. Ф. Климанова, В. Г. Горецкий.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Литературное чтение (в 2 частях). Учебник. 1класс.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–М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осква: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,2023</w:t>
      </w:r>
    </w:p>
    <w:p w:rsidR="00DD06AE" w:rsidRPr="000B589D" w:rsidRDefault="00DD06AE" w:rsidP="00DD06AE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0B589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D06AE" w:rsidRPr="001D5C9B" w:rsidRDefault="007B26B7" w:rsidP="00DD06AE">
      <w:pPr>
        <w:autoSpaceDE w:val="0"/>
        <w:autoSpaceDN w:val="0"/>
        <w:spacing w:before="166" w:after="0" w:line="230" w:lineRule="auto"/>
        <w:rPr>
          <w:rFonts w:ascii="Times New Roman" w:eastAsia="Times New Roman" w:hAnsi="Times New Roman"/>
          <w:color w:val="000000" w:themeColor="text1"/>
          <w:sz w:val="24"/>
          <w:lang w:val="ru-RU"/>
        </w:rPr>
      </w:pPr>
      <w:hyperlink r:id="rId58" w:history="1"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http</w:t>
        </w:r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://</w:t>
        </w:r>
        <w:proofErr w:type="spellStart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ru</w:t>
        </w:r>
        <w:proofErr w:type="spellEnd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.</w:t>
        </w:r>
        <w:proofErr w:type="spellStart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wikipedia</w:t>
        </w:r>
        <w:proofErr w:type="spellEnd"/>
      </w:hyperlink>
      <w:r w:rsidR="00DD06AE" w:rsidRPr="001D5C9B">
        <w:rPr>
          <w:rFonts w:ascii="Times New Roman" w:eastAsia="Times New Roman" w:hAnsi="Times New Roman"/>
          <w:color w:val="000000" w:themeColor="text1"/>
          <w:sz w:val="24"/>
          <w:lang w:val="ru-RU"/>
        </w:rPr>
        <w:t>.</w:t>
      </w:r>
    </w:p>
    <w:p w:rsidR="00DD06AE" w:rsidRPr="001D5C9B" w:rsidRDefault="007B26B7" w:rsidP="00DD06AE">
      <w:pPr>
        <w:autoSpaceDE w:val="0"/>
        <w:autoSpaceDN w:val="0"/>
        <w:spacing w:before="166" w:after="0" w:line="230" w:lineRule="auto"/>
        <w:rPr>
          <w:rFonts w:ascii="Times New Roman" w:eastAsia="Times New Roman" w:hAnsi="Times New Roman"/>
          <w:color w:val="000000" w:themeColor="text1"/>
          <w:sz w:val="24"/>
          <w:lang w:val="ru-RU"/>
        </w:rPr>
      </w:pPr>
      <w:hyperlink r:id="rId59" w:history="1"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http</w:t>
        </w:r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://</w:t>
        </w:r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arch</w:t>
        </w:r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.</w:t>
        </w:r>
        <w:proofErr w:type="spellStart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rgdb</w:t>
        </w:r>
        <w:proofErr w:type="spellEnd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.</w:t>
        </w:r>
        <w:proofErr w:type="spellStart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ru</w:t>
        </w:r>
        <w:proofErr w:type="spellEnd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/</w:t>
        </w:r>
        <w:proofErr w:type="spellStart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</w:rPr>
          <w:t>xmlui</w:t>
        </w:r>
        <w:proofErr w:type="spellEnd"/>
        <w:r w:rsidR="00DD06AE" w:rsidRPr="001D5C9B">
          <w:rPr>
            <w:rStyle w:val="ab"/>
            <w:rFonts w:ascii="Times New Roman" w:eastAsia="Times New Roman" w:hAnsi="Times New Roman"/>
            <w:color w:val="000000" w:themeColor="text1"/>
            <w:sz w:val="24"/>
            <w:lang w:val="ru-RU"/>
          </w:rPr>
          <w:t>/</w:t>
        </w:r>
      </w:hyperlink>
    </w:p>
    <w:p w:rsidR="00DD06AE" w:rsidRDefault="00DD06AE" w:rsidP="00DD06AE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671DB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671DB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671DB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71DB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71DB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DD06AE" w:rsidRDefault="00DD06AE" w:rsidP="00DD06AE">
      <w:pPr>
        <w:rPr>
          <w:lang w:val="ru-RU"/>
        </w:rPr>
      </w:pPr>
    </w:p>
    <w:p w:rsidR="00DD06AE" w:rsidRPr="0040785A" w:rsidRDefault="00DD06AE" w:rsidP="00DD06AE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/>
        </w:rPr>
        <w:tab/>
      </w: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DD06AE" w:rsidRPr="0040785A" w:rsidRDefault="00DD06AE" w:rsidP="00DD06AE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DD06AE" w:rsidRPr="0040785A" w:rsidRDefault="00DD06AE" w:rsidP="00DD0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DD06AE" w:rsidRPr="007B5BE6" w:rsidRDefault="00DD06AE" w:rsidP="00DD0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DD06AE" w:rsidRPr="007B5BE6">
          <w:pgSz w:w="11910" w:h="16840"/>
          <w:pgMar w:top="760" w:right="700" w:bottom="820" w:left="1000" w:header="0" w:footer="574" w:gutter="0"/>
          <w:cols w:space="720"/>
        </w:sectPr>
      </w:pPr>
      <w:r w:rsidRPr="0040785A">
        <w:rPr>
          <w:rFonts w:ascii="Times New Roman" w:hAnsi="Times New Roman" w:cs="Times New Roman"/>
          <w:sz w:val="24"/>
          <w:szCs w:val="24"/>
        </w:rPr>
        <w:t>«</w:t>
      </w:r>
      <w:r w:rsidR="00F24452">
        <w:rPr>
          <w:rFonts w:ascii="Times New Roman" w:hAnsi="Times New Roman" w:cs="Times New Roman"/>
          <w:sz w:val="24"/>
          <w:szCs w:val="24"/>
        </w:rPr>
        <w:t xml:space="preserve"> 1</w:t>
      </w:r>
      <w:r w:rsidR="004748F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F24452"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proofErr w:type="gramStart"/>
      <w:r w:rsidR="00F24452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="00F24452">
        <w:rPr>
          <w:rFonts w:ascii="Times New Roman" w:hAnsi="Times New Roman" w:cs="Times New Roman"/>
          <w:sz w:val="24"/>
          <w:szCs w:val="24"/>
        </w:rPr>
        <w:t xml:space="preserve">  202</w:t>
      </w:r>
      <w:r w:rsidR="001D5C9B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2DCD" w:rsidRPr="00FC589B" w:rsidRDefault="00082DCD" w:rsidP="00DD06AE">
      <w:pPr>
        <w:spacing w:after="0"/>
        <w:ind w:left="120"/>
        <w:rPr>
          <w:lang w:val="ru-RU"/>
        </w:rPr>
      </w:pPr>
    </w:p>
    <w:sectPr w:rsidR="00082DCD" w:rsidRPr="00FC589B" w:rsidSect="00DD06A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99"/>
    <w:multiLevelType w:val="multilevel"/>
    <w:tmpl w:val="88242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160E3"/>
    <w:multiLevelType w:val="multilevel"/>
    <w:tmpl w:val="39562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943E3"/>
    <w:multiLevelType w:val="multilevel"/>
    <w:tmpl w:val="1968F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BA4BB9"/>
    <w:multiLevelType w:val="multilevel"/>
    <w:tmpl w:val="8C562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04C10"/>
    <w:multiLevelType w:val="multilevel"/>
    <w:tmpl w:val="94F64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310918"/>
    <w:multiLevelType w:val="multilevel"/>
    <w:tmpl w:val="034E1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8E6AFE"/>
    <w:multiLevelType w:val="multilevel"/>
    <w:tmpl w:val="ACBA0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BD2FF3"/>
    <w:multiLevelType w:val="multilevel"/>
    <w:tmpl w:val="7EB8C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B257EA"/>
    <w:multiLevelType w:val="multilevel"/>
    <w:tmpl w:val="FECA3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A95C34"/>
    <w:multiLevelType w:val="multilevel"/>
    <w:tmpl w:val="09406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0E547B"/>
    <w:multiLevelType w:val="multilevel"/>
    <w:tmpl w:val="7B76E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9C43F0"/>
    <w:multiLevelType w:val="multilevel"/>
    <w:tmpl w:val="37F64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761F0F"/>
    <w:multiLevelType w:val="multilevel"/>
    <w:tmpl w:val="6046B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932429"/>
    <w:multiLevelType w:val="multilevel"/>
    <w:tmpl w:val="D35C2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F728CE"/>
    <w:multiLevelType w:val="multilevel"/>
    <w:tmpl w:val="48AC3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50F65"/>
    <w:multiLevelType w:val="multilevel"/>
    <w:tmpl w:val="6FF6C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0E20C6"/>
    <w:multiLevelType w:val="multilevel"/>
    <w:tmpl w:val="12B88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227DD0"/>
    <w:multiLevelType w:val="multilevel"/>
    <w:tmpl w:val="C354F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A472C3"/>
    <w:multiLevelType w:val="multilevel"/>
    <w:tmpl w:val="0AE67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363685"/>
    <w:multiLevelType w:val="multilevel"/>
    <w:tmpl w:val="82B82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5"/>
  </w:num>
  <w:num w:numId="5">
    <w:abstractNumId w:val="10"/>
  </w:num>
  <w:num w:numId="6">
    <w:abstractNumId w:val="8"/>
  </w:num>
  <w:num w:numId="7">
    <w:abstractNumId w:val="17"/>
  </w:num>
  <w:num w:numId="8">
    <w:abstractNumId w:val="2"/>
  </w:num>
  <w:num w:numId="9">
    <w:abstractNumId w:val="7"/>
  </w:num>
  <w:num w:numId="10">
    <w:abstractNumId w:val="3"/>
  </w:num>
  <w:num w:numId="11">
    <w:abstractNumId w:val="0"/>
  </w:num>
  <w:num w:numId="12">
    <w:abstractNumId w:val="11"/>
  </w:num>
  <w:num w:numId="13">
    <w:abstractNumId w:val="4"/>
  </w:num>
  <w:num w:numId="14">
    <w:abstractNumId w:val="18"/>
  </w:num>
  <w:num w:numId="15">
    <w:abstractNumId w:val="12"/>
  </w:num>
  <w:num w:numId="16">
    <w:abstractNumId w:val="15"/>
  </w:num>
  <w:num w:numId="17">
    <w:abstractNumId w:val="16"/>
  </w:num>
  <w:num w:numId="18">
    <w:abstractNumId w:val="6"/>
  </w:num>
  <w:num w:numId="19">
    <w:abstractNumId w:val="13"/>
  </w:num>
  <w:num w:numId="20">
    <w:abstractNumId w:val="1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A5E"/>
    <w:rsid w:val="00082DCD"/>
    <w:rsid w:val="000A416A"/>
    <w:rsid w:val="000A719D"/>
    <w:rsid w:val="00100C70"/>
    <w:rsid w:val="00106A5E"/>
    <w:rsid w:val="00135177"/>
    <w:rsid w:val="00153C7A"/>
    <w:rsid w:val="00181C6C"/>
    <w:rsid w:val="001D5C9B"/>
    <w:rsid w:val="00274B33"/>
    <w:rsid w:val="00356EB5"/>
    <w:rsid w:val="004626C0"/>
    <w:rsid w:val="004748F4"/>
    <w:rsid w:val="00497A69"/>
    <w:rsid w:val="005A35CD"/>
    <w:rsid w:val="005D53EE"/>
    <w:rsid w:val="006511DE"/>
    <w:rsid w:val="0068653B"/>
    <w:rsid w:val="006C3D12"/>
    <w:rsid w:val="00775D9B"/>
    <w:rsid w:val="007B26B7"/>
    <w:rsid w:val="00844B99"/>
    <w:rsid w:val="00874E39"/>
    <w:rsid w:val="00885F81"/>
    <w:rsid w:val="00905F8B"/>
    <w:rsid w:val="009173AB"/>
    <w:rsid w:val="00A40E87"/>
    <w:rsid w:val="00A614E4"/>
    <w:rsid w:val="00B473CA"/>
    <w:rsid w:val="00B80055"/>
    <w:rsid w:val="00C05771"/>
    <w:rsid w:val="00C928F2"/>
    <w:rsid w:val="00CB60A1"/>
    <w:rsid w:val="00CF3C00"/>
    <w:rsid w:val="00D05672"/>
    <w:rsid w:val="00D12BB5"/>
    <w:rsid w:val="00D44210"/>
    <w:rsid w:val="00D5728C"/>
    <w:rsid w:val="00D87619"/>
    <w:rsid w:val="00D9609F"/>
    <w:rsid w:val="00DD06AE"/>
    <w:rsid w:val="00E035FB"/>
    <w:rsid w:val="00EC0CD2"/>
    <w:rsid w:val="00F24452"/>
    <w:rsid w:val="00F32C14"/>
    <w:rsid w:val="00FB3AF3"/>
    <w:rsid w:val="00FC5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56EB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56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775D9B"/>
    <w:rPr>
      <w:rFonts w:ascii="Calibri" w:hAnsi="Calibri" w:cs="Arial"/>
    </w:rPr>
  </w:style>
  <w:style w:type="paragraph" w:styleId="af">
    <w:name w:val="No Spacing"/>
    <w:link w:val="ae"/>
    <w:qFormat/>
    <w:rsid w:val="00775D9B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DD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06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0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://trudovik.ucoz.ua/" TargetMode="External"/><Relationship Id="rId26" Type="http://schemas.openxmlformats.org/officeDocument/2006/relationships/hyperlink" Target="http://musabiqe.edu.az" TargetMode="External"/><Relationship Id="rId39" Type="http://schemas.openxmlformats.org/officeDocument/2006/relationships/hyperlink" Target="http://ru.wikipedia" TargetMode="External"/><Relationship Id="rId21" Type="http://schemas.openxmlformats.org/officeDocument/2006/relationships/hyperlink" Target="http://trudovik.ucoz.ua/" TargetMode="External"/><Relationship Id="rId34" Type="http://schemas.openxmlformats.org/officeDocument/2006/relationships/hyperlink" Target="http://ru.wikipedia" TargetMode="External"/><Relationship Id="rId42" Type="http://schemas.openxmlformats.org/officeDocument/2006/relationships/hyperlink" Target="http://ru.wikipedia" TargetMode="External"/><Relationship Id="rId47" Type="http://schemas.openxmlformats.org/officeDocument/2006/relationships/hyperlink" Target="http://ru.wikipedia" TargetMode="External"/><Relationship Id="rId50" Type="http://schemas.openxmlformats.org/officeDocument/2006/relationships/hyperlink" Target="http://ru.wikipedia" TargetMode="External"/><Relationship Id="rId55" Type="http://schemas.openxmlformats.org/officeDocument/2006/relationships/hyperlink" Target="http://ru.wikipedia" TargetMode="External"/><Relationship Id="rId7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://trudovik.ucoz.ua/" TargetMode="External"/><Relationship Id="rId29" Type="http://schemas.openxmlformats.org/officeDocument/2006/relationships/hyperlink" Target="http://ru.wikipedia" TargetMode="External"/><Relationship Id="rId41" Type="http://schemas.openxmlformats.org/officeDocument/2006/relationships/hyperlink" Target="http://ru.wikipedia" TargetMode="External"/><Relationship Id="rId54" Type="http://schemas.openxmlformats.org/officeDocument/2006/relationships/hyperlink" Target="http://ru.wikiped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://trudovik.ucoz.ua" TargetMode="External"/><Relationship Id="rId32" Type="http://schemas.openxmlformats.org/officeDocument/2006/relationships/hyperlink" Target="http://ru.wikipedia" TargetMode="External"/><Relationship Id="rId37" Type="http://schemas.openxmlformats.org/officeDocument/2006/relationships/hyperlink" Target="http://ru.wikipedia" TargetMode="External"/><Relationship Id="rId40" Type="http://schemas.openxmlformats.org/officeDocument/2006/relationships/hyperlink" Target="http://ru.wikipedia" TargetMode="External"/><Relationship Id="rId45" Type="http://schemas.openxmlformats.org/officeDocument/2006/relationships/hyperlink" Target="http://ru.wikipedia" TargetMode="External"/><Relationship Id="rId53" Type="http://schemas.openxmlformats.org/officeDocument/2006/relationships/hyperlink" Target="http://ru.wikipedia" TargetMode="External"/><Relationship Id="rId58" Type="http://schemas.openxmlformats.org/officeDocument/2006/relationships/hyperlink" Target="http://ru.wikiped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://trudovik.ucoz.ua" TargetMode="External"/><Relationship Id="rId28" Type="http://schemas.openxmlformats.org/officeDocument/2006/relationships/hyperlink" Target="http://musabiqe.edu.az" TargetMode="External"/><Relationship Id="rId36" Type="http://schemas.openxmlformats.org/officeDocument/2006/relationships/hyperlink" Target="http://ru.wikipedia" TargetMode="External"/><Relationship Id="rId49" Type="http://schemas.openxmlformats.org/officeDocument/2006/relationships/hyperlink" Target="http://ru.wikipedia" TargetMode="External"/><Relationship Id="rId57" Type="http://schemas.openxmlformats.org/officeDocument/2006/relationships/hyperlink" Target="http://ru.wikipedia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://trudovik.ucoz.ua/" TargetMode="External"/><Relationship Id="rId31" Type="http://schemas.openxmlformats.org/officeDocument/2006/relationships/hyperlink" Target="http://ru.wikipedia" TargetMode="External"/><Relationship Id="rId44" Type="http://schemas.openxmlformats.org/officeDocument/2006/relationships/hyperlink" Target="http://ru.wikipedia" TargetMode="External"/><Relationship Id="rId52" Type="http://schemas.openxmlformats.org/officeDocument/2006/relationships/hyperlink" Target="http://ru.wikipedia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://trudovik.ucoz.ua" TargetMode="External"/><Relationship Id="rId27" Type="http://schemas.openxmlformats.org/officeDocument/2006/relationships/hyperlink" Target="http://musabiqe.edu.az" TargetMode="External"/><Relationship Id="rId30" Type="http://schemas.openxmlformats.org/officeDocument/2006/relationships/hyperlink" Target="http://ru.wikipedia" TargetMode="External"/><Relationship Id="rId35" Type="http://schemas.openxmlformats.org/officeDocument/2006/relationships/hyperlink" Target="http://ru.wikipedia" TargetMode="External"/><Relationship Id="rId43" Type="http://schemas.openxmlformats.org/officeDocument/2006/relationships/hyperlink" Target="http://ru.wikipedia" TargetMode="External"/><Relationship Id="rId48" Type="http://schemas.openxmlformats.org/officeDocument/2006/relationships/hyperlink" Target="http://ru.wikipedia" TargetMode="External"/><Relationship Id="rId56" Type="http://schemas.openxmlformats.org/officeDocument/2006/relationships/hyperlink" Target="http://ru.wikipedi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://ru.wikiped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://trudovik.ucoz.ua/" TargetMode="External"/><Relationship Id="rId25" Type="http://schemas.openxmlformats.org/officeDocument/2006/relationships/hyperlink" Target="http://trudovik.ucoz.ua" TargetMode="External"/><Relationship Id="rId33" Type="http://schemas.openxmlformats.org/officeDocument/2006/relationships/hyperlink" Target="http://ru.wikipedia" TargetMode="External"/><Relationship Id="rId38" Type="http://schemas.openxmlformats.org/officeDocument/2006/relationships/hyperlink" Target="http://ru.wikipedia" TargetMode="External"/><Relationship Id="rId46" Type="http://schemas.openxmlformats.org/officeDocument/2006/relationships/hyperlink" Target="http://ru.wikipedia" TargetMode="External"/><Relationship Id="rId59" Type="http://schemas.openxmlformats.org/officeDocument/2006/relationships/hyperlink" Target="http://arch.rgdb.ru/xmlu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6769</Words>
  <Characters>38584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cp:lastPrinted>2024-09-05T18:33:00Z</cp:lastPrinted>
  <dcterms:created xsi:type="dcterms:W3CDTF">2024-08-23T21:59:00Z</dcterms:created>
  <dcterms:modified xsi:type="dcterms:W3CDTF">2025-09-09T13:51:00Z</dcterms:modified>
</cp:coreProperties>
</file>