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E27" w:rsidRDefault="00CB1E27" w:rsidP="009D493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33709655"/>
    </w:p>
    <w:p w:rsidR="00336721" w:rsidRPr="00336721" w:rsidRDefault="00336721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33672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Пояснительная записка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в 11 классе разработана на основе следующих нормативно-правовых документов: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1.Федеральная 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среднего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общего образования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среднего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предмету «Обществознание» (углубленный уровень)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 w:rsidR="00EF5C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Н.В.Попова на 2025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 w:rsidR="00EF5C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6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Обществознание (углубленный уровень) учебное пособие в двух частях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11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</w:t>
      </w:r>
      <w:proofErr w:type="gramEnd"/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Часть 1 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под редакцией А.Ю. Лазебниковой,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И.А. Лобанова,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Часть 2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под редакцией А.Ю. Лазебниковой, В.В. Блажеева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2A0DF9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336721" w:rsidRDefault="00336721" w:rsidP="00336721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EF5C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2025-2026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9919E0" w:rsidRPr="003B7800" w:rsidRDefault="009919E0">
      <w:pPr>
        <w:spacing w:after="0" w:line="264" w:lineRule="auto"/>
        <w:ind w:left="120"/>
        <w:jc w:val="both"/>
        <w:rPr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336721" w:rsidRPr="00FF74AD" w:rsidRDefault="003367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1" w:name="aae73cf6-9a33-481a-a72b-2a67fc11b813"/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На изучение обществознания на углубленном уровне в 11 классе отводится – 136 часов (4 часа в неделю).</w:t>
      </w:r>
      <w:bookmarkEnd w:id="1"/>
    </w:p>
    <w:p w:rsidR="00E52983" w:rsidRPr="00CF647F" w:rsidRDefault="00E52983" w:rsidP="00E52983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уплотнения. Фа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="0081015E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</w:t>
      </w:r>
      <w:r w:rsidR="00EF5C5F">
        <w:rPr>
          <w:rFonts w:ascii="Times New Roman" w:eastAsia="Calibri" w:hAnsi="Times New Roman" w:cs="Times New Roman"/>
          <w:sz w:val="24"/>
          <w:szCs w:val="24"/>
          <w:lang w:val="ru-RU"/>
        </w:rPr>
        <w:t>личество за год – 135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часа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919E0" w:rsidRPr="00FF74AD" w:rsidRDefault="009919E0">
      <w:pPr>
        <w:rPr>
          <w:sz w:val="24"/>
          <w:szCs w:val="24"/>
          <w:lang w:val="ru-RU"/>
        </w:rPr>
        <w:sectPr w:rsidR="009919E0" w:rsidRPr="00FF74AD">
          <w:pgSz w:w="11906" w:h="16383"/>
          <w:pgMar w:top="1134" w:right="850" w:bottom="1134" w:left="1701" w:header="720" w:footer="720" w:gutter="0"/>
          <w:cols w:space="720"/>
        </w:sectPr>
      </w:pPr>
    </w:p>
    <w:p w:rsidR="00837F40" w:rsidRPr="003B7800" w:rsidRDefault="00837F40" w:rsidP="009D4931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0"/>
      <w:bookmarkEnd w:id="2"/>
    </w:p>
    <w:sectPr w:rsidR="00837F40" w:rsidRPr="003B7800" w:rsidSect="009D493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19E0"/>
    <w:rsid w:val="00034180"/>
    <w:rsid w:val="00060C92"/>
    <w:rsid w:val="00236599"/>
    <w:rsid w:val="00316FF8"/>
    <w:rsid w:val="00336721"/>
    <w:rsid w:val="003B7800"/>
    <w:rsid w:val="007A3025"/>
    <w:rsid w:val="007B47F0"/>
    <w:rsid w:val="0081015E"/>
    <w:rsid w:val="00837F40"/>
    <w:rsid w:val="008E6101"/>
    <w:rsid w:val="00971686"/>
    <w:rsid w:val="009919E0"/>
    <w:rsid w:val="009D4931"/>
    <w:rsid w:val="00A11E0C"/>
    <w:rsid w:val="00C01CD5"/>
    <w:rsid w:val="00CB1E27"/>
    <w:rsid w:val="00CF647F"/>
    <w:rsid w:val="00D7003A"/>
    <w:rsid w:val="00E52983"/>
    <w:rsid w:val="00EF5C5F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D06E"/>
  <w15:docId w15:val="{05C42922-1251-4E54-B5D0-66BAFDD8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20</cp:revision>
  <dcterms:created xsi:type="dcterms:W3CDTF">2024-09-03T14:00:00Z</dcterms:created>
  <dcterms:modified xsi:type="dcterms:W3CDTF">2025-09-11T11:04:00Z</dcterms:modified>
</cp:coreProperties>
</file>