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56C14">
      <w:pPr>
        <w:ind w:left="-284" w:firstLine="56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Пояснительная записка</w:t>
      </w:r>
    </w:p>
    <w:p w14:paraId="0348B719">
      <w:pPr>
        <w:suppressAutoHyphens/>
        <w:ind w:left="-284" w:firstLine="56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Рабочая программа внеурочной деятельности «Разговоры о важном» в </w:t>
      </w:r>
      <w:r>
        <w:rPr>
          <w:rFonts w:hint="default"/>
          <w:sz w:val="24"/>
          <w:szCs w:val="24"/>
          <w:lang w:val="ru-RU" w:eastAsia="ar-SA"/>
        </w:rPr>
        <w:t>9</w:t>
      </w:r>
      <w:r>
        <w:rPr>
          <w:sz w:val="24"/>
          <w:szCs w:val="24"/>
          <w:lang w:eastAsia="ar-SA"/>
        </w:rPr>
        <w:t xml:space="preserve"> классе разработана на основе следующих нормативно-правовых документов:</w:t>
      </w:r>
    </w:p>
    <w:p w14:paraId="647DE78C">
      <w:pPr>
        <w:widowControl/>
        <w:numPr>
          <w:ilvl w:val="0"/>
          <w:numId w:val="1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закон от 29.12.2012 № 273-ФЗ «Об образовании в Российской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Федерации».</w:t>
      </w:r>
    </w:p>
    <w:p w14:paraId="601E4AFA">
      <w:pPr>
        <w:widowControl/>
        <w:numPr>
          <w:ilvl w:val="0"/>
          <w:numId w:val="1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Указ Президента Российской Федерации от 02.07.2021 № 400 «О Стратегии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национальной безопасности Российской Федерации».</w:t>
      </w:r>
    </w:p>
    <w:p w14:paraId="1466CCDF">
      <w:pPr>
        <w:widowControl/>
        <w:numPr>
          <w:ilvl w:val="0"/>
          <w:numId w:val="1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Указ Президента Российской Федерации от 09.11.2022 № 809 «Об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утверждении Основ государственной политики по сохранению и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укреплению традиционных российских духовно-нравственных ценностей».</w:t>
      </w:r>
    </w:p>
    <w:p w14:paraId="2F485856">
      <w:pPr>
        <w:widowControl/>
        <w:numPr>
          <w:ilvl w:val="0"/>
          <w:numId w:val="1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Распоряжение Правительства Российской Федерации от 29.04.2015 №</w:t>
      </w:r>
      <w:r>
        <w:rPr>
          <w:rFonts w:eastAsia="Calibri"/>
          <w:sz w:val="24"/>
          <w:szCs w:val="24"/>
        </w:rPr>
        <w:t xml:space="preserve"> 996-</w:t>
      </w:r>
      <w:r>
        <w:rPr>
          <w:sz w:val="24"/>
          <w:szCs w:val="24"/>
        </w:rPr>
        <w:t>р «Об утверждении Стратегии развития воспитания на период до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2025 года».</w:t>
      </w:r>
    </w:p>
    <w:p w14:paraId="5A4EFBCC">
      <w:pPr>
        <w:widowControl/>
        <w:numPr>
          <w:ilvl w:val="0"/>
          <w:numId w:val="1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Приказ Минпросвещения России от 31.05.2021 № 286 «Об утверждении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федерального государственного образовательного стандарта начального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общего образования».</w:t>
      </w:r>
    </w:p>
    <w:p w14:paraId="15E66ED1">
      <w:pPr>
        <w:widowControl/>
        <w:numPr>
          <w:ilvl w:val="0"/>
          <w:numId w:val="1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Приказ Минпросвещения России от 31.05.2021 №287 «Об утверждении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федерального государственного образовательного стандарта основного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общего образования».</w:t>
      </w:r>
    </w:p>
    <w:p w14:paraId="0396F791">
      <w:pPr>
        <w:widowControl/>
        <w:numPr>
          <w:ilvl w:val="0"/>
          <w:numId w:val="1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Приказ Минобрнауки России от 17.05.2012 № 413 «Об утверждении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федерального государственного образовательного стандарта среднего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общего образования».</w:t>
      </w:r>
    </w:p>
    <w:p w14:paraId="24AAACD3">
      <w:pPr>
        <w:widowControl/>
        <w:numPr>
          <w:ilvl w:val="0"/>
          <w:numId w:val="1"/>
        </w:numPr>
        <w:autoSpaceDE/>
        <w:autoSpaceDN/>
        <w:spacing w:line="247" w:lineRule="auto"/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Приказ Минпросвещения России от 18.05.2023 № 372 «Об утверждении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федеральной образовательной программы начального общего</w:t>
      </w:r>
      <w:r>
        <w:rPr>
          <w:rFonts w:eastAsia="Calibri"/>
          <w:sz w:val="24"/>
          <w:szCs w:val="24"/>
        </w:rPr>
        <w:t xml:space="preserve"> образования».</w:t>
      </w:r>
    </w:p>
    <w:p w14:paraId="7A51E5E9">
      <w:pPr>
        <w:widowControl/>
        <w:numPr>
          <w:ilvl w:val="0"/>
          <w:numId w:val="1"/>
        </w:numPr>
        <w:autoSpaceDE/>
        <w:autoSpaceDN/>
        <w:spacing w:line="244" w:lineRule="auto"/>
        <w:ind w:left="-284" w:firstLine="56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Приказ Минпросвещения России от 18.05.2023 № 370 «Об утверждении федеральной образовательной программы основного общего образования».</w:t>
      </w:r>
    </w:p>
    <w:p w14:paraId="17929785">
      <w:pPr>
        <w:widowControl/>
        <w:numPr>
          <w:ilvl w:val="0"/>
          <w:numId w:val="1"/>
        </w:numPr>
        <w:autoSpaceDE/>
        <w:autoSpaceDN/>
        <w:spacing w:line="244" w:lineRule="auto"/>
        <w:ind w:left="-284" w:firstLine="56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Приказ Минпросвещения России от 18.05.2023 № 371 «Об утверждении федеральной образовательной программы среднего общего образования».</w:t>
      </w:r>
    </w:p>
    <w:p w14:paraId="3B93B3EB">
      <w:pPr>
        <w:widowControl/>
        <w:numPr>
          <w:ilvl w:val="0"/>
          <w:numId w:val="1"/>
        </w:numPr>
        <w:suppressAutoHyphens/>
        <w:autoSpaceDE/>
        <w:autoSpaceDN/>
        <w:spacing w:line="244" w:lineRule="auto"/>
        <w:ind w:left="-284" w:firstLine="568"/>
        <w:jc w:val="both"/>
        <w:rPr>
          <w:b/>
          <w:sz w:val="24"/>
          <w:szCs w:val="24"/>
          <w:lang w:eastAsia="ar-SA"/>
        </w:rPr>
      </w:pPr>
      <w:r>
        <w:rPr>
          <w:rFonts w:eastAsia="Calibri"/>
          <w:sz w:val="24"/>
          <w:szCs w:val="24"/>
        </w:rPr>
        <w:t>Письмо Минпросвещения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14:paraId="5FF3DF85">
      <w:pPr>
        <w:widowControl/>
        <w:numPr>
          <w:ilvl w:val="0"/>
          <w:numId w:val="1"/>
        </w:numPr>
        <w:suppressAutoHyphens/>
        <w:autoSpaceDE/>
        <w:autoSpaceDN/>
        <w:spacing w:line="244" w:lineRule="auto"/>
        <w:ind w:left="-284" w:firstLine="568"/>
        <w:jc w:val="both"/>
        <w:rPr>
          <w:b/>
          <w:sz w:val="24"/>
          <w:szCs w:val="24"/>
          <w:lang w:eastAsia="ar-SA"/>
        </w:rPr>
      </w:pPr>
      <w:r>
        <w:rPr>
          <w:sz w:val="24"/>
          <w:szCs w:val="24"/>
        </w:rPr>
        <w:t xml:space="preserve"> 1. Федеральная образовательная программа основного общего образования </w:t>
      </w:r>
      <w:r>
        <w:rPr>
          <w:rStyle w:val="6"/>
          <w:b w:val="0"/>
          <w:sz w:val="24"/>
          <w:szCs w:val="24"/>
          <w:shd w:val="clear" w:color="auto" w:fill="FFFFFF"/>
        </w:rPr>
        <w:t>по новым ФГОС ФООП 2023 год</w:t>
      </w:r>
      <w:r>
        <w:rPr>
          <w:b/>
          <w:sz w:val="24"/>
          <w:szCs w:val="24"/>
        </w:rPr>
        <w:t>;</w:t>
      </w:r>
    </w:p>
    <w:p w14:paraId="2FAC109C">
      <w:pPr>
        <w:suppressAutoHyphens/>
        <w:ind w:left="-284" w:firstLine="56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13.Учебный план внеурочной деятельности основного общего образования МБОУ Киселевской СОШ им. Н.В.Попова (обновленный ФГОС) на 2025-2026 уч. г.</w:t>
      </w:r>
    </w:p>
    <w:p w14:paraId="6CCE8CF3">
      <w:pPr>
        <w:pStyle w:val="2"/>
        <w:spacing w:before="0"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Актуальность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назначение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</w:p>
    <w:p w14:paraId="1E097AF7">
      <w:pPr>
        <w:pStyle w:val="7"/>
        <w:spacing w:line="360" w:lineRule="auto"/>
        <w:ind w:left="-284" w:right="147" w:firstLine="568"/>
        <w:rPr>
          <w:sz w:val="24"/>
          <w:szCs w:val="24"/>
        </w:rPr>
      </w:pPr>
      <w:bookmarkStart w:id="0" w:name="_bookmark3"/>
      <w:bookmarkEnd w:id="0"/>
      <w:bookmarkStart w:id="1" w:name="_bookmark2"/>
      <w:bookmarkEnd w:id="1"/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 и среднего общего образования, федеральных образовательных программ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позволяет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урочной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0933A468">
      <w:pPr>
        <w:pStyle w:val="7"/>
        <w:spacing w:line="360" w:lineRule="auto"/>
        <w:ind w:left="-284" w:right="151" w:firstLine="568"/>
        <w:rPr>
          <w:sz w:val="24"/>
          <w:szCs w:val="24"/>
        </w:rPr>
      </w:pPr>
      <w:r>
        <w:rPr>
          <w:sz w:val="24"/>
          <w:szCs w:val="24"/>
        </w:rPr>
        <w:t>Задачей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 ценностного отношения к Родине, природе, человеку, культуре,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здоровью.</w:t>
      </w:r>
    </w:p>
    <w:p w14:paraId="0B98B993">
      <w:pPr>
        <w:pStyle w:val="7"/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направлена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на:</w:t>
      </w:r>
    </w:p>
    <w:p w14:paraId="4B45B380">
      <w:pPr>
        <w:pStyle w:val="8"/>
        <w:numPr>
          <w:ilvl w:val="0"/>
          <w:numId w:val="2"/>
        </w:numPr>
        <w:tabs>
          <w:tab w:val="left" w:pos="1145"/>
        </w:tabs>
        <w:ind w:left="-284" w:firstLine="568"/>
        <w:rPr>
          <w:sz w:val="24"/>
          <w:szCs w:val="24"/>
        </w:rPr>
      </w:pPr>
      <w:r>
        <w:rPr>
          <w:sz w:val="24"/>
          <w:szCs w:val="24"/>
        </w:rPr>
        <w:t>формирование российской гражданской идентичности обучающихся;</w:t>
      </w:r>
    </w:p>
    <w:p w14:paraId="7EEB369D">
      <w:pPr>
        <w:pStyle w:val="8"/>
        <w:numPr>
          <w:ilvl w:val="0"/>
          <w:numId w:val="2"/>
        </w:numPr>
        <w:tabs>
          <w:tab w:val="left" w:pos="1145"/>
        </w:tabs>
        <w:ind w:left="-284" w:firstLine="568"/>
        <w:rPr>
          <w:sz w:val="24"/>
          <w:szCs w:val="24"/>
        </w:rPr>
      </w:pPr>
      <w:r>
        <w:rPr>
          <w:sz w:val="24"/>
          <w:szCs w:val="24"/>
        </w:rPr>
        <w:t>формирование интереса к познанию;</w:t>
      </w:r>
    </w:p>
    <w:p w14:paraId="2C5AA85D">
      <w:pPr>
        <w:pStyle w:val="8"/>
        <w:numPr>
          <w:ilvl w:val="0"/>
          <w:numId w:val="2"/>
        </w:numPr>
        <w:tabs>
          <w:tab w:val="left" w:pos="1145"/>
        </w:tabs>
        <w:ind w:left="-284" w:firstLine="568"/>
        <w:rPr>
          <w:sz w:val="24"/>
          <w:szCs w:val="24"/>
        </w:rPr>
      </w:pPr>
      <w:r>
        <w:rPr>
          <w:sz w:val="24"/>
          <w:szCs w:val="24"/>
        </w:rPr>
        <w:t>формирование осознанного отношения к своим правам и свободам и</w:t>
      </w:r>
    </w:p>
    <w:p w14:paraId="248FF814">
      <w:pPr>
        <w:tabs>
          <w:tab w:val="left" w:pos="1145"/>
        </w:tabs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уважительного отношения к правам и свободам других;</w:t>
      </w:r>
    </w:p>
    <w:p w14:paraId="25E9BB24">
      <w:pPr>
        <w:pStyle w:val="8"/>
        <w:numPr>
          <w:ilvl w:val="0"/>
          <w:numId w:val="2"/>
        </w:numPr>
        <w:tabs>
          <w:tab w:val="left" w:pos="1145"/>
        </w:tabs>
        <w:ind w:left="-284" w:firstLine="568"/>
        <w:rPr>
          <w:sz w:val="24"/>
          <w:szCs w:val="24"/>
        </w:rPr>
      </w:pPr>
      <w:r>
        <w:rPr>
          <w:sz w:val="24"/>
          <w:szCs w:val="24"/>
        </w:rPr>
        <w:t>выстраивание собственного поведения с позиции нравственных и</w:t>
      </w:r>
    </w:p>
    <w:p w14:paraId="584AF5F8">
      <w:pPr>
        <w:tabs>
          <w:tab w:val="left" w:pos="1145"/>
        </w:tabs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>правовых норм;</w:t>
      </w:r>
    </w:p>
    <w:p w14:paraId="34B8D98B">
      <w:pPr>
        <w:pStyle w:val="8"/>
        <w:numPr>
          <w:ilvl w:val="0"/>
          <w:numId w:val="2"/>
        </w:numPr>
        <w:tabs>
          <w:tab w:val="left" w:pos="1145"/>
        </w:tabs>
        <w:ind w:left="-284" w:firstLine="568"/>
        <w:rPr>
          <w:sz w:val="24"/>
          <w:szCs w:val="24"/>
        </w:rPr>
      </w:pPr>
      <w:r>
        <w:rPr>
          <w:sz w:val="24"/>
          <w:szCs w:val="24"/>
        </w:rPr>
        <w:t>создание мотивации для участия в социально-значимой деятельности;</w:t>
      </w:r>
    </w:p>
    <w:p w14:paraId="192822E1">
      <w:pPr>
        <w:pStyle w:val="8"/>
        <w:numPr>
          <w:ilvl w:val="0"/>
          <w:numId w:val="2"/>
        </w:numPr>
        <w:tabs>
          <w:tab w:val="left" w:pos="1145"/>
        </w:tabs>
        <w:ind w:left="-284" w:firstLine="568"/>
        <w:rPr>
          <w:sz w:val="24"/>
          <w:szCs w:val="24"/>
        </w:rPr>
      </w:pPr>
      <w:r>
        <w:rPr>
          <w:sz w:val="24"/>
          <w:szCs w:val="24"/>
        </w:rPr>
        <w:t>развитие у школьников общекультурной компетентности;</w:t>
      </w:r>
    </w:p>
    <w:p w14:paraId="6EA906E5">
      <w:pPr>
        <w:pStyle w:val="8"/>
        <w:numPr>
          <w:ilvl w:val="0"/>
          <w:numId w:val="2"/>
        </w:numPr>
        <w:tabs>
          <w:tab w:val="left" w:pos="1145"/>
        </w:tabs>
        <w:ind w:left="-284" w:firstLine="568"/>
        <w:rPr>
          <w:sz w:val="24"/>
          <w:szCs w:val="24"/>
        </w:rPr>
      </w:pPr>
      <w:r>
        <w:rPr>
          <w:sz w:val="24"/>
          <w:szCs w:val="24"/>
        </w:rPr>
        <w:t>развитие умения принимать осознанные решения и делать выбор;</w:t>
      </w:r>
    </w:p>
    <w:p w14:paraId="4AD0975C">
      <w:pPr>
        <w:pStyle w:val="8"/>
        <w:numPr>
          <w:ilvl w:val="0"/>
          <w:numId w:val="2"/>
        </w:numPr>
        <w:tabs>
          <w:tab w:val="left" w:pos="1145"/>
        </w:tabs>
        <w:ind w:left="-284" w:firstLine="568"/>
        <w:rPr>
          <w:sz w:val="24"/>
          <w:szCs w:val="24"/>
        </w:rPr>
      </w:pPr>
      <w:r>
        <w:rPr>
          <w:sz w:val="24"/>
          <w:szCs w:val="24"/>
        </w:rPr>
        <w:t>осознание своего места в обществе;</w:t>
      </w:r>
    </w:p>
    <w:p w14:paraId="68E7A385">
      <w:pPr>
        <w:pStyle w:val="8"/>
        <w:numPr>
          <w:ilvl w:val="0"/>
          <w:numId w:val="2"/>
        </w:numPr>
        <w:tabs>
          <w:tab w:val="left" w:pos="1145"/>
        </w:tabs>
        <w:ind w:left="-284" w:firstLine="568"/>
        <w:rPr>
          <w:sz w:val="24"/>
          <w:szCs w:val="24"/>
        </w:rPr>
      </w:pPr>
      <w:r>
        <w:rPr>
          <w:sz w:val="24"/>
          <w:szCs w:val="24"/>
        </w:rPr>
        <w:t>познание себя, своих мотивов, устремлений, склонностей;</w:t>
      </w:r>
    </w:p>
    <w:p w14:paraId="0FBC0320">
      <w:pPr>
        <w:pStyle w:val="8"/>
        <w:numPr>
          <w:ilvl w:val="0"/>
          <w:numId w:val="2"/>
        </w:numPr>
        <w:tabs>
          <w:tab w:val="left" w:pos="1145"/>
        </w:tabs>
        <w:ind w:left="-284" w:firstLine="568"/>
        <w:rPr>
          <w:sz w:val="24"/>
          <w:szCs w:val="24"/>
        </w:rPr>
      </w:pPr>
      <w:r>
        <w:rPr>
          <w:sz w:val="24"/>
          <w:szCs w:val="24"/>
        </w:rPr>
        <w:t>формирование готовности к личностному самоопределению.</w:t>
      </w:r>
    </w:p>
    <w:p w14:paraId="09EE5EA0">
      <w:pPr>
        <w:pStyle w:val="2"/>
        <w:spacing w:before="0"/>
        <w:ind w:left="-284" w:firstLine="568"/>
        <w:rPr>
          <w:sz w:val="24"/>
          <w:szCs w:val="24"/>
        </w:rPr>
      </w:pPr>
    </w:p>
    <w:p w14:paraId="369EB896">
      <w:pPr>
        <w:pStyle w:val="2"/>
        <w:spacing w:before="0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Варианты</w:t>
      </w:r>
      <w:r>
        <w:rPr>
          <w:spacing w:val="88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реализации 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программы 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формы 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проведения 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</w:p>
    <w:p w14:paraId="5763C3D5">
      <w:pPr>
        <w:pStyle w:val="7"/>
        <w:ind w:left="-284" w:right="147" w:firstLine="568"/>
        <w:rPr>
          <w:sz w:val="24"/>
          <w:szCs w:val="24"/>
        </w:rPr>
      </w:pPr>
      <w:r>
        <w:rPr>
          <w:sz w:val="24"/>
          <w:szCs w:val="24"/>
        </w:rPr>
        <w:t xml:space="preserve">Программа реализуется в работе с обучающимися  </w:t>
      </w:r>
      <w:r>
        <w:rPr>
          <w:rFonts w:hint="default"/>
          <w:sz w:val="24"/>
          <w:szCs w:val="24"/>
          <w:lang w:val="ru-RU"/>
        </w:rPr>
        <w:t>9</w:t>
      </w:r>
      <w:r>
        <w:rPr>
          <w:sz w:val="24"/>
          <w:szCs w:val="24"/>
        </w:rPr>
        <w:t xml:space="preserve"> класса. В 2025–2026 учебном году запланировано проведение 34 внеурочных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проводятся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неделю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понедельникам,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первым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уроком.</w:t>
      </w:r>
    </w:p>
    <w:p w14:paraId="281AF34E">
      <w:pPr>
        <w:pStyle w:val="7"/>
        <w:spacing w:line="360" w:lineRule="auto"/>
        <w:ind w:left="-284" w:right="152" w:firstLine="568"/>
        <w:rPr>
          <w:sz w:val="24"/>
          <w:szCs w:val="24"/>
        </w:rPr>
      </w:pPr>
      <w:r>
        <w:rPr>
          <w:sz w:val="24"/>
          <w:szCs w:val="24"/>
        </w:rPr>
        <w:t>Внеурочные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«Разговоры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важном»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ценностного отношения обучающихся к своей родине – России, населяющим 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людям, ее уникальной истории, богатой природе и великой культуре. Внеурочные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«Разговоры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важном»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соответствующей внутренней позиции личности обучающегося, необходимой ему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конструктивного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ответственного поведения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обществе.</w:t>
      </w:r>
    </w:p>
    <w:p w14:paraId="5F5A9ABF">
      <w:pPr>
        <w:pStyle w:val="7"/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Основной формат внеурочных занятий «Разговоры о важном» – разговор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(или) беседа с обучающимися. Занятия позволяют обучающемуся вырабатывать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собственную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мировозренческую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позицию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обсуждаемым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темам.</w:t>
      </w:r>
    </w:p>
    <w:p w14:paraId="486ABC21">
      <w:pPr>
        <w:pStyle w:val="7"/>
        <w:spacing w:line="360" w:lineRule="auto"/>
        <w:ind w:left="-284" w:right="151" w:firstLine="568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связаны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важнейшими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аспектами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современной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сложностей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техническим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прогрессом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ориентацией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повседневной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собственным поступкам.</w:t>
      </w:r>
    </w:p>
    <w:p w14:paraId="5F457CB5">
      <w:pPr>
        <w:spacing w:line="360" w:lineRule="auto"/>
        <w:ind w:left="-284" w:firstLine="568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Место курса в учебном плане</w:t>
      </w:r>
    </w:p>
    <w:p w14:paraId="0588B702">
      <w:pPr>
        <w:tabs>
          <w:tab w:val="left" w:pos="9355"/>
        </w:tabs>
        <w:spacing w:line="360" w:lineRule="auto"/>
        <w:ind w:left="-284" w:firstLine="56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Рабочая программа внеурочной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деятельности кружка</w:t>
      </w:r>
      <w:r>
        <w:rPr>
          <w:sz w:val="24"/>
          <w:szCs w:val="24"/>
        </w:rPr>
        <w:t xml:space="preserve"> «</w:t>
      </w:r>
      <w:r>
        <w:rPr>
          <w:bCs/>
          <w:sz w:val="24"/>
          <w:szCs w:val="24"/>
        </w:rPr>
        <w:t>Разговоры о важном</w:t>
      </w:r>
      <w:r>
        <w:rPr>
          <w:sz w:val="24"/>
          <w:szCs w:val="24"/>
        </w:rPr>
        <w:t xml:space="preserve">» </w:t>
      </w:r>
      <w:r>
        <w:rPr>
          <w:bCs/>
          <w:sz w:val="24"/>
          <w:szCs w:val="24"/>
        </w:rPr>
        <w:t>рассчитана на 32 часа в год, 1 час в неделю.</w:t>
      </w:r>
    </w:p>
    <w:p w14:paraId="5BA91E18">
      <w:pPr>
        <w:pStyle w:val="2"/>
        <w:spacing w:before="0"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Взаимосвязь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программой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</w:p>
    <w:p w14:paraId="399C4E74">
      <w:pPr>
        <w:pStyle w:val="7"/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федеральных образовательных программ начального общего, основного общего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позволяет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практике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соединить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обучающую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воспитательную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ребёнка.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проявляется:</w:t>
      </w:r>
    </w:p>
    <w:p w14:paraId="71588037">
      <w:pPr>
        <w:pStyle w:val="8"/>
        <w:numPr>
          <w:ilvl w:val="0"/>
          <w:numId w:val="3"/>
        </w:numPr>
        <w:tabs>
          <w:tab w:val="left" w:pos="1076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выделении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ценностных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приоритетов;</w:t>
      </w:r>
    </w:p>
    <w:p w14:paraId="2562FA7E">
      <w:pPr>
        <w:pStyle w:val="8"/>
        <w:numPr>
          <w:ilvl w:val="0"/>
          <w:numId w:val="3"/>
        </w:numPr>
        <w:tabs>
          <w:tab w:val="left" w:pos="1076"/>
        </w:tabs>
        <w:spacing w:line="360" w:lineRule="auto"/>
        <w:ind w:left="-284" w:right="151" w:firstLine="568"/>
        <w:rPr>
          <w:sz w:val="24"/>
          <w:szCs w:val="24"/>
        </w:rPr>
      </w:pPr>
      <w:r>
        <w:rPr>
          <w:sz w:val="24"/>
          <w:szCs w:val="24"/>
        </w:rPr>
        <w:t>в приоритете личностных результатов реализации программы внеурочной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нашедших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конкретизацию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воспитания;</w:t>
      </w:r>
    </w:p>
    <w:p w14:paraId="4B6AC182">
      <w:pPr>
        <w:pStyle w:val="8"/>
        <w:numPr>
          <w:ilvl w:val="0"/>
          <w:numId w:val="3"/>
        </w:numPr>
        <w:tabs>
          <w:tab w:val="left" w:pos="1076"/>
        </w:tabs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в интерактивных формах занятий для обучающихся, обеспечивающих 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вовлеченность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совместную 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педагогом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сверстниками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деятельность.</w:t>
      </w:r>
    </w:p>
    <w:p w14:paraId="2568EE7A">
      <w:pPr>
        <w:pStyle w:val="2"/>
        <w:spacing w:before="0" w:line="360" w:lineRule="auto"/>
        <w:ind w:left="-284" w:firstLine="568"/>
        <w:rPr>
          <w:sz w:val="24"/>
          <w:szCs w:val="24"/>
        </w:rPr>
      </w:pPr>
      <w:bookmarkStart w:id="2" w:name="_bookmark1"/>
      <w:bookmarkEnd w:id="2"/>
      <w:r>
        <w:rPr>
          <w:sz w:val="24"/>
          <w:szCs w:val="24"/>
        </w:rPr>
        <w:t>Ценностное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наполнение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внеурочных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</w:p>
    <w:p w14:paraId="286EDA41">
      <w:pPr>
        <w:pStyle w:val="7"/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определения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тематики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внеурочных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лежат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принципа:</w:t>
      </w:r>
    </w:p>
    <w:p w14:paraId="121299E2">
      <w:pPr>
        <w:pStyle w:val="8"/>
        <w:numPr>
          <w:ilvl w:val="0"/>
          <w:numId w:val="4"/>
        </w:numPr>
        <w:tabs>
          <w:tab w:val="left" w:pos="1155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соответствие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датам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календаря;</w:t>
      </w:r>
    </w:p>
    <w:p w14:paraId="0EBCDC4A">
      <w:pPr>
        <w:pStyle w:val="8"/>
        <w:numPr>
          <w:ilvl w:val="0"/>
          <w:numId w:val="4"/>
        </w:numPr>
        <w:tabs>
          <w:tab w:val="left" w:pos="1155"/>
        </w:tabs>
        <w:spacing w:line="360" w:lineRule="auto"/>
        <w:ind w:left="-284" w:right="153" w:firstLine="568"/>
        <w:rPr>
          <w:sz w:val="24"/>
          <w:szCs w:val="24"/>
        </w:rPr>
      </w:pPr>
      <w:r>
        <w:rPr>
          <w:sz w:val="24"/>
          <w:szCs w:val="24"/>
        </w:rPr>
        <w:t>значимость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(даты),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отмечается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календаре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текущем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году.</w:t>
      </w:r>
    </w:p>
    <w:p w14:paraId="49B5970A">
      <w:pPr>
        <w:pStyle w:val="7"/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Даты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календаря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можно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объединить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две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группы:</w:t>
      </w:r>
    </w:p>
    <w:p w14:paraId="019CD151">
      <w:pPr>
        <w:pStyle w:val="8"/>
        <w:numPr>
          <w:ilvl w:val="0"/>
          <w:numId w:val="5"/>
        </w:numPr>
        <w:tabs>
          <w:tab w:val="left" w:pos="1132"/>
        </w:tabs>
        <w:spacing w:line="360" w:lineRule="auto"/>
        <w:ind w:left="-284" w:right="150" w:firstLine="568"/>
        <w:rPr>
          <w:sz w:val="24"/>
          <w:szCs w:val="24"/>
        </w:rPr>
      </w:pPr>
      <w:r>
        <w:rPr>
          <w:sz w:val="24"/>
          <w:szCs w:val="24"/>
        </w:rPr>
        <w:t>Даты, связанные с событиями, которые отмечаются в постоянные числа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ежегодно (государственные и профессиональные праздники, даты исторических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событий).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Например,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«День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единства»,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«День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защитника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Отечества»,</w:t>
      </w:r>
    </w:p>
    <w:p w14:paraId="5D862324">
      <w:pPr>
        <w:pStyle w:val="7"/>
        <w:spacing w:line="360" w:lineRule="auto"/>
        <w:ind w:left="-284" w:right="150" w:firstLine="568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color w:val="231F20"/>
          <w:sz w:val="24"/>
          <w:szCs w:val="24"/>
        </w:rPr>
        <w:t>Новогодние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семейные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традиции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разных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народов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России</w:t>
      </w:r>
      <w:r>
        <w:rPr>
          <w:sz w:val="24"/>
          <w:szCs w:val="24"/>
        </w:rPr>
        <w:t>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«День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(советники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воспитанию)»,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«День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науки»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т. д.</w:t>
      </w:r>
    </w:p>
    <w:p w14:paraId="6D382B3C">
      <w:pPr>
        <w:pStyle w:val="8"/>
        <w:numPr>
          <w:ilvl w:val="0"/>
          <w:numId w:val="5"/>
        </w:numPr>
        <w:tabs>
          <w:tab w:val="left" w:pos="1132"/>
        </w:tabs>
        <w:spacing w:line="360" w:lineRule="auto"/>
        <w:ind w:left="-284" w:right="154" w:firstLine="568"/>
        <w:rPr>
          <w:sz w:val="24"/>
          <w:szCs w:val="24"/>
        </w:rPr>
      </w:pPr>
      <w:r>
        <w:rPr>
          <w:sz w:val="24"/>
          <w:szCs w:val="24"/>
        </w:rPr>
        <w:t>Юбилейные даты выдающихся деятелей науки, литературы, искусства.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Например,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«190-летие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Д.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Менделеева.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науки»,</w:t>
      </w:r>
    </w:p>
    <w:p w14:paraId="61EC89A3">
      <w:pPr>
        <w:pStyle w:val="7"/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color w:val="231F20"/>
          <w:sz w:val="24"/>
          <w:szCs w:val="24"/>
        </w:rPr>
        <w:t>215-летие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со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дня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рождения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Н.</w:t>
      </w:r>
      <w:r>
        <w:rPr>
          <w:color w:val="231F20"/>
          <w:spacing w:val="-9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В.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Гоголя</w:t>
      </w:r>
      <w:r>
        <w:rPr>
          <w:sz w:val="24"/>
          <w:szCs w:val="24"/>
        </w:rPr>
        <w:t>»,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color w:val="231F20"/>
          <w:sz w:val="24"/>
          <w:szCs w:val="24"/>
        </w:rPr>
        <w:t>Русский</w:t>
      </w:r>
      <w:r>
        <w:rPr>
          <w:color w:val="231F20"/>
          <w:spacing w:val="-9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язык.</w:t>
      </w:r>
      <w:r>
        <w:rPr>
          <w:color w:val="231F20"/>
          <w:spacing w:val="-8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Великий</w:t>
      </w:r>
      <w:r>
        <w:rPr>
          <w:color w:val="231F20"/>
          <w:spacing w:val="-9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и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могучий.</w:t>
      </w:r>
      <w:r>
        <w:rPr>
          <w:color w:val="231F20"/>
          <w:spacing w:val="-1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225</w:t>
      </w:r>
      <w:r>
        <w:rPr>
          <w:color w:val="231F20"/>
          <w:spacing w:val="-67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лет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со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дня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рождения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А.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С.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Пушкина</w:t>
      </w:r>
      <w:r>
        <w:rPr>
          <w:sz w:val="24"/>
          <w:szCs w:val="24"/>
        </w:rPr>
        <w:t>».</w:t>
      </w:r>
    </w:p>
    <w:p w14:paraId="596393F4">
      <w:pPr>
        <w:pStyle w:val="7"/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В программе предлагается несколько тем внеурочных занятий, которые 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связаны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текущими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датами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календаря,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являющиеся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важными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воспитании</w:t>
      </w:r>
    </w:p>
    <w:p w14:paraId="51655709">
      <w:pPr>
        <w:pStyle w:val="7"/>
        <w:spacing w:line="360" w:lineRule="auto"/>
        <w:ind w:left="-284" w:right="150" w:firstLine="568"/>
        <w:rPr>
          <w:sz w:val="24"/>
          <w:szCs w:val="24"/>
        </w:rPr>
      </w:pPr>
      <w:r>
        <w:rPr>
          <w:sz w:val="24"/>
          <w:szCs w:val="24"/>
        </w:rPr>
        <w:t>школьника.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примеру: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color w:val="231F20"/>
          <w:sz w:val="24"/>
          <w:szCs w:val="24"/>
        </w:rPr>
        <w:t>Мы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вместе</w:t>
      </w:r>
      <w:r>
        <w:rPr>
          <w:sz w:val="24"/>
          <w:szCs w:val="24"/>
        </w:rPr>
        <w:t>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color w:val="231F20"/>
          <w:sz w:val="24"/>
          <w:szCs w:val="24"/>
        </w:rPr>
        <w:t>О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взаимоотношениях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в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коллективе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(Всемирный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день психического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здоровья, профилактика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буллинга)</w:t>
      </w:r>
      <w:r>
        <w:rPr>
          <w:sz w:val="24"/>
          <w:szCs w:val="24"/>
        </w:rPr>
        <w:t>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др.</w:t>
      </w:r>
    </w:p>
    <w:p w14:paraId="347A435A">
      <w:pPr>
        <w:pStyle w:val="7"/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Следует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отметить,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входят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поэтому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тематика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обеспечить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назначения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целей: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становление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гражданско-патриотических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чувств.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Исходя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этого,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планируемых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результатах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сценария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выделяются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нравственные</w:t>
      </w:r>
      <w:r>
        <w:rPr>
          <w:i/>
          <w:spacing w:val="-67"/>
          <w:sz w:val="24"/>
          <w:szCs w:val="24"/>
        </w:rPr>
        <w:t xml:space="preserve"> </w:t>
      </w:r>
      <w:r>
        <w:rPr>
          <w:i/>
          <w:sz w:val="24"/>
          <w:szCs w:val="24"/>
        </w:rPr>
        <w:t>ценности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характеризуются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следующим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образом.</w:t>
      </w:r>
    </w:p>
    <w:p w14:paraId="016866F0">
      <w:pPr>
        <w:pStyle w:val="3"/>
        <w:numPr>
          <w:ilvl w:val="0"/>
          <w:numId w:val="6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Историческая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память</w:t>
      </w:r>
    </w:p>
    <w:p w14:paraId="3E27C08B">
      <w:pPr>
        <w:pStyle w:val="8"/>
        <w:numPr>
          <w:ilvl w:val="0"/>
          <w:numId w:val="7"/>
        </w:numPr>
        <w:tabs>
          <w:tab w:val="left" w:pos="1118"/>
        </w:tabs>
        <w:spacing w:line="360" w:lineRule="auto"/>
        <w:ind w:left="-284" w:right="151" w:firstLine="568"/>
        <w:rPr>
          <w:sz w:val="24"/>
          <w:szCs w:val="24"/>
        </w:rPr>
      </w:pPr>
      <w:r>
        <w:rPr>
          <w:sz w:val="24"/>
          <w:szCs w:val="24"/>
        </w:rPr>
        <w:t>историческая память – обязательная часть культуры народа и 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гражданина;</w:t>
      </w:r>
    </w:p>
    <w:p w14:paraId="09C62E65">
      <w:pPr>
        <w:pStyle w:val="8"/>
        <w:numPr>
          <w:ilvl w:val="0"/>
          <w:numId w:val="7"/>
        </w:numPr>
        <w:tabs>
          <w:tab w:val="left" w:pos="1053"/>
        </w:tabs>
        <w:spacing w:line="360" w:lineRule="auto"/>
        <w:ind w:left="-284" w:right="148" w:firstLine="568"/>
        <w:rPr>
          <w:sz w:val="24"/>
          <w:szCs w:val="24"/>
        </w:rPr>
      </w:pPr>
      <w:r>
        <w:rPr>
          <w:sz w:val="24"/>
          <w:szCs w:val="24"/>
        </w:rPr>
        <w:t>историческая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память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соединяет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прошлое,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настоящее,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позволяя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сохранить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продолжить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достижения,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мудрость,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опыт,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традиции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прошлых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поколений;</w:t>
      </w:r>
    </w:p>
    <w:p w14:paraId="3CBFDBD5">
      <w:pPr>
        <w:pStyle w:val="8"/>
        <w:numPr>
          <w:ilvl w:val="0"/>
          <w:numId w:val="7"/>
        </w:numPr>
        <w:tabs>
          <w:tab w:val="left" w:pos="1047"/>
        </w:tabs>
        <w:spacing w:line="360" w:lineRule="auto"/>
        <w:ind w:left="-284" w:right="148" w:firstLine="568"/>
        <w:rPr>
          <w:sz w:val="24"/>
          <w:szCs w:val="24"/>
        </w:rPr>
      </w:pPr>
      <w:r>
        <w:rPr>
          <w:sz w:val="24"/>
          <w:szCs w:val="24"/>
        </w:rPr>
        <w:t>историческая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память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есть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культура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целого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народа,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которая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складывается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объединения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переживаний,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важнейшие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нравственные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качества: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благодарность,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уважение,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гордость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потомков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жизнь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подвиги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предков.</w:t>
      </w:r>
    </w:p>
    <w:p w14:paraId="14CD4072">
      <w:pPr>
        <w:pStyle w:val="7"/>
        <w:spacing w:line="360" w:lineRule="auto"/>
        <w:ind w:left="-284" w:right="148" w:firstLine="568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конкретном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 известных исторических фактах – единение людей, когда Родина нуждается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1612 г.</w:t>
      </w:r>
    </w:p>
    <w:p w14:paraId="1F5FC651">
      <w:pPr>
        <w:pStyle w:val="3"/>
        <w:numPr>
          <w:ilvl w:val="0"/>
          <w:numId w:val="6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Преемственность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поколений</w:t>
      </w:r>
    </w:p>
    <w:p w14:paraId="2E8FA5A6">
      <w:pPr>
        <w:pStyle w:val="8"/>
        <w:numPr>
          <w:ilvl w:val="0"/>
          <w:numId w:val="7"/>
        </w:numPr>
        <w:tabs>
          <w:tab w:val="left" w:pos="1230"/>
        </w:tabs>
        <w:spacing w:line="360" w:lineRule="auto"/>
        <w:ind w:left="-284" w:right="147" w:firstLine="568"/>
        <w:rPr>
          <w:sz w:val="24"/>
          <w:szCs w:val="24"/>
        </w:rPr>
      </w:pPr>
      <w:r>
        <w:rPr>
          <w:sz w:val="24"/>
          <w:szCs w:val="24"/>
        </w:rPr>
        <w:t>каждое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предыдущего: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осваивает,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воссоздаёт,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продолжает 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достижения,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традиции;</w:t>
      </w:r>
    </w:p>
    <w:p w14:paraId="7364D4B1">
      <w:pPr>
        <w:pStyle w:val="8"/>
        <w:numPr>
          <w:ilvl w:val="0"/>
          <w:numId w:val="7"/>
        </w:numPr>
        <w:tabs>
          <w:tab w:val="left" w:pos="1119"/>
        </w:tabs>
        <w:spacing w:line="360" w:lineRule="auto"/>
        <w:ind w:left="-284" w:right="154" w:firstLine="568"/>
        <w:rPr>
          <w:sz w:val="24"/>
          <w:szCs w:val="24"/>
        </w:rPr>
      </w:pPr>
      <w:r>
        <w:rPr>
          <w:sz w:val="24"/>
          <w:szCs w:val="24"/>
        </w:rPr>
        <w:t>семья построена на сохранении преемственности поколений. Память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предыдущих поколениях бережно хранится в предметах, фото, вещах, а также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гуманном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отношении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старшим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поколениям.</w:t>
      </w:r>
    </w:p>
    <w:p w14:paraId="51B17B6B">
      <w:pPr>
        <w:pStyle w:val="7"/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Например,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тема: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взаимоотношениях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семье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(День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матери)».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Обсуждается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проблема: каждое поколение связано с предыдущими и последующими общей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культурой,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историей,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средой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обитания,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языком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общения.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человек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должен воспитывать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себе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качества,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были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характерны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наших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предков,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людей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далёких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поколений: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любовь 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земле,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малой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родине,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Отечеству.</w:t>
      </w:r>
    </w:p>
    <w:p w14:paraId="50BE5DBE">
      <w:pPr>
        <w:pStyle w:val="3"/>
        <w:numPr>
          <w:ilvl w:val="0"/>
          <w:numId w:val="6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Патриотизм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любовь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Родине</w:t>
      </w:r>
    </w:p>
    <w:p w14:paraId="12A3151B">
      <w:pPr>
        <w:pStyle w:val="8"/>
        <w:numPr>
          <w:ilvl w:val="0"/>
          <w:numId w:val="7"/>
        </w:numPr>
        <w:tabs>
          <w:tab w:val="left" w:pos="1054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патриотизм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(любовь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Родине)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главное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гражданина;</w:t>
      </w:r>
    </w:p>
    <w:p w14:paraId="4A5194AE">
      <w:pPr>
        <w:pStyle w:val="8"/>
        <w:numPr>
          <w:ilvl w:val="0"/>
          <w:numId w:val="7"/>
        </w:numPr>
        <w:tabs>
          <w:tab w:val="left" w:pos="1108"/>
        </w:tabs>
        <w:spacing w:line="360" w:lineRule="auto"/>
        <w:ind w:left="-284" w:right="148" w:firstLine="568"/>
        <w:rPr>
          <w:sz w:val="24"/>
          <w:szCs w:val="24"/>
        </w:rPr>
      </w:pPr>
      <w:r>
        <w:rPr>
          <w:sz w:val="24"/>
          <w:szCs w:val="24"/>
        </w:rPr>
        <w:t>любовь к своему Отечеству начинается с малого — с привязанности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родному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дому, малой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родине;</w:t>
      </w:r>
    </w:p>
    <w:p w14:paraId="646C6D70">
      <w:pPr>
        <w:pStyle w:val="8"/>
        <w:numPr>
          <w:ilvl w:val="0"/>
          <w:numId w:val="7"/>
        </w:numPr>
        <w:tabs>
          <w:tab w:val="left" w:pos="1097"/>
        </w:tabs>
        <w:spacing w:line="360" w:lineRule="auto"/>
        <w:ind w:left="-284" w:right="154" w:firstLine="568"/>
        <w:rPr>
          <w:sz w:val="24"/>
          <w:szCs w:val="24"/>
        </w:rPr>
      </w:pPr>
      <w:r>
        <w:rPr>
          <w:sz w:val="24"/>
          <w:szCs w:val="24"/>
        </w:rPr>
        <w:t>патриотизм строится на ответственности за судьбу своей родной земли;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гордости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историю,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культуру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народа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</w:p>
    <w:p w14:paraId="570920EF">
      <w:pPr>
        <w:pStyle w:val="7"/>
        <w:spacing w:line="360" w:lineRule="auto"/>
        <w:ind w:left="-284" w:firstLine="568"/>
        <w:rPr>
          <w:sz w:val="24"/>
          <w:szCs w:val="24"/>
        </w:rPr>
      </w:pPr>
      <w:r>
        <w:rPr>
          <w:spacing w:val="-1"/>
          <w:sz w:val="24"/>
          <w:szCs w:val="24"/>
        </w:rPr>
        <w:t>Эта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высшая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нравственная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ценность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приоритетной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сценариях</w:t>
      </w:r>
    </w:p>
    <w:p w14:paraId="604478BF">
      <w:pPr>
        <w:pStyle w:val="7"/>
        <w:spacing w:line="360" w:lineRule="auto"/>
        <w:ind w:left="-284" w:right="153" w:firstLine="568"/>
        <w:rPr>
          <w:sz w:val="24"/>
          <w:szCs w:val="24"/>
        </w:rPr>
      </w:pPr>
      <w:r>
        <w:rPr>
          <w:sz w:val="24"/>
          <w:szCs w:val="24"/>
        </w:rPr>
        <w:t>«Разговоров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важном».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сценарии,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раскрывается многогранность чувства патриотизма и его проявления в 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сферах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человеческой жизни.</w:t>
      </w:r>
    </w:p>
    <w:p w14:paraId="61AE3193">
      <w:pPr>
        <w:pStyle w:val="3"/>
        <w:numPr>
          <w:ilvl w:val="0"/>
          <w:numId w:val="6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Доброта,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добрые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дела</w:t>
      </w:r>
    </w:p>
    <w:p w14:paraId="65C9CEE9">
      <w:pPr>
        <w:pStyle w:val="8"/>
        <w:numPr>
          <w:ilvl w:val="0"/>
          <w:numId w:val="3"/>
        </w:numPr>
        <w:tabs>
          <w:tab w:val="left" w:pos="1076"/>
        </w:tabs>
        <w:spacing w:line="360" w:lineRule="auto"/>
        <w:ind w:left="-284" w:right="150" w:firstLine="568"/>
        <w:rPr>
          <w:sz w:val="24"/>
          <w:szCs w:val="24"/>
        </w:rPr>
      </w:pPr>
      <w:r>
        <w:rPr>
          <w:sz w:val="24"/>
          <w:szCs w:val="24"/>
        </w:rPr>
        <w:t>доброта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(желание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милосердным,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поддержать,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помочь без ожидания благодарности;</w:t>
      </w:r>
    </w:p>
    <w:p w14:paraId="38255650">
      <w:pPr>
        <w:pStyle w:val="8"/>
        <w:numPr>
          <w:ilvl w:val="0"/>
          <w:numId w:val="3"/>
        </w:numPr>
        <w:tabs>
          <w:tab w:val="left" w:pos="1076"/>
        </w:tabs>
        <w:spacing w:line="360" w:lineRule="auto"/>
        <w:ind w:left="-284" w:right="147" w:firstLine="568"/>
        <w:rPr>
          <w:sz w:val="24"/>
          <w:szCs w:val="24"/>
        </w:rPr>
      </w:pPr>
      <w:r>
        <w:rPr>
          <w:sz w:val="24"/>
          <w:szCs w:val="24"/>
        </w:rPr>
        <w:t>благотворительность — проявление добрых чувств; благотворительность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была распространена в России в прошлые века, что стало сегодня примером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подражания.</w:t>
      </w:r>
    </w:p>
    <w:p w14:paraId="6971B302">
      <w:pPr>
        <w:pStyle w:val="7"/>
        <w:spacing w:line="360" w:lineRule="auto"/>
        <w:ind w:left="-284" w:right="152" w:firstLine="568"/>
        <w:rPr>
          <w:sz w:val="24"/>
          <w:szCs w:val="24"/>
        </w:rPr>
      </w:pPr>
      <w:r>
        <w:rPr>
          <w:sz w:val="24"/>
          <w:szCs w:val="24"/>
        </w:rPr>
        <w:t>Например, тема «Мы вместе». Разговор о добрых делах граждан России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прошлые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времена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настоящее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время,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тема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волонтерства.</w:t>
      </w:r>
    </w:p>
    <w:p w14:paraId="27A2C74D">
      <w:pPr>
        <w:pStyle w:val="3"/>
        <w:numPr>
          <w:ilvl w:val="0"/>
          <w:numId w:val="6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Семья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семейные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</w:p>
    <w:p w14:paraId="5D1A59D8">
      <w:pPr>
        <w:pStyle w:val="8"/>
        <w:numPr>
          <w:ilvl w:val="0"/>
          <w:numId w:val="7"/>
        </w:numPr>
        <w:tabs>
          <w:tab w:val="left" w:pos="1088"/>
        </w:tabs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семья связана не только общим местом проживания, общим хозяйством,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значимыми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взаимопониманием,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взаимоподдержкой, традициями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т. д.;</w:t>
      </w:r>
    </w:p>
    <w:p w14:paraId="6F3B706C">
      <w:pPr>
        <w:pStyle w:val="8"/>
        <w:numPr>
          <w:ilvl w:val="0"/>
          <w:numId w:val="7"/>
        </w:numPr>
        <w:tabs>
          <w:tab w:val="left" w:pos="1080"/>
        </w:tabs>
        <w:spacing w:line="360" w:lineRule="auto"/>
        <w:ind w:left="-284" w:right="148" w:firstLine="568"/>
        <w:rPr>
          <w:sz w:val="24"/>
          <w:szCs w:val="24"/>
        </w:rPr>
      </w:pPr>
      <w:r>
        <w:rPr>
          <w:sz w:val="24"/>
          <w:szCs w:val="24"/>
        </w:rPr>
        <w:t>каждый член семьи имеет свои обязанности, но всегда готовы прийти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другу;</w:t>
      </w:r>
    </w:p>
    <w:p w14:paraId="6E316FE7">
      <w:pPr>
        <w:pStyle w:val="8"/>
        <w:numPr>
          <w:ilvl w:val="0"/>
          <w:numId w:val="7"/>
        </w:numPr>
        <w:tabs>
          <w:tab w:val="left" w:pos="1061"/>
        </w:tabs>
        <w:spacing w:line="360" w:lineRule="auto"/>
        <w:ind w:left="-284" w:right="152" w:firstLine="568"/>
        <w:rPr>
          <w:sz w:val="24"/>
          <w:szCs w:val="24"/>
        </w:rPr>
      </w:pPr>
      <w:r>
        <w:rPr>
          <w:sz w:val="24"/>
          <w:szCs w:val="24"/>
        </w:rPr>
        <w:t>обучающийся должен ответственно относиться к своей семье, участвовать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делах,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помогать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родителям;</w:t>
      </w:r>
    </w:p>
    <w:p w14:paraId="244BA048">
      <w:pPr>
        <w:pStyle w:val="8"/>
        <w:numPr>
          <w:ilvl w:val="0"/>
          <w:numId w:val="7"/>
        </w:numPr>
        <w:tabs>
          <w:tab w:val="left" w:pos="1085"/>
        </w:tabs>
        <w:spacing w:line="360" w:lineRule="auto"/>
        <w:ind w:left="-284" w:right="155" w:firstLine="568"/>
        <w:rPr>
          <w:sz w:val="24"/>
          <w:szCs w:val="24"/>
        </w:rPr>
      </w:pPr>
      <w:r>
        <w:rPr>
          <w:sz w:val="24"/>
          <w:szCs w:val="24"/>
        </w:rPr>
        <w:t>семейные ценности всегда были значимы для народов России; семейные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представлены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религиях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</w:p>
    <w:p w14:paraId="46C85E30">
      <w:pPr>
        <w:pStyle w:val="7"/>
        <w:spacing w:line="360" w:lineRule="auto"/>
        <w:ind w:left="-284" w:right="148" w:firstLine="568"/>
        <w:rPr>
          <w:sz w:val="24"/>
          <w:szCs w:val="24"/>
        </w:rPr>
      </w:pPr>
      <w:r>
        <w:rPr>
          <w:sz w:val="24"/>
          <w:szCs w:val="24"/>
        </w:rPr>
        <w:t>Тема семьи, семейных взаимоотношений и ценностей является предметом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обсуждения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занятиях,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посвященных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темам: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взаимоотношениях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семье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(День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матери)»,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«Новогодние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семейные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традиции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России»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др.</w:t>
      </w:r>
    </w:p>
    <w:p w14:paraId="4EE6E51F">
      <w:pPr>
        <w:pStyle w:val="3"/>
        <w:numPr>
          <w:ilvl w:val="0"/>
          <w:numId w:val="6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Культура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</w:p>
    <w:p w14:paraId="52BA57C3">
      <w:pPr>
        <w:pStyle w:val="8"/>
        <w:numPr>
          <w:ilvl w:val="0"/>
          <w:numId w:val="7"/>
        </w:numPr>
        <w:tabs>
          <w:tab w:val="left" w:pos="1061"/>
        </w:tabs>
        <w:spacing w:line="360" w:lineRule="auto"/>
        <w:ind w:left="-284" w:right="152" w:firstLine="568"/>
        <w:rPr>
          <w:sz w:val="24"/>
          <w:szCs w:val="24"/>
        </w:rPr>
      </w:pPr>
      <w:r>
        <w:rPr>
          <w:sz w:val="24"/>
          <w:szCs w:val="24"/>
        </w:rPr>
        <w:t>культура общества — это достижения человеческого общества, созданные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протяжении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истории;</w:t>
      </w:r>
    </w:p>
    <w:p w14:paraId="3E2492BD">
      <w:pPr>
        <w:pStyle w:val="8"/>
        <w:numPr>
          <w:ilvl w:val="0"/>
          <w:numId w:val="7"/>
        </w:numPr>
        <w:tabs>
          <w:tab w:val="left" w:pos="1090"/>
        </w:tabs>
        <w:spacing w:line="360" w:lineRule="auto"/>
        <w:ind w:left="-284" w:right="156" w:firstLine="568"/>
        <w:rPr>
          <w:sz w:val="24"/>
          <w:szCs w:val="24"/>
        </w:rPr>
      </w:pPr>
      <w:r>
        <w:rPr>
          <w:sz w:val="24"/>
          <w:szCs w:val="24"/>
        </w:rPr>
        <w:t>российская культура богата и разнообразна, она известна и уважаема 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мире;</w:t>
      </w:r>
    </w:p>
    <w:p w14:paraId="7CCD0739">
      <w:pPr>
        <w:pStyle w:val="8"/>
        <w:numPr>
          <w:ilvl w:val="0"/>
          <w:numId w:val="7"/>
        </w:numPr>
        <w:tabs>
          <w:tab w:val="left" w:pos="1343"/>
        </w:tabs>
        <w:spacing w:line="360" w:lineRule="auto"/>
        <w:ind w:left="-284" w:right="152" w:firstLine="568"/>
        <w:rPr>
          <w:sz w:val="24"/>
          <w:szCs w:val="24"/>
        </w:rPr>
      </w:pPr>
      <w:r>
        <w:rPr>
          <w:sz w:val="24"/>
          <w:szCs w:val="24"/>
        </w:rPr>
        <w:t>культура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(строительство,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др.),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(народное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творчество,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литература,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искусство,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музыка,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театр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др.),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этике,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людей.</w:t>
      </w:r>
    </w:p>
    <w:p w14:paraId="36AA4CBE">
      <w:pPr>
        <w:pStyle w:val="7"/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Темы, связанные с осознанием обучающимися этой социальной ценности,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подробно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разносторонне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«Разговорах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важном».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Поэтому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сценарии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построены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поэзии,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видеофильмов,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живописи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музыки: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«По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сторону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экрана.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115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кино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России»,</w:t>
      </w:r>
    </w:p>
    <w:p w14:paraId="2730EC03">
      <w:pPr>
        <w:pStyle w:val="7"/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«Цирк!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Цирк!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Цирк!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Международному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дню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цирка)».</w:t>
      </w:r>
    </w:p>
    <w:p w14:paraId="41E2ABF0">
      <w:pPr>
        <w:pStyle w:val="3"/>
        <w:numPr>
          <w:ilvl w:val="0"/>
          <w:numId w:val="6"/>
        </w:numPr>
        <w:tabs>
          <w:tab w:val="left" w:pos="1132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Наука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службе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Родины</w:t>
      </w:r>
    </w:p>
    <w:p w14:paraId="40919869">
      <w:pPr>
        <w:pStyle w:val="8"/>
        <w:numPr>
          <w:ilvl w:val="0"/>
          <w:numId w:val="7"/>
        </w:numPr>
        <w:tabs>
          <w:tab w:val="left" w:pos="1054"/>
        </w:tabs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наука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прогресс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общества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улучшает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жизнь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</w:p>
    <w:p w14:paraId="67F274C5">
      <w:pPr>
        <w:pStyle w:val="8"/>
        <w:numPr>
          <w:ilvl w:val="0"/>
          <w:numId w:val="7"/>
        </w:numPr>
        <w:tabs>
          <w:tab w:val="left" w:pos="1113"/>
        </w:tabs>
        <w:spacing w:line="360" w:lineRule="auto"/>
        <w:ind w:left="-284" w:right="156" w:firstLine="568"/>
        <w:rPr>
          <w:sz w:val="24"/>
          <w:szCs w:val="24"/>
        </w:rPr>
      </w:pPr>
      <w:r>
        <w:rPr>
          <w:sz w:val="24"/>
          <w:szCs w:val="24"/>
        </w:rPr>
        <w:t>в науке работают талантливые, творческие люди, бесконечно любящие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деятельность;</w:t>
      </w:r>
    </w:p>
    <w:p w14:paraId="22327505">
      <w:pPr>
        <w:pStyle w:val="8"/>
        <w:numPr>
          <w:ilvl w:val="0"/>
          <w:numId w:val="7"/>
        </w:numPr>
        <w:tabs>
          <w:tab w:val="left" w:pos="1094"/>
        </w:tabs>
        <w:spacing w:line="360" w:lineRule="auto"/>
        <w:ind w:left="-284" w:right="154" w:firstLine="568"/>
        <w:rPr>
          <w:sz w:val="24"/>
          <w:szCs w:val="24"/>
        </w:rPr>
      </w:pPr>
      <w:r>
        <w:rPr>
          <w:sz w:val="24"/>
          <w:szCs w:val="24"/>
        </w:rPr>
        <w:t>в России совершено много научных открытий, без которых невозможно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современный мир.</w:t>
      </w:r>
    </w:p>
    <w:p w14:paraId="51B6A513">
      <w:pPr>
        <w:pStyle w:val="7"/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О такой ценности общества и отдельно взятого человека учащиеся узнают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«190-лет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Менделеева.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науки»,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вижу Землю!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красиво».</w:t>
      </w:r>
    </w:p>
    <w:p w14:paraId="5894C13C">
      <w:pPr>
        <w:pStyle w:val="7"/>
        <w:spacing w:line="360" w:lineRule="auto"/>
        <w:ind w:left="-284" w:right="147" w:firstLine="568"/>
        <w:rPr>
          <w:sz w:val="24"/>
          <w:szCs w:val="24"/>
        </w:rPr>
      </w:pPr>
      <w:r>
        <w:rPr>
          <w:sz w:val="24"/>
          <w:szCs w:val="24"/>
        </w:rPr>
        <w:t>Следует отметить, что многие темы внеурочных занятий выходят за рамки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изучаемого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уроках,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означает,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воспроизведения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термина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внеурочных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занятиях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65"/>
          <w:sz w:val="24"/>
          <w:szCs w:val="24"/>
        </w:rPr>
        <w:t xml:space="preserve"> </w:t>
      </w:r>
      <w:r>
        <w:rPr>
          <w:i/>
          <w:sz w:val="24"/>
          <w:szCs w:val="24"/>
        </w:rPr>
        <w:t>неучебных</w:t>
      </w:r>
      <w:r>
        <w:rPr>
          <w:i/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формируются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определенные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ценности: высшие нравственные чувства и социальные отношения. В течение года учащиеся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много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раз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будут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возвращаться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обсуждению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одних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тех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же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понятий,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послужит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постепенному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осознанному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принятию.</w:t>
      </w:r>
    </w:p>
    <w:p w14:paraId="45B3251D">
      <w:pPr>
        <w:pStyle w:val="7"/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Наличие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сценариев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означает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формального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следования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им.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анализе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занятия,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которое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предлагается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сценарии,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педагог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региональные,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этнокультурные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территории,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где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функционирует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данная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образовательная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организация.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Обязательно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учитывается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необходимости, исходя из статуса семей обучающихся, целесообразно уточнить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(изменить,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скорректировать)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предлагается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вместе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родителями,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другими членами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семьи.</w:t>
      </w:r>
    </w:p>
    <w:p w14:paraId="1529729C">
      <w:pPr>
        <w:pStyle w:val="2"/>
        <w:spacing w:before="0"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Особенности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</w:p>
    <w:p w14:paraId="478908DF">
      <w:pPr>
        <w:pStyle w:val="7"/>
        <w:spacing w:line="360" w:lineRule="auto"/>
        <w:ind w:left="-284" w:right="149" w:firstLine="568"/>
        <w:rPr>
          <w:sz w:val="24"/>
          <w:szCs w:val="24"/>
        </w:rPr>
      </w:pPr>
      <w:r>
        <w:rPr>
          <w:sz w:val="24"/>
          <w:szCs w:val="24"/>
        </w:rPr>
        <w:t>Личностное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ребёнка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главная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Личностных</w:t>
      </w:r>
      <w:r>
        <w:rPr>
          <w:spacing w:val="1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результатов</w:t>
      </w:r>
      <w:r>
        <w:rPr>
          <w:spacing w:val="53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обучающихся</w:t>
      </w:r>
      <w:r>
        <w:rPr>
          <w:spacing w:val="5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педагог</w:t>
      </w:r>
      <w:r>
        <w:rPr>
          <w:spacing w:val="51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может</w:t>
      </w:r>
      <w:r>
        <w:rPr>
          <w:spacing w:val="49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достичь,</w:t>
      </w:r>
      <w:r>
        <w:rPr>
          <w:spacing w:val="5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увлекая</w:t>
      </w:r>
      <w:r>
        <w:rPr>
          <w:spacing w:val="51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школьников</w:t>
      </w:r>
      <w:r>
        <w:rPr>
          <w:spacing w:val="5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совместной</w:t>
      </w:r>
      <w:r>
        <w:rPr>
          <w:spacing w:val="-64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и интересной многообразной деятельностью, позволяющей раскрыть потенциал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доброжелательную, поддерживающую атмосферу; насыщая занятия ценностным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содержанием.</w:t>
      </w:r>
    </w:p>
    <w:p w14:paraId="5E6B7F65">
      <w:pPr>
        <w:pStyle w:val="7"/>
        <w:spacing w:line="360" w:lineRule="auto"/>
        <w:ind w:left="-284" w:right="149" w:firstLine="568"/>
        <w:rPr>
          <w:sz w:val="24"/>
          <w:szCs w:val="24"/>
        </w:rPr>
      </w:pPr>
      <w:r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школьнику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сравнивать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выбирать.</w:t>
      </w:r>
    </w:p>
    <w:p w14:paraId="11A91F14">
      <w:pPr>
        <w:pStyle w:val="7"/>
        <w:spacing w:line="360" w:lineRule="auto"/>
        <w:ind w:left="-284" w:right="152" w:firstLine="568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приложениях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рекомендации,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помогающие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грамотно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занятиях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 w14:paraId="082B7F32">
      <w:pPr>
        <w:pStyle w:val="7"/>
        <w:spacing w:line="360" w:lineRule="auto"/>
        <w:ind w:left="-284" w:firstLine="568"/>
        <w:rPr>
          <w:sz w:val="24"/>
          <w:szCs w:val="24"/>
        </w:rPr>
      </w:pPr>
      <w:r>
        <w:rPr>
          <w:sz w:val="24"/>
          <w:szCs w:val="24"/>
        </w:rPr>
        <w:t>«Разговоры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важном».</w:t>
      </w:r>
    </w:p>
    <w:p w14:paraId="69CDA801">
      <w:pPr>
        <w:pStyle w:val="2"/>
        <w:spacing w:before="0" w:line="360" w:lineRule="auto"/>
        <w:ind w:left="-284" w:right="694" w:firstLine="568"/>
        <w:rPr>
          <w:sz w:val="24"/>
          <w:szCs w:val="24"/>
        </w:rPr>
      </w:pPr>
    </w:p>
    <w:p w14:paraId="1D1BBDC7">
      <w:bookmarkStart w:id="3" w:name="_GoBack"/>
      <w:bookmarkEnd w:id="3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FB723B"/>
    <w:multiLevelType w:val="multilevel"/>
    <w:tmpl w:val="0AFB723B"/>
    <w:lvl w:ilvl="0" w:tentative="0">
      <w:start w:val="1"/>
      <w:numFmt w:val="decimal"/>
      <w:lvlText w:val="%1."/>
      <w:lvlJc w:val="left"/>
      <w:pPr>
        <w:ind w:left="635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43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15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87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59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1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03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75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474"/>
      </w:pPr>
      <w:rPr>
        <w:rFonts w:ascii="Calibri" w:hAnsi="Calibri" w:eastAsia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0FAC762D"/>
    <w:multiLevelType w:val="multilevel"/>
    <w:tmpl w:val="0FAC762D"/>
    <w:lvl w:ilvl="0" w:tentative="0">
      <w:start w:val="1"/>
      <w:numFmt w:val="decimal"/>
      <w:lvlText w:val="%1."/>
      <w:lvlJc w:val="left"/>
      <w:pPr>
        <w:ind w:left="1131" w:hanging="288"/>
      </w:pPr>
      <w:rPr>
        <w:rFonts w:hint="default" w:ascii="Times New Roman" w:hAnsi="Times New Roman" w:eastAsia="Times New Roman" w:cs="Times New Roman"/>
        <w:b/>
        <w:bCs/>
        <w:i/>
        <w:iCs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51B69AD"/>
    <w:multiLevelType w:val="multilevel"/>
    <w:tmpl w:val="151B69AD"/>
    <w:lvl w:ilvl="0" w:tentative="0">
      <w:start w:val="0"/>
      <w:numFmt w:val="bullet"/>
      <w:lvlText w:val=""/>
      <w:lvlJc w:val="left"/>
      <w:pPr>
        <w:ind w:left="134" w:hanging="232"/>
      </w:pPr>
      <w:rPr>
        <w:rFonts w:hint="default" w:ascii="Symbol" w:hAnsi="Symbol" w:eastAsia="Symbol" w:cs="Symbol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">
    <w:nsid w:val="48505977"/>
    <w:multiLevelType w:val="multilevel"/>
    <w:tmpl w:val="48505977"/>
    <w:lvl w:ilvl="0" w:tentative="0">
      <w:start w:val="1"/>
      <w:numFmt w:val="decimal"/>
      <w:lvlText w:val="%1."/>
      <w:lvlJc w:val="left"/>
      <w:pPr>
        <w:ind w:left="134" w:hanging="288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4">
    <w:nsid w:val="5A2C1E10"/>
    <w:multiLevelType w:val="multilevel"/>
    <w:tmpl w:val="5A2C1E10"/>
    <w:lvl w:ilvl="0" w:tentative="0">
      <w:start w:val="1"/>
      <w:numFmt w:val="decimal"/>
      <w:lvlText w:val="%1)"/>
      <w:lvlJc w:val="left"/>
      <w:pPr>
        <w:ind w:left="1154" w:hanging="311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5">
    <w:nsid w:val="5D7D5054"/>
    <w:multiLevelType w:val="multilevel"/>
    <w:tmpl w:val="5D7D5054"/>
    <w:lvl w:ilvl="0" w:tentative="0">
      <w:start w:val="0"/>
      <w:numFmt w:val="bullet"/>
      <w:lvlText w:val="–"/>
      <w:lvlJc w:val="left"/>
      <w:pPr>
        <w:ind w:left="134" w:hanging="274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6">
    <w:nsid w:val="60EB62A5"/>
    <w:multiLevelType w:val="multilevel"/>
    <w:tmpl w:val="60EB62A5"/>
    <w:lvl w:ilvl="0" w:tentative="0">
      <w:start w:val="0"/>
      <w:numFmt w:val="bullet"/>
      <w:lvlText w:val=""/>
      <w:lvlJc w:val="left"/>
      <w:pPr>
        <w:ind w:left="134" w:hanging="302"/>
      </w:pPr>
      <w:rPr>
        <w:rFonts w:hint="default" w:ascii="Symbol" w:hAnsi="Symbol" w:eastAsia="Symbol" w:cs="Symbol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CB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3"/>
    <w:basedOn w:val="1"/>
    <w:qFormat/>
    <w:uiPriority w:val="1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3">
    <w:name w:val="heading 4"/>
    <w:basedOn w:val="1"/>
    <w:qFormat/>
    <w:uiPriority w:val="1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22"/>
    <w:rPr>
      <w:b/>
      <w:bCs/>
    </w:rPr>
  </w:style>
  <w:style w:type="paragraph" w:styleId="7">
    <w:name w:val="Body Text"/>
    <w:basedOn w:val="1"/>
    <w:qFormat/>
    <w:uiPriority w:val="1"/>
    <w:pPr>
      <w:ind w:left="134" w:firstLine="709"/>
      <w:jc w:val="both"/>
    </w:pPr>
    <w:rPr>
      <w:sz w:val="28"/>
      <w:szCs w:val="28"/>
    </w:rPr>
  </w:style>
  <w:style w:type="paragraph" w:styleId="8">
    <w:name w:val="List Paragraph"/>
    <w:basedOn w:val="1"/>
    <w:qFormat/>
    <w:uiPriority w:val="1"/>
    <w:pPr>
      <w:ind w:left="134" w:firstLine="709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2025-09-10T13:07:47Z</dcterms:created>
  <dc:creator>1</dc:creator>
  <cp:lastModifiedBy>1</cp:lastModifiedBy>
  <dcterms:modified xsi:type="dcterms:W3CDTF">2025-09-10T13:07:52Z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C06B577A99FD4E079808ABB3404F90BC_12</vt:lpwstr>
  </property>
</Properties>
</file>