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7C2D" w:rsidRPr="00C90391" w:rsidRDefault="00E27C2D" w:rsidP="00382D22">
      <w:pPr>
        <w:spacing w:after="0"/>
        <w:ind w:firstLine="54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ПОЯСНИТЕЛЬНАЯ ЗАПИСКА</w:t>
      </w:r>
    </w:p>
    <w:p w:rsidR="00E27C2D" w:rsidRPr="00C90391" w:rsidRDefault="00E27C2D" w:rsidP="00E27C2D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82D22" w:rsidRPr="00C90391" w:rsidRDefault="00382D22" w:rsidP="00382D2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sz w:val="24"/>
          <w:szCs w:val="24"/>
          <w:lang w:val="ru-RU"/>
        </w:rPr>
        <w:t>Рабочая программа учебного предмета «Технология» в 5 классе разработана на основе следующих нормативно-правовых документов:</w:t>
      </w:r>
    </w:p>
    <w:p w:rsidR="00382D22" w:rsidRPr="00C90391" w:rsidRDefault="00382D22" w:rsidP="00382D22">
      <w:pPr>
        <w:spacing w:after="0" w:line="240" w:lineRule="auto"/>
        <w:ind w:left="120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sz w:val="24"/>
          <w:szCs w:val="24"/>
          <w:lang w:val="ru-RU"/>
        </w:rPr>
        <w:t xml:space="preserve">1. Федеральная образовательная программа основного общего образования </w:t>
      </w:r>
      <w:r w:rsidR="00054E59" w:rsidRPr="00C90391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  <w:lang w:val="ru-RU"/>
        </w:rPr>
        <w:t>по новым ФГОС ФООП 202</w:t>
      </w:r>
      <w:r w:rsidR="00E61449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  <w:lang w:val="ru-RU"/>
        </w:rPr>
        <w:t>5</w:t>
      </w:r>
      <w:r w:rsidR="00054E59" w:rsidRPr="00C90391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  <w:lang w:val="ru-RU"/>
        </w:rPr>
        <w:t>-202</w:t>
      </w:r>
      <w:r w:rsidR="00E61449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  <w:lang w:val="ru-RU"/>
        </w:rPr>
        <w:t>6</w:t>
      </w:r>
      <w:r w:rsidRPr="00C90391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  <w:lang w:val="ru-RU"/>
        </w:rPr>
        <w:t xml:space="preserve"> учебный год</w:t>
      </w:r>
      <w:r w:rsidRPr="00C90391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</w:p>
    <w:p w:rsidR="00382D22" w:rsidRPr="00C90391" w:rsidRDefault="00382D22" w:rsidP="00382D22">
      <w:pPr>
        <w:spacing w:after="0" w:line="240" w:lineRule="auto"/>
        <w:ind w:left="120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90391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  <w:lang w:val="ru-RU"/>
        </w:rPr>
        <w:t>2. Федеральная рабочая программа по учебному предмету технология</w:t>
      </w:r>
      <w:r w:rsidR="00054E59" w:rsidRPr="00C90391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  <w:lang w:val="ru-RU"/>
        </w:rPr>
        <w:t xml:space="preserve"> для ООО по новым ФГОС ФООП 202</w:t>
      </w:r>
      <w:r w:rsidR="00E61449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  <w:lang w:val="ru-RU"/>
        </w:rPr>
        <w:t>5</w:t>
      </w:r>
      <w:r w:rsidR="00054E59" w:rsidRPr="00C90391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  <w:lang w:val="ru-RU"/>
        </w:rPr>
        <w:t>-202</w:t>
      </w:r>
      <w:r w:rsidR="00E61449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  <w:lang w:val="ru-RU"/>
        </w:rPr>
        <w:t>6</w:t>
      </w:r>
      <w:r w:rsidRPr="00C90391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  <w:lang w:val="ru-RU"/>
        </w:rPr>
        <w:t xml:space="preserve"> учебный год с официального сайта </w:t>
      </w:r>
      <w:proofErr w:type="spellStart"/>
      <w:r w:rsidRPr="00C90391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edsoo</w:t>
      </w:r>
      <w:proofErr w:type="spellEnd"/>
      <w:r w:rsidRPr="00C90391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  <w:lang w:val="ru-RU"/>
        </w:rPr>
        <w:t>.</w:t>
      </w:r>
      <w:proofErr w:type="spellStart"/>
      <w:r w:rsidRPr="00C90391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ru</w:t>
      </w:r>
      <w:proofErr w:type="spellEnd"/>
      <w:r w:rsidRPr="00C90391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  <w:lang w:val="ru-RU"/>
        </w:rPr>
        <w:t>.</w:t>
      </w:r>
    </w:p>
    <w:p w:rsidR="00382D22" w:rsidRPr="00C90391" w:rsidRDefault="00382D22" w:rsidP="00382D22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sz w:val="24"/>
          <w:szCs w:val="24"/>
          <w:lang w:val="ru-RU"/>
        </w:rPr>
        <w:t xml:space="preserve">  3. Учебный план МБОУ Киселевской СОШ им. Н.В.Поп</w:t>
      </w:r>
      <w:r w:rsidR="00054E59" w:rsidRPr="00C90391">
        <w:rPr>
          <w:rFonts w:ascii="Times New Roman" w:hAnsi="Times New Roman" w:cs="Times New Roman"/>
          <w:sz w:val="24"/>
          <w:szCs w:val="24"/>
          <w:lang w:val="ru-RU"/>
        </w:rPr>
        <w:t>ова (обновленный ФГОС) на   202</w:t>
      </w:r>
      <w:r w:rsidR="00E61449"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054E59" w:rsidRPr="00C90391">
        <w:rPr>
          <w:rFonts w:ascii="Times New Roman" w:hAnsi="Times New Roman" w:cs="Times New Roman"/>
          <w:sz w:val="24"/>
          <w:szCs w:val="24"/>
          <w:lang w:val="ru-RU"/>
        </w:rPr>
        <w:t>-202</w:t>
      </w:r>
      <w:r w:rsidR="00E61449">
        <w:rPr>
          <w:rFonts w:ascii="Times New Roman" w:hAnsi="Times New Roman" w:cs="Times New Roman"/>
          <w:sz w:val="24"/>
          <w:szCs w:val="24"/>
          <w:lang w:val="ru-RU"/>
        </w:rPr>
        <w:t>6</w:t>
      </w:r>
      <w:r w:rsidRPr="00C90391">
        <w:rPr>
          <w:rFonts w:ascii="Times New Roman" w:hAnsi="Times New Roman" w:cs="Times New Roman"/>
          <w:sz w:val="24"/>
          <w:szCs w:val="24"/>
          <w:lang w:val="ru-RU"/>
        </w:rPr>
        <w:t xml:space="preserve"> уч. г.;</w:t>
      </w:r>
    </w:p>
    <w:p w:rsidR="00382D22" w:rsidRPr="00C90391" w:rsidRDefault="00382D22" w:rsidP="00382D22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sz w:val="24"/>
          <w:szCs w:val="24"/>
          <w:lang w:val="ru-RU"/>
        </w:rPr>
        <w:t xml:space="preserve">  4.</w:t>
      </w:r>
      <w:r w:rsidRPr="00C9039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Учебник «Технология-5» (авторы: Е.С. </w:t>
      </w:r>
      <w:proofErr w:type="spellStart"/>
      <w:r w:rsidRPr="00C90391">
        <w:rPr>
          <w:rFonts w:ascii="Times New Roman" w:eastAsia="Calibri" w:hAnsi="Times New Roman" w:cs="Times New Roman"/>
          <w:sz w:val="24"/>
          <w:szCs w:val="24"/>
          <w:lang w:val="ru-RU"/>
        </w:rPr>
        <w:t>Глозман</w:t>
      </w:r>
      <w:proofErr w:type="spellEnd"/>
      <w:r w:rsidRPr="00C9039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, О.А. Кожина, Ю.Л. </w:t>
      </w:r>
      <w:proofErr w:type="spellStart"/>
      <w:r w:rsidRPr="00C90391">
        <w:rPr>
          <w:rFonts w:ascii="Times New Roman" w:eastAsia="Calibri" w:hAnsi="Times New Roman" w:cs="Times New Roman"/>
          <w:sz w:val="24"/>
          <w:szCs w:val="24"/>
          <w:lang w:val="ru-RU"/>
        </w:rPr>
        <w:t>Хотунцев</w:t>
      </w:r>
      <w:proofErr w:type="spellEnd"/>
      <w:r w:rsidRPr="00C9039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, Е.Н. </w:t>
      </w:r>
      <w:proofErr w:type="spellStart"/>
      <w:r w:rsidRPr="00C90391">
        <w:rPr>
          <w:rFonts w:ascii="Times New Roman" w:eastAsia="Calibri" w:hAnsi="Times New Roman" w:cs="Times New Roman"/>
          <w:sz w:val="24"/>
          <w:szCs w:val="24"/>
          <w:lang w:val="ru-RU"/>
        </w:rPr>
        <w:t>Кудакова</w:t>
      </w:r>
      <w:proofErr w:type="spellEnd"/>
      <w:r w:rsidRPr="00C9039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и др. Москва: «Просвещение», 2023г.); </w:t>
      </w:r>
    </w:p>
    <w:p w:rsidR="00054E59" w:rsidRPr="00C90391" w:rsidRDefault="00054E59" w:rsidP="00054E5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учебному предмету «Труд (технология)»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системно-деятельностного подхода в реализации содержания, воспитания осознанного отношения к труду, как созидательной деятельности человека по созданию материальных и духовных ценностей.</w:t>
      </w:r>
    </w:p>
    <w:p w:rsidR="00054E59" w:rsidRPr="00C90391" w:rsidRDefault="00054E59" w:rsidP="00054E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учебному предмету «Труд (технология)» знакомит обучающихся с различными технологиями, в том числе материальными, информационными, коммуникационными, когнитивными, социальными. В рамках освоения программы по предмету «Труд (технология)»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:rsidR="00054E59" w:rsidRPr="00C90391" w:rsidRDefault="00054E59" w:rsidP="00054E5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учебному предмету «Труд (технология)»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</w:t>
      </w:r>
      <w:r w:rsidRPr="00C90391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-моделирование, прототипирование, технологии цифрового производства в области обработки материалов, аддитивные технологии, нанотехнологии, робототехника и системы автоматического управления; технологии электротехники, электроники и электроэнергетики, строительство, транспорт, </w:t>
      </w:r>
      <w:proofErr w:type="spellStart"/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агро</w:t>
      </w:r>
      <w:proofErr w:type="spellEnd"/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- и биотехнологии, обработка пищевых продуктов.</w:t>
      </w:r>
    </w:p>
    <w:p w:rsidR="00054E59" w:rsidRPr="00C90391" w:rsidRDefault="00054E59" w:rsidP="00054E5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учебному предмету «Труд (технология)» конкретизирует содержание, предметные, метапредметные и личностные результаты.</w:t>
      </w:r>
    </w:p>
    <w:p w:rsidR="00054E59" w:rsidRPr="00C90391" w:rsidRDefault="00054E59" w:rsidP="00054E5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Стратегическим документом, определяющими направление модернизации содержания и методов обучения, является ФГОС ООО.</w:t>
      </w:r>
    </w:p>
    <w:p w:rsidR="00054E59" w:rsidRPr="00C90391" w:rsidRDefault="00054E59" w:rsidP="00054E5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Основной </w:t>
      </w:r>
      <w:r w:rsidRPr="00C903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целью</w:t>
      </w: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освоения содержания программы по учебному предмету «Труд (технология)» является </w:t>
      </w:r>
      <w:r w:rsidRPr="00C903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формирование технологической грамотности</w:t>
      </w: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, глобальных компетенций, творческого мышления.</w:t>
      </w:r>
    </w:p>
    <w:p w:rsidR="00054E59" w:rsidRPr="00C90391" w:rsidRDefault="00054E59" w:rsidP="00054E5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Задачами учебного предмета «Труд (технология)» являются</w:t>
      </w: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054E59" w:rsidRPr="00C90391" w:rsidRDefault="00054E59" w:rsidP="00054E5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подготовка личности к трудовой, преобразовательной деятельности, в том числе на мотивационном уровне – формирование потребности и уважительного отношения к труду, социально ориентированной деятельности;</w:t>
      </w:r>
    </w:p>
    <w:p w:rsidR="00054E59" w:rsidRPr="00C90391" w:rsidRDefault="00054E59" w:rsidP="00054E5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овладение знаниями, умениями и опытом деятельности в предметной области «Технология»;</w:t>
      </w:r>
    </w:p>
    <w:p w:rsidR="00054E59" w:rsidRPr="00C90391" w:rsidRDefault="00054E59" w:rsidP="00054E5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экологических, эстетических критериев, а также критериев личной и общественной безопасности;</w:t>
      </w:r>
    </w:p>
    <w:p w:rsidR="00054E59" w:rsidRPr="00C90391" w:rsidRDefault="00054E59" w:rsidP="00054E5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:rsidR="00054E59" w:rsidRPr="00C90391" w:rsidRDefault="00054E59" w:rsidP="00054E5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:rsidR="00054E59" w:rsidRPr="00C90391" w:rsidRDefault="00054E59" w:rsidP="00054E5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:rsidR="00054E59" w:rsidRPr="00C90391" w:rsidRDefault="00054E59" w:rsidP="00054E59">
      <w:pPr>
        <w:spacing w:after="0" w:line="48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054E59" w:rsidRPr="00C90391" w:rsidRDefault="00054E59" w:rsidP="00054E5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Технологическое образование обучающихся носит интегративный характер и строится на неразрывной взаимосвязи с трудовым процессом, создает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ее проявлениях (культуры труда, эстетической, правовой, экологической, технологической и других ее проявлениях), самостоятельности, инициативности, предприимчивости, развитии компетенций, позволяющих обучающимся осваивать новые виды труда и сферы профессиональной деятельности.</w:t>
      </w:r>
    </w:p>
    <w:p w:rsidR="00054E59" w:rsidRPr="00C90391" w:rsidRDefault="00054E59" w:rsidP="00054E5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Основной методический принцип программы по учебному предмету «Труд (технология)»: освоение сущности и структуры технологии неразрывно связано с освоением процесса познания – построения и анализа разнообразных моделей. </w:t>
      </w:r>
    </w:p>
    <w:p w:rsidR="00054E59" w:rsidRPr="00C90391" w:rsidRDefault="00054E59" w:rsidP="00054E5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предмету «Труд (технология)» построена по модульному принципу.</w:t>
      </w:r>
    </w:p>
    <w:p w:rsidR="00054E59" w:rsidRPr="00C90391" w:rsidRDefault="00054E59" w:rsidP="00054E5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Модульная программа по учебному предмету «Труд (технология)» состоит из логически завершенных блоков (модулей) учебного материала, позволяющих достигнуть конкретных образовательных результатов, и предусматривает разные образовательные траектории ее реализации.</w:t>
      </w:r>
    </w:p>
    <w:p w:rsidR="00054E59" w:rsidRPr="00C90391" w:rsidRDefault="00054E59" w:rsidP="00054E5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Модульная программа по учебному предмету «Труд (технология)» включает обязательные для изучения инвариантные модули, реализуемые в рамках, отведенных на учебный предмет часов. </w:t>
      </w:r>
    </w:p>
    <w:p w:rsidR="00054E59" w:rsidRPr="00C90391" w:rsidRDefault="00054E59" w:rsidP="00054E59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ИНВАРИАНТНЫЕ МОДУЛИ ПРОГРАММЫ ПО УЧЕБНОМУ ПРЕДМЕТУ "ТРУДУ (ТЕХНОЛОГИЯ)"</w:t>
      </w:r>
    </w:p>
    <w:p w:rsidR="00054E59" w:rsidRPr="00C90391" w:rsidRDefault="00054E59" w:rsidP="00054E5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«Производство и технологии»</w:t>
      </w:r>
    </w:p>
    <w:p w:rsidR="00054E59" w:rsidRPr="00C90391" w:rsidRDefault="00054E59" w:rsidP="00054E5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«Производство и технологии»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 w:rsidR="00054E59" w:rsidRPr="00C90391" w:rsidRDefault="00054E59" w:rsidP="00054E5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Особенностью современной техносферы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</w:t>
      </w: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феномена «больших данных» является одной из значимых и востребованных в профессиональной сфере технологий. </w:t>
      </w:r>
    </w:p>
    <w:p w:rsidR="00054E59" w:rsidRPr="00C90391" w:rsidRDefault="00054E59" w:rsidP="00054E5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обучающихся с технологическими процессами, техническими системами, материалами, производством и профессиональной деятельностью. </w:t>
      </w:r>
    </w:p>
    <w:p w:rsidR="00054E59" w:rsidRPr="00C90391" w:rsidRDefault="00054E59" w:rsidP="00054E5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«Технологии обработки материалов и пищевых продуктов»</w:t>
      </w:r>
    </w:p>
    <w:p w:rsidR="00054E59" w:rsidRPr="00C90391" w:rsidRDefault="00054E59" w:rsidP="00054E5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:rsidR="00054E59" w:rsidRPr="00C90391" w:rsidRDefault="00054E59" w:rsidP="00054E5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«Компьютерная графика. Черчение»</w:t>
      </w:r>
    </w:p>
    <w:p w:rsidR="00054E59" w:rsidRPr="00C90391" w:rsidRDefault="00054E59" w:rsidP="00054E5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 w:rsidR="00054E59" w:rsidRPr="00C90391" w:rsidRDefault="00054E59" w:rsidP="00054E5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Приобретаемые в модуле знания и умения необходимы для создания и освоения новых технологий, а также продуктов техносферы, и направлены на решение задачи укрепления кадрового потенциала российского производства.</w:t>
      </w:r>
    </w:p>
    <w:p w:rsidR="00054E59" w:rsidRPr="00C90391" w:rsidRDefault="00054E59" w:rsidP="00054E5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 w:rsidR="00054E59" w:rsidRPr="00C90391" w:rsidRDefault="00054E59" w:rsidP="00054E5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«Робототехника»</w:t>
      </w:r>
    </w:p>
    <w:p w:rsidR="00054E59" w:rsidRPr="00C90391" w:rsidRDefault="00054E59" w:rsidP="00054E5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:rsidR="00054E59" w:rsidRPr="00C90391" w:rsidRDefault="00054E59" w:rsidP="00054E5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 w:rsidR="00054E59" w:rsidRPr="00C90391" w:rsidRDefault="00054E59" w:rsidP="00054E5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Модуль «3</w:t>
      </w:r>
      <w:r w:rsidRPr="00C90391">
        <w:rPr>
          <w:rFonts w:ascii="Times New Roman" w:hAnsi="Times New Roman" w:cs="Times New Roman"/>
          <w:b/>
          <w:color w:val="000000"/>
          <w:sz w:val="24"/>
          <w:szCs w:val="24"/>
        </w:rPr>
        <w:t>D</w:t>
      </w:r>
      <w:r w:rsidRPr="00C903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-моделирование, прототипирование, макетирование»</w:t>
      </w:r>
    </w:p>
    <w:p w:rsidR="00054E59" w:rsidRPr="00C90391" w:rsidRDefault="00054E59" w:rsidP="00054E5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и умений, необходимых для проектирования и усовершенствования продуктов (предметов), освоения и создания технологий.</w:t>
      </w:r>
    </w:p>
    <w:p w:rsidR="00054E59" w:rsidRPr="00C90391" w:rsidRDefault="00054E59" w:rsidP="00054E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модульную программу по учебному предмету «Труд (технология)» могут быть включены вариативные модули, разработанные по запросу участников образовательных отношений, в соответствии с этнокультурными и региональными особенностями, углубленным изучением отдельных тем инвариантных модулей.</w:t>
      </w:r>
    </w:p>
    <w:p w:rsidR="00054E59" w:rsidRPr="00C90391" w:rsidRDefault="00054E59" w:rsidP="00054E59">
      <w:pPr>
        <w:spacing w:after="0" w:line="72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54E59" w:rsidRPr="00C90391" w:rsidRDefault="00054E59" w:rsidP="00054E59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ВАРИАТИВНЫЕ МОДУЛИ ПРОГРАММЫ ПО УЧЕБНОМУ ПРЕДМЕТУ "ТРУД (ТЕХНОЛОГИЯ)"</w:t>
      </w:r>
    </w:p>
    <w:p w:rsidR="00054E59" w:rsidRPr="00C90391" w:rsidRDefault="00054E59" w:rsidP="00054E5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«Автоматизированные системы»</w:t>
      </w:r>
    </w:p>
    <w:p w:rsidR="00054E59" w:rsidRPr="00C90391" w:rsidRDefault="00054E59" w:rsidP="00054E5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знакомит обучающихся с автоматизацией технологических процессов на производстве и в быту. Акцент сделан на изучение принципов управления автоматизированными системами и их практической реализации на примере простых технических систем. В результате освоения модуля обучающиеся разрабатывают индивидуальный или групповой проект, имитирующий работу автоматизированной системы (например, системы управления электродвигателем, освещением в помещении и прочее).</w:t>
      </w:r>
    </w:p>
    <w:p w:rsidR="00054E59" w:rsidRPr="00C90391" w:rsidRDefault="00054E59" w:rsidP="00054E59">
      <w:pPr>
        <w:spacing w:after="0" w:line="12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054E59" w:rsidRPr="00C90391" w:rsidRDefault="00054E59" w:rsidP="00054E5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Модули «Животноводство» и «Растениеводство»</w:t>
      </w:r>
    </w:p>
    <w:p w:rsidR="00054E59" w:rsidRPr="00C90391" w:rsidRDefault="00054E59" w:rsidP="00054E5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Модули знакомят обучающихся с традиционными и современными технологиями в сельскохозяйственной сфере, направленными на природные объекты, имеющие свои биологические циклы. </w:t>
      </w:r>
    </w:p>
    <w:p w:rsidR="00054E59" w:rsidRPr="00C90391" w:rsidRDefault="00054E59" w:rsidP="00054E5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программе по учебному предмету «Труд (технология)» осуществляется реализация межпредметных связей:</w:t>
      </w:r>
    </w:p>
    <w:p w:rsidR="00054E59" w:rsidRPr="00C90391" w:rsidRDefault="00054E59" w:rsidP="00054E5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алгеброй и геометрией при изучении модулей «Компьютерная графика. Черчение», «3</w:t>
      </w:r>
      <w:r w:rsidRPr="00C90391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:rsidR="00054E59" w:rsidRPr="00C90391" w:rsidRDefault="00054E59" w:rsidP="00054E5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с химией при освоении разделов, связанных с технологиями химической промышленности в инвариантных модулях;</w:t>
      </w:r>
    </w:p>
    <w:p w:rsidR="00054E59" w:rsidRPr="00C90391" w:rsidRDefault="00054E59" w:rsidP="00054E5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биологией при изучении современных биотехнологий в инвариантных модулях и при освоении вариативных модулей «Растениеводство» и «Животноводство»;</w:t>
      </w:r>
    </w:p>
    <w:p w:rsidR="00054E59" w:rsidRPr="00C90391" w:rsidRDefault="00054E59" w:rsidP="00054E5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с физикой при освоении моделей машин и механизмов, модуля «Робототехника», «3</w:t>
      </w:r>
      <w:r w:rsidRPr="00C90391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:rsidR="00054E59" w:rsidRPr="00C90391" w:rsidRDefault="00054E59" w:rsidP="00054E5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информатикой и информационно-коммуникационными технологиями при освоении в инвариантных и вариативных модулях информационных процессов сбора, хранения, преобразования и передачи информации, протекающих в технических системах, использовании программных сервисов;</w:t>
      </w:r>
    </w:p>
    <w:p w:rsidR="00054E59" w:rsidRPr="00C90391" w:rsidRDefault="00054E59" w:rsidP="00054E5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 историей и искусством при освоении элементов промышленной эстетики, народных ремёсел в инвариантном модуле «Производство и технологии»;</w:t>
      </w:r>
    </w:p>
    <w:p w:rsidR="00054E59" w:rsidRPr="00C90391" w:rsidRDefault="00054E59" w:rsidP="00054E59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обществознанием при освоении тем в инвариантном модуле «Производство и технологии».</w:t>
      </w:r>
    </w:p>
    <w:p w:rsidR="00054E59" w:rsidRPr="00C90391" w:rsidRDefault="00054E59" w:rsidP="00054E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Общее число часов, отведенное на изучение учебного предмета "Труд (технология) – 272 часа: в 5 классе – 68 часов (2 часа в неделю), в 6 классе – 68 часов (2 часа в неделю), в 7 классе – 68 часов (2 часа в неделю), в 8 классе – 34 часа (1 час в неделю), в 9 классе – 34 часа (1 час в неделю). </w:t>
      </w:r>
    </w:p>
    <w:p w:rsidR="00054E59" w:rsidRPr="00C90391" w:rsidRDefault="00054E59" w:rsidP="00054E59">
      <w:pPr>
        <w:spacing w:after="0" w:line="264" w:lineRule="auto"/>
        <w:ind w:left="1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МЕСТО УЧЕБНОГО ПРЕДМЕТА «ЛИТЕРАТУРА» В УЧЕБНОМ ПЛАНЕ</w:t>
      </w:r>
    </w:p>
    <w:p w:rsidR="00054E59" w:rsidRPr="00C90391" w:rsidRDefault="00054E59" w:rsidP="00054E59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C90391">
        <w:rPr>
          <w:rFonts w:ascii="Times New Roman" w:hAnsi="Times New Roman" w:cs="Times New Roman"/>
          <w:sz w:val="24"/>
          <w:szCs w:val="24"/>
        </w:rPr>
        <w:t>В соответствии с календарным  учебным графиком МБОУ Киселевской СОШ им. Н.В. Попова на 2024-2025 учебный год и расписанием МБОУ Киселевской СОШ им. Н.В. Попова обеспечено выполнение рабочей программы в полном объеме, за счет повторения.</w:t>
      </w:r>
    </w:p>
    <w:p w:rsidR="00471948" w:rsidRPr="00C90391" w:rsidRDefault="00471948" w:rsidP="00054E59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</w:p>
    <w:p w:rsidR="00471948" w:rsidRPr="00C90391" w:rsidRDefault="00471948" w:rsidP="00471948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90391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Программа разработана с использованием оборудования центра «ТОЧКИ РОСТА».  </w:t>
      </w:r>
      <w:r w:rsidRPr="00C9039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На базе центра «Точка роста» обеспечивается реализация образовательных программ естественно-научной и технологической направленностей, разработанных в соответствии с требованиями законодательства в сфере образования и с учётом рекомендаций Федерального оператора учебного предмета «Труд(технология)». </w:t>
      </w:r>
    </w:p>
    <w:p w:rsidR="00471948" w:rsidRPr="00C90391" w:rsidRDefault="00471948" w:rsidP="00471948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9039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Использование оборудования центра «Точка роста» при реализации данной программы позволяет создать условия: </w:t>
      </w:r>
    </w:p>
    <w:p w:rsidR="00471948" w:rsidRPr="00C90391" w:rsidRDefault="00471948" w:rsidP="00471948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9039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• для расширения содержания школьного образования; </w:t>
      </w:r>
    </w:p>
    <w:p w:rsidR="00471948" w:rsidRPr="00C90391" w:rsidRDefault="00471948" w:rsidP="00471948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9039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• для повышения познавательной активности обучающихся в естественно-научной области; </w:t>
      </w:r>
    </w:p>
    <w:p w:rsidR="00471948" w:rsidRPr="00C90391" w:rsidRDefault="00471948" w:rsidP="00471948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9039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• для развития личности ребенка в процессе обучения, его способностей, формирования и удовлетворения социально значимых интересов и потребностей; </w:t>
      </w:r>
    </w:p>
    <w:p w:rsidR="00471948" w:rsidRPr="00C90391" w:rsidRDefault="00471948" w:rsidP="00471948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9039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• для работы с одарёнными школьниками, организации их развития в различных областях образовательной, творческой деятельности. </w:t>
      </w:r>
    </w:p>
    <w:p w:rsidR="00471948" w:rsidRPr="004978C1" w:rsidRDefault="00471948" w:rsidP="004978C1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  <w:sectPr w:rsidR="00471948" w:rsidRPr="004978C1" w:rsidSect="00054E59">
          <w:pgSz w:w="11906" w:h="16383"/>
          <w:pgMar w:top="709" w:right="850" w:bottom="1134" w:left="1701" w:header="720" w:footer="720" w:gutter="0"/>
          <w:cols w:space="720"/>
        </w:sectPr>
      </w:pPr>
      <w:r w:rsidRPr="00C9039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Применяя цифровые лаборатории на уроках технологии, обучающиеся смогут выполнить множество лабораторных работ и экспериментов . </w:t>
      </w:r>
    </w:p>
    <w:p w:rsidR="00382D22" w:rsidRPr="00C90391" w:rsidRDefault="00382D22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382D22" w:rsidRPr="00C90391" w:rsidSect="004978C1">
      <w:pgSz w:w="11906" w:h="16383"/>
      <w:pgMar w:top="851" w:right="1134" w:bottom="0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1449" w:rsidRDefault="00E61449" w:rsidP="000B0C4C">
      <w:pPr>
        <w:spacing w:after="0" w:line="240" w:lineRule="auto"/>
      </w:pPr>
      <w:r>
        <w:separator/>
      </w:r>
    </w:p>
  </w:endnote>
  <w:endnote w:type="continuationSeparator" w:id="0">
    <w:p w:rsidR="00E61449" w:rsidRDefault="00E61449" w:rsidP="000B0C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1449" w:rsidRDefault="00E61449" w:rsidP="000B0C4C">
      <w:pPr>
        <w:spacing w:after="0" w:line="240" w:lineRule="auto"/>
      </w:pPr>
      <w:r>
        <w:separator/>
      </w:r>
    </w:p>
  </w:footnote>
  <w:footnote w:type="continuationSeparator" w:id="0">
    <w:p w:rsidR="00E61449" w:rsidRDefault="00E61449" w:rsidP="000B0C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7C2D"/>
    <w:rsid w:val="00054E59"/>
    <w:rsid w:val="000B0C4C"/>
    <w:rsid w:val="001414C8"/>
    <w:rsid w:val="001B08CF"/>
    <w:rsid w:val="00336740"/>
    <w:rsid w:val="00382D22"/>
    <w:rsid w:val="003F5A46"/>
    <w:rsid w:val="00471948"/>
    <w:rsid w:val="004978C1"/>
    <w:rsid w:val="004A2E75"/>
    <w:rsid w:val="004E524B"/>
    <w:rsid w:val="00587FC0"/>
    <w:rsid w:val="005D7A42"/>
    <w:rsid w:val="006B1FFB"/>
    <w:rsid w:val="006F0B93"/>
    <w:rsid w:val="006F448C"/>
    <w:rsid w:val="006F7161"/>
    <w:rsid w:val="00861EA7"/>
    <w:rsid w:val="00873BAB"/>
    <w:rsid w:val="008763C6"/>
    <w:rsid w:val="00A0513E"/>
    <w:rsid w:val="00B842A8"/>
    <w:rsid w:val="00C14029"/>
    <w:rsid w:val="00C90391"/>
    <w:rsid w:val="00CE4F59"/>
    <w:rsid w:val="00D00A01"/>
    <w:rsid w:val="00DA41CC"/>
    <w:rsid w:val="00DC3F13"/>
    <w:rsid w:val="00E02D01"/>
    <w:rsid w:val="00E27C2D"/>
    <w:rsid w:val="00E61449"/>
    <w:rsid w:val="00E644BF"/>
    <w:rsid w:val="00F619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7C2D"/>
    <w:pPr>
      <w:spacing w:after="200" w:line="276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82D22"/>
    <w:rPr>
      <w:b/>
      <w:bCs/>
    </w:rPr>
  </w:style>
  <w:style w:type="paragraph" w:styleId="a4">
    <w:name w:val="header"/>
    <w:basedOn w:val="a"/>
    <w:link w:val="a5"/>
    <w:uiPriority w:val="99"/>
    <w:semiHidden/>
    <w:unhideWhenUsed/>
    <w:rsid w:val="000B0C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B0C4C"/>
    <w:rPr>
      <w:lang w:val="en-US"/>
    </w:rPr>
  </w:style>
  <w:style w:type="paragraph" w:styleId="a6">
    <w:name w:val="footer"/>
    <w:basedOn w:val="a"/>
    <w:link w:val="a7"/>
    <w:uiPriority w:val="99"/>
    <w:unhideWhenUsed/>
    <w:rsid w:val="000B0C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B0C4C"/>
    <w:rPr>
      <w:lang w:val="en-US"/>
    </w:rPr>
  </w:style>
  <w:style w:type="character" w:customStyle="1" w:styleId="a8">
    <w:name w:val="Без интервала Знак"/>
    <w:link w:val="a9"/>
    <w:locked/>
    <w:rsid w:val="00054E59"/>
    <w:rPr>
      <w:rFonts w:ascii="Calibri" w:hAnsi="Calibri" w:cs="Arial"/>
    </w:rPr>
  </w:style>
  <w:style w:type="paragraph" w:styleId="a9">
    <w:name w:val="No Spacing"/>
    <w:link w:val="a8"/>
    <w:qFormat/>
    <w:rsid w:val="00054E59"/>
    <w:pPr>
      <w:spacing w:after="0" w:line="240" w:lineRule="auto"/>
    </w:pPr>
    <w:rPr>
      <w:rFonts w:ascii="Calibri" w:hAnsi="Calibri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84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C1F1A2-B54D-4457-AD38-DCF61F66BD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6</Pages>
  <Words>1999</Words>
  <Characters>11397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ДАША</cp:lastModifiedBy>
  <cp:revision>17</cp:revision>
  <dcterms:created xsi:type="dcterms:W3CDTF">2023-09-12T05:08:00Z</dcterms:created>
  <dcterms:modified xsi:type="dcterms:W3CDTF">2025-09-07T09:27:00Z</dcterms:modified>
</cp:coreProperties>
</file>