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6B2" w:rsidRPr="00C076B2" w:rsidRDefault="00C076B2" w:rsidP="00C076B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C076B2" w:rsidRPr="00C076B2" w:rsidRDefault="00C076B2" w:rsidP="00C076B2">
      <w:pPr>
        <w:spacing w:after="0" w:line="276" w:lineRule="auto"/>
        <w:rPr>
          <w:rFonts w:ascii="Calibri" w:eastAsia="Calibri" w:hAnsi="Calibri" w:cs="Times New Roman"/>
        </w:rPr>
        <w:sectPr w:rsidR="00C076B2" w:rsidRPr="00C076B2">
          <w:pgSz w:w="11906" w:h="16383"/>
          <w:pgMar w:top="1134" w:right="850" w:bottom="1134" w:left="1701" w:header="720" w:footer="720" w:gutter="0"/>
          <w:cols w:space="720"/>
        </w:sectPr>
      </w:pPr>
    </w:p>
    <w:p w:rsidR="00C076B2" w:rsidRPr="00C076B2" w:rsidRDefault="00C076B2" w:rsidP="00C076B2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                       ПОЯСНИТЕЛЬНАЯ ЗАПИСКА</w:t>
      </w:r>
    </w:p>
    <w:p w:rsidR="00C076B2" w:rsidRPr="00C076B2" w:rsidRDefault="00C076B2" w:rsidP="00C076B2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C076B2" w:rsidRPr="00C076B2" w:rsidRDefault="00C076B2" w:rsidP="00C076B2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</w:pPr>
      <w:r w:rsidRPr="00C076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  <w:t>Нормативные правовые документы:</w:t>
      </w:r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C076B2">
        <w:rPr>
          <w:rFonts w:ascii="Times New Roman" w:eastAsia="Calibri" w:hAnsi="Times New Roman" w:cs="Times New Roman"/>
          <w:color w:val="231F20"/>
          <w:sz w:val="28"/>
          <w:szCs w:val="28"/>
        </w:rPr>
        <w:t>- Федеральная образовательная программа начального общего образования</w:t>
      </w:r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математика. (для 1-4 классов). М.-2023</w:t>
      </w:r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Учебный план МБОУ Киселевской СОШ им. </w:t>
      </w:r>
      <w:proofErr w:type="spellStart"/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>Н.В.Попова</w:t>
      </w:r>
      <w:proofErr w:type="spellEnd"/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</w:t>
      </w:r>
      <w:r w:rsidR="00FC41C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FC41C3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076B2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spellEnd"/>
      <w:proofErr w:type="gramEnd"/>
    </w:p>
    <w:p w:rsidR="00C076B2" w:rsidRPr="00C076B2" w:rsidRDefault="00C076B2" w:rsidP="00C076B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-  Учебник «математика», </w:t>
      </w:r>
      <w:proofErr w:type="spellStart"/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М.И.Моро</w:t>
      </w:r>
      <w:proofErr w:type="spell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 Москва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«Просвещение» 2021г.</w:t>
      </w:r>
    </w:p>
    <w:p w:rsidR="00C076B2" w:rsidRPr="00C076B2" w:rsidRDefault="00C076B2" w:rsidP="00C076B2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C076B2">
        <w:rPr>
          <w:rFonts w:ascii="Calibri" w:eastAsia="Calibri" w:hAnsi="Calibri" w:cs="Times New Roman"/>
          <w:color w:val="000000"/>
          <w:sz w:val="28"/>
        </w:rPr>
        <w:t xml:space="preserve">– </w:t>
      </w:r>
      <w:r w:rsidRPr="00C076B2">
        <w:rPr>
          <w:rFonts w:ascii="Times New Roman" w:eastAsia="Calibri" w:hAnsi="Times New Roman" w:cs="Times New Roman"/>
          <w:color w:val="000000"/>
          <w:sz w:val="28"/>
        </w:rPr>
        <w:t>целое», «больше</w:t>
      </w:r>
      <w:r w:rsidRPr="00C076B2">
        <w:rPr>
          <w:rFonts w:ascii="Times New Roman" w:eastAsia="Calibri" w:hAnsi="Times New Roman" w:cs="Times New Roman"/>
          <w:color w:val="333333"/>
          <w:sz w:val="28"/>
        </w:rPr>
        <w:t xml:space="preserve"> – </w:t>
      </w:r>
      <w:r w:rsidRPr="00C076B2">
        <w:rPr>
          <w:rFonts w:ascii="Times New Roman" w:eastAsia="Calibri" w:hAnsi="Times New Roman" w:cs="Times New Roman"/>
          <w:color w:val="000000"/>
          <w:sz w:val="28"/>
        </w:rPr>
        <w:t>меньше», «равно</w:t>
      </w:r>
      <w:r w:rsidRPr="00C076B2">
        <w:rPr>
          <w:rFonts w:ascii="Times New Roman" w:eastAsia="Calibri" w:hAnsi="Times New Roman" w:cs="Times New Roman"/>
          <w:color w:val="333333"/>
          <w:sz w:val="28"/>
        </w:rPr>
        <w:t xml:space="preserve"> – </w:t>
      </w:r>
      <w:r w:rsidRPr="00C076B2">
        <w:rPr>
          <w:rFonts w:ascii="Times New Roman" w:eastAsia="Calibri" w:hAnsi="Times New Roman" w:cs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C076B2">
        <w:rPr>
          <w:rFonts w:ascii="Times New Roman" w:eastAsia="Calibri" w:hAnsi="Times New Roman" w:cs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C076B2" w:rsidRPr="00C076B2" w:rsidRDefault="00C076B2" w:rsidP="00C076B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076B2" w:rsidRPr="00C076B2" w:rsidRDefault="00C076B2" w:rsidP="00C076B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076B2" w:rsidRPr="00C076B2" w:rsidRDefault="00C076B2" w:rsidP="00C076B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b/>
          <w:sz w:val="28"/>
          <w:szCs w:val="28"/>
        </w:rPr>
        <w:t>Место предмета   в   учебном плане.</w:t>
      </w:r>
    </w:p>
    <w:p w:rsidR="00C076B2" w:rsidRPr="00C076B2" w:rsidRDefault="00C076B2" w:rsidP="00C076B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Рабочая программа по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математике  для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  4 класса рассчитана на 136 часов в год. </w:t>
      </w:r>
      <w:proofErr w:type="gramStart"/>
      <w:r w:rsidRPr="00C076B2">
        <w:rPr>
          <w:rFonts w:ascii="Times New Roman" w:eastAsia="Calibri" w:hAnsi="Times New Roman" w:cs="Times New Roman"/>
          <w:sz w:val="28"/>
          <w:szCs w:val="28"/>
        </w:rPr>
        <w:t>В  соответствии</w:t>
      </w:r>
      <w:proofErr w:type="gramEnd"/>
      <w:r w:rsidRPr="00C076B2">
        <w:rPr>
          <w:rFonts w:ascii="Times New Roman" w:eastAsia="Calibri" w:hAnsi="Times New Roman" w:cs="Times New Roman"/>
          <w:sz w:val="28"/>
          <w:szCs w:val="28"/>
        </w:rPr>
        <w:t xml:space="preserve"> с  учебным планом МБОУ Киселевской СОШ им. Н.В. Попова, </w:t>
      </w:r>
      <w:bookmarkStart w:id="0" w:name="_GoBack"/>
      <w:bookmarkEnd w:id="0"/>
      <w:r w:rsidRPr="00C076B2">
        <w:rPr>
          <w:rFonts w:ascii="Times New Roman" w:eastAsia="Calibri" w:hAnsi="Times New Roman" w:cs="Times New Roman"/>
          <w:sz w:val="28"/>
          <w:szCs w:val="28"/>
        </w:rPr>
        <w:t>с учетом календарного учебного графика и расписанием занятий обеспечено выполнение рабочей программы в полном объеме за счет повторения рабочего материала.</w:t>
      </w:r>
    </w:p>
    <w:p w:rsidR="00C076B2" w:rsidRPr="00C076B2" w:rsidRDefault="00C076B2" w:rsidP="00C076B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076B2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- 135 час.</w:t>
      </w:r>
    </w:p>
    <w:p w:rsidR="00C076B2" w:rsidRPr="00C076B2" w:rsidRDefault="00C076B2" w:rsidP="00C076B2">
      <w:pPr>
        <w:spacing w:after="0" w:line="264" w:lineRule="auto"/>
        <w:ind w:firstLine="600"/>
        <w:jc w:val="both"/>
        <w:rPr>
          <w:rFonts w:ascii="Calibri" w:eastAsia="Calibri" w:hAnsi="Calibri" w:cs="Times New Roman"/>
          <w:color w:val="FF0000"/>
        </w:rPr>
      </w:pPr>
    </w:p>
    <w:p w:rsidR="00F923CF" w:rsidRDefault="00F923CF"/>
    <w:sectPr w:rsidR="00F9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B2"/>
    <w:rsid w:val="00C076B2"/>
    <w:rsid w:val="00F923CF"/>
    <w:rsid w:val="00FC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A199"/>
  <w15:chartTrackingRefBased/>
  <w15:docId w15:val="{11B9F602-5B68-4F02-A3F9-4472D846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2024-09-05T07:03:00Z</dcterms:created>
  <dcterms:modified xsi:type="dcterms:W3CDTF">2025-09-09T13:28:00Z</dcterms:modified>
</cp:coreProperties>
</file>