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EB1" w:rsidRPr="00292EB1" w:rsidRDefault="00292EB1" w:rsidP="00292EB1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292EB1" w:rsidRPr="00292EB1" w:rsidRDefault="00292EB1" w:rsidP="00292EB1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92EB1" w:rsidRPr="00292EB1" w:rsidRDefault="00292EB1" w:rsidP="00292EB1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92E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292EB1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92EB1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292EB1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Литературное чтение. (для 1-4 классов). М.-2023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3107F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3107F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4. Учебник «Литературное чтение», Л.Ф </w:t>
      </w:r>
      <w:proofErr w:type="gramStart"/>
      <w:r w:rsidRPr="00292EB1">
        <w:rPr>
          <w:rFonts w:ascii="Times New Roman" w:eastAsia="Calibri" w:hAnsi="Times New Roman" w:cs="Times New Roman"/>
          <w:sz w:val="28"/>
          <w:szCs w:val="28"/>
        </w:rPr>
        <w:t>Климанова  Москва</w:t>
      </w:r>
      <w:proofErr w:type="gramEnd"/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292EB1" w:rsidRPr="00292EB1" w:rsidRDefault="00292EB1" w:rsidP="00292EB1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92EB1">
        <w:rPr>
          <w:rFonts w:ascii="Times New Roman" w:eastAsia="Calibri" w:hAnsi="Times New Roman" w:cs="Times New Roman"/>
          <w:color w:val="333333"/>
          <w:sz w:val="28"/>
        </w:rPr>
        <w:t xml:space="preserve">рабочей </w:t>
      </w:r>
      <w:r w:rsidRPr="00292EB1">
        <w:rPr>
          <w:rFonts w:ascii="Times New Roman" w:eastAsia="Calibri" w:hAnsi="Times New Roman" w:cs="Times New Roman"/>
          <w:color w:val="000000"/>
          <w:sz w:val="28"/>
        </w:rPr>
        <w:t>программе воспитания.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lastRenderedPageBreak/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  <w:lang w:val="en-US"/>
        </w:rPr>
      </w:pPr>
      <w:proofErr w:type="spellStart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для</w:t>
      </w:r>
      <w:proofErr w:type="spellEnd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решения</w:t>
      </w:r>
      <w:proofErr w:type="spellEnd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учебных</w:t>
      </w:r>
      <w:proofErr w:type="spellEnd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задач</w:t>
      </w:r>
      <w:proofErr w:type="spellEnd"/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292EB1">
        <w:rPr>
          <w:rFonts w:ascii="Times New Roman" w:eastAsia="Calibri" w:hAnsi="Times New Roman" w:cs="Times New Roman"/>
          <w:color w:val="000000"/>
          <w:sz w:val="28"/>
        </w:rPr>
        <w:t>общедидактические</w:t>
      </w:r>
      <w:proofErr w:type="spellEnd"/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92EB1">
        <w:rPr>
          <w:rFonts w:ascii="Times New Roman" w:eastAsia="Calibri" w:hAnsi="Times New Roman" w:cs="Times New Roman"/>
          <w:color w:val="FF0000"/>
          <w:sz w:val="28"/>
        </w:rPr>
        <w:t>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На литературное чтение в 4 классе - 135 часов (4 часа в неделю).</w:t>
      </w:r>
    </w:p>
    <w:p w:rsidR="0078230C" w:rsidRDefault="0078230C"/>
    <w:sectPr w:rsidR="0078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07615"/>
    <w:multiLevelType w:val="multilevel"/>
    <w:tmpl w:val="0E32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B1"/>
    <w:rsid w:val="00292EB1"/>
    <w:rsid w:val="003107FB"/>
    <w:rsid w:val="0078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61CF"/>
  <w15:chartTrackingRefBased/>
  <w15:docId w15:val="{0C632396-A0E7-4C2B-ADE7-7F640E83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2024-09-05T07:02:00Z</dcterms:created>
  <dcterms:modified xsi:type="dcterms:W3CDTF">2025-09-09T13:27:00Z</dcterms:modified>
</cp:coreProperties>
</file>