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571C1" w14:textId="07440D7F" w:rsidR="00B66D6F" w:rsidRDefault="00AA3668" w:rsidP="00B66D6F">
      <w:pPr>
        <w:pStyle w:val="Default"/>
        <w:jc w:val="center"/>
        <w:rPr>
          <w:b/>
          <w:bCs/>
        </w:rPr>
      </w:pPr>
      <w:r w:rsidRPr="00AA3668">
        <w:rPr>
          <w:b/>
          <w:bCs/>
          <w:noProof/>
        </w:rPr>
        <w:drawing>
          <wp:inline distT="0" distB="0" distL="0" distR="0" wp14:anchorId="6BDF647F" wp14:editId="0241A23A">
            <wp:extent cx="5940425" cy="72161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ADCA" w14:textId="77777777" w:rsidR="00B66D6F" w:rsidRDefault="00B66D6F" w:rsidP="00B66D6F">
      <w:pPr>
        <w:pStyle w:val="Default"/>
      </w:pPr>
    </w:p>
    <w:p w14:paraId="7EDCEC74" w14:textId="77777777" w:rsidR="00B66D6F" w:rsidRDefault="00B66D6F" w:rsidP="00B66D6F">
      <w:pPr>
        <w:pStyle w:val="Default"/>
      </w:pPr>
    </w:p>
    <w:p w14:paraId="7C6828AE" w14:textId="77777777" w:rsidR="00C61971" w:rsidRDefault="00C61971" w:rsidP="00C61971">
      <w:pPr>
        <w:pStyle w:val="Default"/>
        <w:rPr>
          <w:rFonts w:asciiTheme="minorHAnsi" w:hAnsiTheme="minorHAnsi" w:cstheme="minorBidi"/>
          <w:b/>
          <w:color w:val="auto"/>
          <w:sz w:val="28"/>
          <w:szCs w:val="28"/>
        </w:rPr>
      </w:pPr>
    </w:p>
    <w:p w14:paraId="62DDEEB3" w14:textId="7729718F" w:rsidR="00CC6446" w:rsidRDefault="00C61971" w:rsidP="00C61971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</w:t>
      </w:r>
    </w:p>
    <w:p w14:paraId="0BF6668D" w14:textId="77777777" w:rsidR="000F23B0" w:rsidRDefault="000F23B0" w:rsidP="00C61971">
      <w:pPr>
        <w:pStyle w:val="Default"/>
        <w:rPr>
          <w:b/>
          <w:bCs/>
        </w:rPr>
      </w:pPr>
    </w:p>
    <w:p w14:paraId="771B3C30" w14:textId="06C8DC69" w:rsidR="001F3EDA" w:rsidRPr="00C61971" w:rsidRDefault="001F3EDA" w:rsidP="000F23B0">
      <w:pPr>
        <w:pStyle w:val="Default"/>
        <w:jc w:val="center"/>
        <w:rPr>
          <w:b/>
          <w:bCs/>
        </w:rPr>
      </w:pPr>
      <w:r w:rsidRPr="00C61971">
        <w:rPr>
          <w:b/>
          <w:bCs/>
        </w:rPr>
        <w:t>ПОЯСНИТЕЛЬНАЯ ЗАПИСКА</w:t>
      </w:r>
    </w:p>
    <w:p w14:paraId="6AE1049B" w14:textId="77777777" w:rsidR="001F3EDA" w:rsidRPr="00C61971" w:rsidRDefault="001F3EDA" w:rsidP="001F3EDA">
      <w:pPr>
        <w:pStyle w:val="Default"/>
      </w:pPr>
    </w:p>
    <w:p w14:paraId="54452EB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14:paraId="7D1E62BE" w14:textId="77777777" w:rsidR="000F23B0" w:rsidRPr="000F23B0" w:rsidRDefault="000F23B0" w:rsidP="000F23B0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1.Федеральная образовательная программа начального общего образования.</w:t>
      </w:r>
    </w:p>
    <w:p w14:paraId="11BF16AD" w14:textId="77777777" w:rsidR="000F23B0" w:rsidRPr="000F23B0" w:rsidRDefault="000F23B0" w:rsidP="000F23B0">
      <w:pPr>
        <w:tabs>
          <w:tab w:val="left" w:pos="1132"/>
        </w:tabs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lastRenderedPageBreak/>
        <w:t>2.Приказ</w:t>
      </w:r>
      <w:r w:rsidRPr="000F23B0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Министерства</w:t>
      </w:r>
      <w:r w:rsidRPr="000F23B0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просвещения</w:t>
      </w:r>
      <w:r w:rsidRPr="000F23B0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Российской</w:t>
      </w:r>
      <w:r w:rsidRPr="000F23B0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Федерации</w:t>
      </w:r>
      <w:r w:rsidRPr="000F23B0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от</w:t>
      </w:r>
      <w:r w:rsidRPr="000F23B0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31.05.2021 №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286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«Об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утверждении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федерального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государственного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образовательного</w:t>
      </w:r>
      <w:r w:rsidRPr="000F23B0">
        <w:rPr>
          <w:rFonts w:ascii="Times New Roman" w:eastAsia="Times New Roman" w:hAnsi="Times New Roman" w:cs="Times New Roman"/>
          <w:color w:val="231F20"/>
          <w:spacing w:val="-67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стандарта начального общего образования» (Зарегистрирован Минюстом России</w:t>
      </w:r>
      <w:r w:rsidRPr="000F23B0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05.07.2021</w:t>
      </w:r>
      <w:r w:rsidRPr="000F23B0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№</w:t>
      </w:r>
      <w:r w:rsidRPr="000F23B0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color w:val="231F20"/>
          <w:sz w:val="24"/>
          <w:szCs w:val="24"/>
          <w:lang w:eastAsia="ru-RU"/>
        </w:rPr>
        <w:t>64100).</w:t>
      </w:r>
    </w:p>
    <w:p w14:paraId="6AD5A3DE" w14:textId="22B426BF" w:rsidR="000F23B0" w:rsidRPr="000F23B0" w:rsidRDefault="000F23B0" w:rsidP="000F23B0">
      <w:pPr>
        <w:spacing w:after="0" w:line="240" w:lineRule="auto"/>
        <w:rPr>
          <w:rFonts w:ascii="Times New Roman" w:hAnsi="Times New Roman" w:cs="Arial"/>
          <w:sz w:val="24"/>
          <w:szCs w:val="24"/>
        </w:rPr>
      </w:pPr>
      <w:r w:rsidRPr="000F23B0">
        <w:rPr>
          <w:rFonts w:ascii="Times New Roman" w:hAnsi="Times New Roman" w:cs="Arial"/>
          <w:sz w:val="24"/>
          <w:szCs w:val="24"/>
        </w:rPr>
        <w:t xml:space="preserve">4.Учебный план МБОУ Киселевской СОШ им. </w:t>
      </w:r>
      <w:proofErr w:type="spellStart"/>
      <w:r w:rsidRPr="000F23B0">
        <w:rPr>
          <w:rFonts w:ascii="Times New Roman" w:hAnsi="Times New Roman" w:cs="Arial"/>
          <w:sz w:val="24"/>
          <w:szCs w:val="24"/>
        </w:rPr>
        <w:t>Н.В.Попова</w:t>
      </w:r>
      <w:proofErr w:type="spellEnd"/>
      <w:r w:rsidRPr="000F23B0">
        <w:rPr>
          <w:rFonts w:ascii="Times New Roman" w:hAnsi="Times New Roman" w:cs="Arial"/>
          <w:sz w:val="24"/>
          <w:szCs w:val="24"/>
        </w:rPr>
        <w:t xml:space="preserve"> на 202</w:t>
      </w:r>
      <w:r>
        <w:rPr>
          <w:rFonts w:ascii="Times New Roman" w:hAnsi="Times New Roman" w:cs="Arial"/>
          <w:sz w:val="24"/>
          <w:szCs w:val="24"/>
        </w:rPr>
        <w:t>5</w:t>
      </w:r>
      <w:r w:rsidRPr="000F23B0">
        <w:rPr>
          <w:rFonts w:ascii="Times New Roman" w:hAnsi="Times New Roman" w:cs="Arial"/>
          <w:sz w:val="24"/>
          <w:szCs w:val="24"/>
        </w:rPr>
        <w:t>-202</w:t>
      </w:r>
      <w:r>
        <w:rPr>
          <w:rFonts w:ascii="Times New Roman" w:hAnsi="Times New Roman" w:cs="Arial"/>
          <w:sz w:val="24"/>
          <w:szCs w:val="24"/>
        </w:rPr>
        <w:t>6</w:t>
      </w:r>
      <w:r w:rsidRPr="000F23B0"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proofErr w:type="gramStart"/>
      <w:r w:rsidRPr="000F23B0">
        <w:rPr>
          <w:rFonts w:ascii="Times New Roman" w:hAnsi="Times New Roman" w:cs="Arial"/>
          <w:sz w:val="24"/>
          <w:szCs w:val="24"/>
        </w:rPr>
        <w:t>уч.год</w:t>
      </w:r>
      <w:proofErr w:type="spellEnd"/>
      <w:proofErr w:type="gramEnd"/>
    </w:p>
    <w:p w14:paraId="20FC5E4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«Творческая мастерская» направлена на формирование </w:t>
      </w:r>
      <w:proofErr w:type="spellStart"/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общеучебного</w:t>
      </w:r>
      <w:proofErr w:type="spellEnd"/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14:paraId="0CB8BEF4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направлена на развитие духовности личности, творческих способностей ребенка, умение видеть и творить прекрасное.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Полученные знания позволят учащимся преодолеть психологическую инертность, позволят развить их творческую активность, способность сравнивать, анализировать, планировать, ставить задачи.</w:t>
      </w:r>
    </w:p>
    <w:p w14:paraId="26825A3A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внеурочной деятельности «Творческая мастерская» выполняет познавательную, воспитательную и развивающую функции. С учетом этих функций сформированы цели и задачи.</w:t>
      </w:r>
    </w:p>
    <w:p w14:paraId="71CC36C3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УЧЕБНОГО КУРСА</w:t>
      </w:r>
    </w:p>
    <w:p w14:paraId="425DD2EC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«Творческая мастерская» направлено на достижение следующих целей:</w:t>
      </w:r>
    </w:p>
    <w:p w14:paraId="247179C8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14:paraId="3059C38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14:paraId="7EAECBA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</w:t>
      </w:r>
    </w:p>
    <w:p w14:paraId="12C80663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внеурочной деятельности «Творческая мастерская»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</w:t>
      </w:r>
    </w:p>
    <w:p w14:paraId="1EA9BE5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по курсу внеурочной деятельности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14:paraId="70F7AFD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«Творческая мастерская»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инсценировании и драматизации, учатся чувствовать красоту поэтического слова.</w:t>
      </w:r>
    </w:p>
    <w:p w14:paraId="69210F8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потенциал предмета реализуется через:</w:t>
      </w:r>
    </w:p>
    <w:p w14:paraId="345DEB8A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1221CEC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историческое просвещение, формирование российской культурной и гражданской идентичности обучающихся</w:t>
      </w:r>
    </w:p>
    <w:p w14:paraId="360639E7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27E820B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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F3B14F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68A052CC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формирование и развитие личностных отношений к этим нормам, ценностям, традициям (их освоение, принятие);</w:t>
      </w:r>
    </w:p>
    <w:p w14:paraId="69953ABE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1CFB74A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 достижение личностных результатов освоения общеобразовательных программ в соответствии с ФГОС НОО (осознание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целом.)</w:t>
      </w:r>
    </w:p>
    <w:p w14:paraId="75B7C8AB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возрастосообразности</w:t>
      </w:r>
      <w:proofErr w:type="spellEnd"/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9A2E53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реализуется в единстве учебной и воспитательной деятельности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03EFF6B4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27D814FC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7A9C6D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3.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373ED26B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001B2D50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5. Физического воспитания, ориентированного на формирование культуры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2DA612C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572A54E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7.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0E07DB2B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8.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E6FAB67" w14:textId="77777777" w:rsidR="000F23B0" w:rsidRPr="000F23B0" w:rsidRDefault="000F23B0" w:rsidP="000F2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кружка в учебном плане</w:t>
      </w:r>
    </w:p>
    <w:p w14:paraId="7D0F83C1" w14:textId="760B3C60" w:rsidR="000F23B0" w:rsidRPr="000F23B0" w:rsidRDefault="000F23B0" w:rsidP="000F23B0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кружка</w:t>
      </w:r>
      <w:r w:rsidRPr="000F2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рассчитана на 34часа в </w:t>
      </w:r>
      <w:proofErr w:type="gramStart"/>
      <w:r w:rsidRPr="000F2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 1</w:t>
      </w:r>
      <w:proofErr w:type="gramEnd"/>
      <w:r w:rsidRPr="000F2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в неделю</w:t>
      </w:r>
      <w:r w:rsidRPr="000F23B0">
        <w:rPr>
          <w:rFonts w:ascii="TimesNewRomanPSMT" w:hAnsi="TimesNewRomanPSMT" w:cs="TimesNewRomanPSMT"/>
          <w:sz w:val="24"/>
          <w:szCs w:val="24"/>
        </w:rPr>
        <w:t xml:space="preserve"> .</w:t>
      </w:r>
      <w:r w:rsidRPr="000F23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количество часов за год - 3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часа.</w:t>
      </w:r>
    </w:p>
    <w:p w14:paraId="3624420E" w14:textId="77777777" w:rsidR="000F23B0" w:rsidRPr="000F23B0" w:rsidRDefault="000F23B0" w:rsidP="000F23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ОБРАЗОВАТЕЛЬНЫЕ РЕЗУЛЬТАТЫ</w:t>
      </w:r>
    </w:p>
    <w:p w14:paraId="2806D80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курса «Творческая мастерская»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299A15DA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 РЕЗУЛЬТАТЫ</w:t>
      </w:r>
    </w:p>
    <w:p w14:paraId="17452477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курса в начальной школе у обучающегося будут сформированы следующие личностные результаты:</w:t>
      </w:r>
    </w:p>
    <w:p w14:paraId="52949BA8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14:paraId="2A245F3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художественно-эстетического вкуса, эстетических потребностей; ценностей и чувств на основе опыта инсценирования, драматизации; декламации;</w:t>
      </w:r>
    </w:p>
    <w:p w14:paraId="50666D84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0484504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стремление преодолевать возникающие затруднения;</w:t>
      </w:r>
    </w:p>
    <w:p w14:paraId="63094A4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готовность понимать и принимать советы учителя, одноклассников, стремление к адекватной самооценке;</w:t>
      </w:r>
    </w:p>
    <w:p w14:paraId="76744BE1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потребность сотрудничества со сверстниками, доброжелательное отношение к сверстникам, бесконфликтное поведение;</w:t>
      </w:r>
    </w:p>
    <w:p w14:paraId="668FE3C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39216E68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осознание значимости занятий театрально-игровой деятельностью для личного развития.</w:t>
      </w:r>
    </w:p>
    <w:p w14:paraId="529558F5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14:paraId="46828C4A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14:paraId="194CD23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33287D70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 РЕЗУЛЬТАТЫ</w:t>
      </w:r>
    </w:p>
    <w:p w14:paraId="3361112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освоения курса в начальной школе у обучающегося будут сформированы следующие метапредметные результаты:</w:t>
      </w:r>
    </w:p>
    <w:p w14:paraId="2DDBA204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универсальные учебные действия:</w:t>
      </w:r>
    </w:p>
    <w:p w14:paraId="5DE34AAB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понимать и принимать учебную задачу, сформулированную учителем;</w:t>
      </w:r>
    </w:p>
    <w:p w14:paraId="73B46C71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осуществлять контроль, коррекцию и оценку результатов своей деятельности;</w:t>
      </w:r>
    </w:p>
    <w:p w14:paraId="6BB1219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планировать свои действия на отдельных этапах работы над пьесой;</w:t>
      </w:r>
    </w:p>
    <w:p w14:paraId="05625F1F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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29E7E3D5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Познавательные универсальные учебные действия:</w:t>
      </w:r>
    </w:p>
    <w:p w14:paraId="401C255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12D24977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понимать и применять полученную информацию при выполнении заданий;</w:t>
      </w:r>
    </w:p>
    <w:p w14:paraId="28590431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проявлять индивидуальные творческие способности в игре, этюдах, чтении по ролям, инсценировании.</w:t>
      </w:r>
    </w:p>
    <w:p w14:paraId="7A029AD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универсальные учебные действия:</w:t>
      </w:r>
    </w:p>
    <w:p w14:paraId="50FB68DF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включаться в диалог, в коллективное обсуждение, проявлять инициативу и активность;</w:t>
      </w:r>
    </w:p>
    <w:p w14:paraId="57F31E88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работать в группе, учитывать мнения партнёров;</w:t>
      </w:r>
    </w:p>
    <w:p w14:paraId="24E73A59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обращаться за помощью;</w:t>
      </w:r>
    </w:p>
    <w:p w14:paraId="55B6343C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формулировать свои затруднения;</w:t>
      </w:r>
    </w:p>
    <w:p w14:paraId="49FEBBB6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предлагать помощь и сотрудничество;</w:t>
      </w:r>
    </w:p>
    <w:p w14:paraId="4C740DC2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слушать собеседника;</w:t>
      </w:r>
    </w:p>
    <w:p w14:paraId="1B40A0BF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договариваться о распределении функций и ролей в совместной деятельности, приходить к общему решению;</w:t>
      </w:r>
    </w:p>
    <w:p w14:paraId="19638DFD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осуществлять взаимный контроль;</w:t>
      </w:r>
    </w:p>
    <w:p w14:paraId="1B4AEB25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адекватно оценивать собственное поведение и поведение окружающих.</w:t>
      </w:r>
    </w:p>
    <w:p w14:paraId="242BA1D1" w14:textId="77777777" w:rsidR="000F23B0" w:rsidRPr="000F23B0" w:rsidRDefault="000F23B0" w:rsidP="000F2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3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РЕЗУЛЬТАТЫ</w:t>
      </w:r>
    </w:p>
    <w:p w14:paraId="2AC020DE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К концу обучения в третьем классе обучающийся научится:</w:t>
      </w:r>
    </w:p>
    <w:p w14:paraId="27B9A337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читать, соблюдая орфоэпические и интонационные нормы чтения;</w:t>
      </w:r>
    </w:p>
    <w:p w14:paraId="17B74229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выразительному чтению;</w:t>
      </w:r>
    </w:p>
    <w:p w14:paraId="6624923C" w14:textId="305037EF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получение детьми представлений о некоторых специфических формах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sz w:val="24"/>
          <w:szCs w:val="24"/>
        </w:rPr>
        <w:t>художественной деятельности;</w:t>
      </w:r>
    </w:p>
    <w:p w14:paraId="50C3F8C8" w14:textId="6739D63F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произносить одну и ту же фразу или скороговорку с разными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sz w:val="24"/>
          <w:szCs w:val="24"/>
        </w:rPr>
        <w:t>интонациями;</w:t>
      </w:r>
    </w:p>
    <w:p w14:paraId="772B80A6" w14:textId="6AD41DE4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читать наизусть стихотворный текст, правильно произнося слова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sz w:val="24"/>
          <w:szCs w:val="24"/>
        </w:rPr>
        <w:t>расставляя логические ударения;</w:t>
      </w:r>
    </w:p>
    <w:p w14:paraId="5AF34AA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строить диалог с партнером на заданную тему;</w:t>
      </w:r>
    </w:p>
    <w:p w14:paraId="4282D2BD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различать произведения по жанру;</w:t>
      </w:r>
    </w:p>
    <w:p w14:paraId="2FDB64BE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развивать речевое дыхание и правильную артикуляцию;</w:t>
      </w:r>
    </w:p>
    <w:p w14:paraId="0EB49CD3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видам театрального искусства, основам актёрского мастерства;</w:t>
      </w:r>
    </w:p>
    <w:p w14:paraId="41F10F49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сочинять этюды по сказкам;</w:t>
      </w:r>
    </w:p>
    <w:p w14:paraId="35DB38F1" w14:textId="107E9BB3" w:rsidR="000F23B0" w:rsidRPr="00EC69EC" w:rsidRDefault="00EC69EC" w:rsidP="00EC69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9EC">
        <w:rPr>
          <w:rFonts w:ascii="Times New Roman" w:hAnsi="Times New Roman" w:cs="Times New Roman"/>
          <w:sz w:val="24"/>
          <w:szCs w:val="24"/>
        </w:rPr>
        <w:t>• умению выражать разнообразные эмоциональные состояния (</w:t>
      </w:r>
      <w:proofErr w:type="spellStart"/>
      <w:proofErr w:type="gramStart"/>
      <w:r w:rsidRPr="00EC69EC">
        <w:rPr>
          <w:rFonts w:ascii="Times New Roman" w:hAnsi="Times New Roman" w:cs="Times New Roman"/>
          <w:sz w:val="24"/>
          <w:szCs w:val="24"/>
        </w:rPr>
        <w:t>грусть,радость</w:t>
      </w:r>
      <w:proofErr w:type="spellEnd"/>
      <w:proofErr w:type="gramEnd"/>
      <w:r w:rsidRPr="00EC69EC">
        <w:rPr>
          <w:rFonts w:ascii="Times New Roman" w:hAnsi="Times New Roman" w:cs="Times New Roman"/>
          <w:sz w:val="24"/>
          <w:szCs w:val="24"/>
        </w:rPr>
        <w:t>, злоба, удивление, восхищение).</w:t>
      </w:r>
    </w:p>
    <w:p w14:paraId="11B222E1" w14:textId="59268578" w:rsidR="001F3EDA" w:rsidRPr="00C61971" w:rsidRDefault="003C18F6" w:rsidP="000F23B0">
      <w:pPr>
        <w:jc w:val="center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курса</w:t>
      </w:r>
    </w:p>
    <w:p w14:paraId="5D8E92C0" w14:textId="5834F23C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Вводное занятие, итоговое занятие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решение организационных вопросов;</w:t>
      </w:r>
    </w:p>
    <w:p w14:paraId="41A0C038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подведение итогов этапа обучения, обсуждение и анализ успехов каждого</w:t>
      </w:r>
    </w:p>
    <w:p w14:paraId="4EFAF078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воспитанника;</w:t>
      </w:r>
    </w:p>
    <w:p w14:paraId="0BE81A6B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Театральная игра</w:t>
      </w:r>
    </w:p>
    <w:p w14:paraId="403BF6A3" w14:textId="79CE86A3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 Игры на знакомство. Массовые игры. Игры на развитие памяти,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произвольного внимания, воображения, наблюдательности. Этюды на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 xml:space="preserve">выразительность жестов. Этюды с </w:t>
      </w:r>
      <w:r w:rsidRPr="00EC69EC">
        <w:rPr>
          <w:rFonts w:ascii="Times New Roman" w:hAnsi="Times New Roman" w:cs="Times New Roman"/>
          <w:bCs/>
          <w:sz w:val="24"/>
          <w:szCs w:val="24"/>
        </w:rPr>
        <w:lastRenderedPageBreak/>
        <w:t>воображаемыми предметами. Этюды с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заданными обстоятельствами. Этюды на эмоции и вежливое поведение.</w:t>
      </w:r>
    </w:p>
    <w:p w14:paraId="5771AE92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Импровизация игр-драматизаций. Сказкотерапия.</w:t>
      </w:r>
    </w:p>
    <w:p w14:paraId="3F42EB55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Диагностика творческих способностей воспитанников.</w:t>
      </w:r>
    </w:p>
    <w:p w14:paraId="054B02FC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Культура и техника речи</w:t>
      </w:r>
    </w:p>
    <w:p w14:paraId="29BE2EA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Артикуляционная гимнастика. Устранение дикционных недостатков и</w:t>
      </w:r>
    </w:p>
    <w:p w14:paraId="000F88FF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тренинг правильной дикции. Дыхательные упражнения. Постановка речевого</w:t>
      </w:r>
    </w:p>
    <w:p w14:paraId="6F073C15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голоса. Речь в движении. Коллективное сочинение сказок. Диалог и</w:t>
      </w:r>
    </w:p>
    <w:p w14:paraId="0398DA3C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монолог. Работа над стихотворением и басней.</w:t>
      </w:r>
    </w:p>
    <w:p w14:paraId="19F8E094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Ритмопластика</w:t>
      </w:r>
    </w:p>
    <w:p w14:paraId="7BCC4AC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Коммуникативные, ритмические, музыкальные, пластические игры и</w:t>
      </w:r>
    </w:p>
    <w:p w14:paraId="675CC8C5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упражнения. Развитие свободы и выразительности телодвижений.</w:t>
      </w:r>
    </w:p>
    <w:p w14:paraId="2F26C612" w14:textId="51F6B663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Основы театральной культуры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система занятий - бесед, направленных на расширение представлений о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театре</w:t>
      </w:r>
    </w:p>
    <w:p w14:paraId="7D8964B8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Индивидуальная работа.</w:t>
      </w:r>
    </w:p>
    <w:p w14:paraId="1AE9F24A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Работа над словом. Отработка отдельных этюдов. Устранение дикционных</w:t>
      </w:r>
    </w:p>
    <w:p w14:paraId="1C00B5B6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недостатков.</w:t>
      </w:r>
    </w:p>
    <w:p w14:paraId="6247BCC4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Просмотрово-информационный</w:t>
      </w:r>
    </w:p>
    <w:p w14:paraId="75218723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Просмотр кинофильмов и их обсуждение. Посещение театральных</w:t>
      </w:r>
    </w:p>
    <w:p w14:paraId="4F2DBABD" w14:textId="224A450D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постановок.</w:t>
      </w:r>
    </w:p>
    <w:p w14:paraId="41E8CB9C" w14:textId="50224E96" w:rsidR="009D5358" w:rsidRPr="00EC69EC" w:rsidRDefault="009D5358" w:rsidP="000F23B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В программе используются следующие методы и формы: </w:t>
      </w:r>
    </w:p>
    <w:p w14:paraId="1AD7E582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 xml:space="preserve">1. По источнику передачи и восприятию информации: </w:t>
      </w:r>
    </w:p>
    <w:p w14:paraId="678C6ACA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- словесный (беседа, этическая беседа, рассказ, диалог); </w:t>
      </w:r>
    </w:p>
    <w:p w14:paraId="10E9BAED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наглядный (репродукции, фильмы, фотоматериалы показ педагога, индивидуальные занятия, сотрудничество в совместной продуктивной деятельности);</w:t>
      </w:r>
    </w:p>
    <w:p w14:paraId="71B4CD04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практический (постановка спектаклей, упражнения, этюды, репетиции). </w:t>
      </w:r>
    </w:p>
    <w:p w14:paraId="402A1820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>2. По дидактическим задачам:</w:t>
      </w:r>
    </w:p>
    <w:p w14:paraId="29EC5F44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приобретение знаний через знакомство с театральной литературой и терминологией, через игры, упражнения, этюды;</w:t>
      </w:r>
    </w:p>
    <w:p w14:paraId="6C0F6CCC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применение знаний через постановку мини-спектаклей;</w:t>
      </w:r>
    </w:p>
    <w:p w14:paraId="26CDB7AF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закрепление через генеральные репетиции;</w:t>
      </w:r>
    </w:p>
    <w:p w14:paraId="3D0C8BDE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творческая деятельность </w:t>
      </w:r>
    </w:p>
    <w:p w14:paraId="255E8E94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- показ мини-спектаклей;</w:t>
      </w:r>
    </w:p>
    <w:p w14:paraId="37908FD2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61971">
        <w:rPr>
          <w:rFonts w:ascii="Times New Roman" w:hAnsi="Times New Roman" w:cs="Times New Roman"/>
          <w:i/>
          <w:sz w:val="24"/>
          <w:szCs w:val="24"/>
        </w:rPr>
        <w:t xml:space="preserve"> 3. По характеру деятельности:</w:t>
      </w:r>
    </w:p>
    <w:p w14:paraId="3FEA2CC7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репродуктивный - разработка и показ этюдов по образцу;</w:t>
      </w:r>
    </w:p>
    <w:p w14:paraId="15C49EB2" w14:textId="77777777" w:rsidR="009D5358" w:rsidRPr="00C61971" w:rsidRDefault="009D5358" w:rsidP="000F23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- частично-поисковый - во время работы детям даются задания в зависимости от их индивидуальных способностей.</w:t>
      </w:r>
    </w:p>
    <w:p w14:paraId="6D0BEF54" w14:textId="77777777" w:rsidR="00C751D0" w:rsidRPr="00C61971" w:rsidRDefault="00C751D0" w:rsidP="00C751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7DE9587B" w14:textId="77777777"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 xml:space="preserve">  Роль театра в культуре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C65EF" w:rsidRPr="00C61971">
        <w:rPr>
          <w:rFonts w:ascii="Times New Roman" w:hAnsi="Times New Roman" w:cs="Times New Roman"/>
          <w:b/>
          <w:sz w:val="24"/>
          <w:szCs w:val="24"/>
        </w:rPr>
        <w:t>( 1</w:t>
      </w:r>
      <w:proofErr w:type="gramEnd"/>
      <w:r w:rsidR="006C65EF" w:rsidRPr="00C61971">
        <w:rPr>
          <w:rFonts w:ascii="Times New Roman" w:hAnsi="Times New Roman" w:cs="Times New Roman"/>
          <w:b/>
          <w:sz w:val="24"/>
          <w:szCs w:val="24"/>
        </w:rPr>
        <w:t>ч.)</w:t>
      </w:r>
    </w:p>
    <w:p w14:paraId="7BF46755" w14:textId="77777777"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В этом разделе ребята знакомятся с историей зарождения театрального искусства в разных странах. Знакомятся с жанрами театрального искусства Значение театра, его отличие от других видов искусств. Знакомятся с создателями спектакля: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писатель ,поэт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, драматург., а также со всеми, кто готовит спектакль: режиссер, актер, художник, костюмер, реквизитор и др. </w:t>
      </w:r>
    </w:p>
    <w:p w14:paraId="6A2D236F" w14:textId="77777777"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b/>
          <w:sz w:val="24"/>
          <w:szCs w:val="24"/>
        </w:rPr>
        <w:t xml:space="preserve">Театрально-исполнительская деятельность. 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(10ч.)</w:t>
      </w:r>
    </w:p>
    <w:p w14:paraId="60B54764" w14:textId="77777777"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Этот раздел направлен на развитие игрового поведения, эстетического чувства, способности творить, сопереживать и творчески относиться к любому делу, учит общаться со сверстниками и взрослыми, владеть своим телом, развивает в учащихся </w:t>
      </w:r>
      <w:r w:rsidRPr="00C61971">
        <w:rPr>
          <w:rFonts w:ascii="Times New Roman" w:hAnsi="Times New Roman" w:cs="Times New Roman"/>
          <w:sz w:val="24"/>
          <w:szCs w:val="24"/>
        </w:rPr>
        <w:lastRenderedPageBreak/>
        <w:t>свободу и выразительность движений. Для активизации творческих способностей детей необходимо развивать у них внимание, наблюдательность, воображение, фантазию. Важно также научить ребёнка ориентироваться в окружающей обстановке, развивать произвольную память и быстроту реакции, воспитывать смелость и находчивость, умение согласовывать свои действия с действиями партнёра. Решая эти задачи, общеразвивающие игры не только готовят детей к художественной деятельности, но способствуют более быстрой и лёгкой их адаптации в школьных условиях. Эти игры создают весёлую и непринуждённую атмосферу, подб</w:t>
      </w:r>
      <w:r w:rsidR="006C65EF" w:rsidRPr="00C61971">
        <w:rPr>
          <w:rFonts w:ascii="Times New Roman" w:hAnsi="Times New Roman" w:cs="Times New Roman"/>
          <w:sz w:val="24"/>
          <w:szCs w:val="24"/>
        </w:rPr>
        <w:t>адривают зажатых и скованных де</w:t>
      </w:r>
      <w:r w:rsidRPr="00C61971">
        <w:rPr>
          <w:rFonts w:ascii="Times New Roman" w:hAnsi="Times New Roman" w:cs="Times New Roman"/>
          <w:sz w:val="24"/>
          <w:szCs w:val="24"/>
        </w:rPr>
        <w:t xml:space="preserve">тей. У них появляется возможность оценить действия других и сравнить со своими собственными. В театральном искусстве «этюд» </w:t>
      </w:r>
      <w:proofErr w:type="gramStart"/>
      <w:r w:rsidRPr="00C61971">
        <w:rPr>
          <w:rFonts w:ascii="Times New Roman" w:hAnsi="Times New Roman" w:cs="Times New Roman"/>
          <w:sz w:val="24"/>
          <w:szCs w:val="24"/>
        </w:rPr>
        <w:t>- это</w:t>
      </w:r>
      <w:proofErr w:type="gramEnd"/>
      <w:r w:rsidRPr="00C61971">
        <w:rPr>
          <w:rFonts w:ascii="Times New Roman" w:hAnsi="Times New Roman" w:cs="Times New Roman"/>
          <w:sz w:val="24"/>
          <w:szCs w:val="24"/>
        </w:rPr>
        <w:t xml:space="preserve"> маленький спектакль, в котором должно происходить определённое событие в предлагаемых обстоятельствах, ситуациях. Темы для этого должны быть понятны и доступны детям. </w:t>
      </w:r>
    </w:p>
    <w:p w14:paraId="2580C103" w14:textId="6B269C3E"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Pr="00C61971">
        <w:rPr>
          <w:rFonts w:ascii="Times New Roman" w:hAnsi="Times New Roman" w:cs="Times New Roman"/>
          <w:b/>
          <w:sz w:val="24"/>
          <w:szCs w:val="24"/>
        </w:rPr>
        <w:t xml:space="preserve">Занятия сценическим </w:t>
      </w:r>
      <w:r w:rsidR="000F23B0" w:rsidRPr="00C61971">
        <w:rPr>
          <w:rFonts w:ascii="Times New Roman" w:hAnsi="Times New Roman" w:cs="Times New Roman"/>
          <w:b/>
          <w:sz w:val="24"/>
          <w:szCs w:val="24"/>
        </w:rPr>
        <w:t>искусством. (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8ч.)</w:t>
      </w:r>
    </w:p>
    <w:p w14:paraId="67CAA22A" w14:textId="39FDB398" w:rsid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воспитывать нравственно-эстетические качества. Театральные игры готовят детей к действию в сценических условиях, где всё является вымыслом. Воображение и вера в этот вымысел – главная отличительная черта сценического творчества. </w:t>
      </w:r>
      <w:proofErr w:type="spellStart"/>
      <w:r w:rsidRPr="00C61971">
        <w:rPr>
          <w:rFonts w:ascii="Times New Roman" w:hAnsi="Times New Roman" w:cs="Times New Roman"/>
          <w:sz w:val="24"/>
          <w:szCs w:val="24"/>
        </w:rPr>
        <w:t>К.С.Станиславский</w:t>
      </w:r>
      <w:proofErr w:type="spellEnd"/>
      <w:r w:rsidRPr="00C61971">
        <w:rPr>
          <w:rFonts w:ascii="Times New Roman" w:hAnsi="Times New Roman" w:cs="Times New Roman"/>
          <w:sz w:val="24"/>
          <w:szCs w:val="24"/>
        </w:rPr>
        <w:t xml:space="preserve"> призывал актёров учиться вере и правде игры у детей, поскольку дети очень серьёзно и искренне способны верить в любую воображаемую ситуацию. Для этого нужно опираться на личный опыт ребёнка и предоставлять ему как можно больше самостоятельности, активизируя работу воображения, пробуждать и воспитывать интеллект. Поэтому импровизация как вид игры очень важна для детей. Знакомить со сценическим действием можно на материале хорошо знакомых сказок и рассказов. Участвуя в импровизации, ребёнок учится находить ответы на вопросы: почему, для чего я это делаю?</w:t>
      </w:r>
    </w:p>
    <w:p w14:paraId="63BC1F9D" w14:textId="77777777" w:rsidR="00C751D0" w:rsidRPr="00C61971" w:rsidRDefault="00C751D0" w:rsidP="009D5358">
      <w:pPr>
        <w:rPr>
          <w:rFonts w:ascii="Times New Roman" w:hAnsi="Times New Roman" w:cs="Times New Roman"/>
          <w:b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 xml:space="preserve"> </w:t>
      </w:r>
      <w:r w:rsidRPr="00C61971">
        <w:rPr>
          <w:rFonts w:ascii="Times New Roman" w:hAnsi="Times New Roman" w:cs="Times New Roman"/>
          <w:b/>
          <w:sz w:val="24"/>
          <w:szCs w:val="24"/>
        </w:rPr>
        <w:t xml:space="preserve">Работа над </w:t>
      </w:r>
      <w:r w:rsidR="006C65EF" w:rsidRPr="00C61971">
        <w:rPr>
          <w:rFonts w:ascii="Times New Roman" w:hAnsi="Times New Roman" w:cs="Times New Roman"/>
          <w:b/>
          <w:sz w:val="24"/>
          <w:szCs w:val="24"/>
        </w:rPr>
        <w:t>мини спектаклем (15ч.</w:t>
      </w:r>
      <w:r w:rsidRPr="00C61971">
        <w:rPr>
          <w:rFonts w:ascii="Times New Roman" w:hAnsi="Times New Roman" w:cs="Times New Roman"/>
          <w:b/>
          <w:sz w:val="24"/>
          <w:szCs w:val="24"/>
        </w:rPr>
        <w:t>)</w:t>
      </w:r>
    </w:p>
    <w:p w14:paraId="4315BBA0" w14:textId="77777777" w:rsidR="00C751D0" w:rsidRPr="00C61971" w:rsidRDefault="00C751D0" w:rsidP="009D5358">
      <w:pPr>
        <w:rPr>
          <w:rFonts w:ascii="Times New Roman" w:hAnsi="Times New Roman" w:cs="Times New Roman"/>
          <w:sz w:val="24"/>
          <w:szCs w:val="24"/>
        </w:rPr>
      </w:pPr>
      <w:r w:rsidRPr="00C61971">
        <w:rPr>
          <w:rFonts w:ascii="Times New Roman" w:hAnsi="Times New Roman" w:cs="Times New Roman"/>
          <w:sz w:val="24"/>
          <w:szCs w:val="24"/>
        </w:rPr>
        <w:t>Постановки спектакля вовлекает в совместную творческую деятельность всех детей, активных и не очень, помогая им преодолеть застенчивость и зажатость. Первая встреча детей с пьесой должна быть интересной, эмоционально насыщенной, чтобы им хотелось играть её. Чаще всего это бывают сказки. Выбирая материал, нужно отталкиваться от возрастных возможностей, знаний и умений детей, но в то же время обогащать их жизненный опыт, расширяя творческие возможности.</w:t>
      </w:r>
    </w:p>
    <w:p w14:paraId="33CBD10D" w14:textId="77777777" w:rsidR="00112627" w:rsidRPr="00C61971" w:rsidRDefault="00112627" w:rsidP="00112627">
      <w:pPr>
        <w:pStyle w:val="Default"/>
      </w:pPr>
      <w:r w:rsidRPr="00C61971">
        <w:t xml:space="preserve">К концу обучения в </w:t>
      </w:r>
      <w:r w:rsidRPr="00C61971">
        <w:rPr>
          <w:b/>
          <w:bCs/>
        </w:rPr>
        <w:t xml:space="preserve">третьем классе </w:t>
      </w:r>
      <w:r w:rsidRPr="00C61971">
        <w:t xml:space="preserve">обучающийся научится: </w:t>
      </w:r>
    </w:p>
    <w:p w14:paraId="2D1FB717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читать, соблюдая орфоэпические и интонационные нормы чтения; </w:t>
      </w:r>
    </w:p>
    <w:p w14:paraId="34BFBF41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выразительному чтению; </w:t>
      </w:r>
    </w:p>
    <w:p w14:paraId="3B18E88C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получение детьми представлений о некоторых специфических формах художественной деятельности; </w:t>
      </w:r>
    </w:p>
    <w:p w14:paraId="459E04B9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произносить одну и ту же фразу или скороговорку с разными интонациями; </w:t>
      </w:r>
    </w:p>
    <w:p w14:paraId="5A27FA15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читать наизусть стихотворный текст, правильно произнося слова и расставляя логические ударения; </w:t>
      </w:r>
    </w:p>
    <w:p w14:paraId="4AB1DF67" w14:textId="77777777" w:rsidR="00112627" w:rsidRPr="00C61971" w:rsidRDefault="00112627" w:rsidP="00112627">
      <w:pPr>
        <w:pStyle w:val="Default"/>
        <w:spacing w:after="57"/>
      </w:pPr>
      <w:r w:rsidRPr="00C61971">
        <w:lastRenderedPageBreak/>
        <w:t xml:space="preserve"> строить диалог с партнером на заданную тему; </w:t>
      </w:r>
    </w:p>
    <w:p w14:paraId="24D46237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различать произведения по жанру; </w:t>
      </w:r>
    </w:p>
    <w:p w14:paraId="02C88BC3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развивать речевое дыхание и правильную артикуляцию; </w:t>
      </w:r>
    </w:p>
    <w:p w14:paraId="62A658A8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видам театрального искусства, основам актёрского мастерства; </w:t>
      </w:r>
    </w:p>
    <w:p w14:paraId="22A4144E" w14:textId="77777777" w:rsidR="00112627" w:rsidRPr="00C61971" w:rsidRDefault="00112627" w:rsidP="00112627">
      <w:pPr>
        <w:pStyle w:val="Default"/>
        <w:spacing w:after="57"/>
      </w:pPr>
      <w:r w:rsidRPr="00C61971">
        <w:t xml:space="preserve"> сочинять этюды по сказкам; </w:t>
      </w:r>
    </w:p>
    <w:p w14:paraId="0BABB4B4" w14:textId="77777777" w:rsidR="00112627" w:rsidRPr="00C61971" w:rsidRDefault="00112627" w:rsidP="00112627">
      <w:pPr>
        <w:pStyle w:val="Default"/>
      </w:pPr>
      <w:r w:rsidRPr="00C61971">
        <w:t xml:space="preserve"> умению выражать разнообразные эмоциональные состояния (грусть, радость, злоба, удивление, восхищение). </w:t>
      </w:r>
    </w:p>
    <w:p w14:paraId="2CDCD7B2" w14:textId="77777777" w:rsidR="00C61971" w:rsidRDefault="00C61971" w:rsidP="000F23B0">
      <w:pPr>
        <w:pStyle w:val="Default"/>
        <w:rPr>
          <w:b/>
        </w:rPr>
      </w:pPr>
    </w:p>
    <w:p w14:paraId="2F4B7FA3" w14:textId="77777777" w:rsidR="00C61971" w:rsidRDefault="00C61971" w:rsidP="006C65EF">
      <w:pPr>
        <w:pStyle w:val="Default"/>
        <w:jc w:val="center"/>
        <w:rPr>
          <w:b/>
        </w:rPr>
      </w:pPr>
    </w:p>
    <w:p w14:paraId="7E6C5DFD" w14:textId="77777777" w:rsidR="006C65EF" w:rsidRPr="00C61971" w:rsidRDefault="006C65EF" w:rsidP="006C65EF">
      <w:pPr>
        <w:pStyle w:val="Default"/>
        <w:jc w:val="center"/>
        <w:rPr>
          <w:b/>
        </w:rPr>
      </w:pPr>
      <w:r w:rsidRPr="00C61971">
        <w:rPr>
          <w:b/>
        </w:rPr>
        <w:t>Тематическое планирование</w:t>
      </w:r>
    </w:p>
    <w:p w14:paraId="1E5EA195" w14:textId="77777777" w:rsidR="00112627" w:rsidRPr="00C61971" w:rsidRDefault="00112627" w:rsidP="00112627">
      <w:pPr>
        <w:pStyle w:val="Default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58"/>
        <w:gridCol w:w="2416"/>
        <w:gridCol w:w="2295"/>
        <w:gridCol w:w="2603"/>
        <w:gridCol w:w="1499"/>
      </w:tblGrid>
      <w:tr w:rsidR="00112627" w:rsidRPr="00C61971" w14:paraId="311766CE" w14:textId="77777777" w:rsidTr="00112627">
        <w:tc>
          <w:tcPr>
            <w:tcW w:w="817" w:type="dxa"/>
          </w:tcPr>
          <w:p w14:paraId="2F698F8C" w14:textId="77777777"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№ п/п </w:t>
            </w:r>
          </w:p>
          <w:p w14:paraId="7FB4AD18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1617D9C" w14:textId="77777777"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Наименование разделов и тем программы </w:t>
            </w:r>
          </w:p>
          <w:p w14:paraId="241CA84F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7A71A1FB" w14:textId="77777777"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Основное содержание </w:t>
            </w:r>
          </w:p>
          <w:p w14:paraId="74601EBB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2687D236" w14:textId="77777777"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Основные виды деятельности </w:t>
            </w:r>
          </w:p>
          <w:p w14:paraId="43983935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1D78D0E" w14:textId="77777777" w:rsidR="00112627" w:rsidRPr="00C61971" w:rsidRDefault="00112627" w:rsidP="00112627">
            <w:pPr>
              <w:pStyle w:val="Default"/>
            </w:pPr>
            <w:r w:rsidRPr="00C61971">
              <w:rPr>
                <w:b/>
                <w:bCs/>
              </w:rPr>
              <w:t xml:space="preserve">Количество часов </w:t>
            </w:r>
          </w:p>
          <w:p w14:paraId="054B3405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627" w:rsidRPr="00C61971" w14:paraId="65BBA6CB" w14:textId="77777777" w:rsidTr="00112627">
        <w:tc>
          <w:tcPr>
            <w:tcW w:w="817" w:type="dxa"/>
          </w:tcPr>
          <w:p w14:paraId="69CFAF25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7F1520" w14:textId="77777777" w:rsidR="00112627" w:rsidRPr="00C61971" w:rsidRDefault="00112627" w:rsidP="00112627">
            <w:pPr>
              <w:pStyle w:val="Default"/>
            </w:pPr>
            <w:r w:rsidRPr="00C61971">
              <w:t xml:space="preserve">Роль театра в культуре. </w:t>
            </w:r>
          </w:p>
          <w:p w14:paraId="295A620A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0B6FE550" w14:textId="77777777" w:rsidR="00112627" w:rsidRPr="00C61971" w:rsidRDefault="00112627" w:rsidP="00112627">
            <w:pPr>
              <w:pStyle w:val="Default"/>
            </w:pPr>
            <w:proofErr w:type="gramStart"/>
            <w:r w:rsidRPr="00C61971">
              <w:t>Знакомство  с</w:t>
            </w:r>
            <w:proofErr w:type="gramEnd"/>
            <w:r w:rsidRPr="00C61971">
              <w:t xml:space="preserve"> древнегреческим, современным, кукольным, музыкальным, цирковым театрами. В процессе дискуссии делятся своим жизненным опытом. </w:t>
            </w:r>
          </w:p>
          <w:p w14:paraId="5EBCF312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11C5DE8C" w14:textId="77777777" w:rsidR="00112627" w:rsidRPr="00C61971" w:rsidRDefault="00112627" w:rsidP="00112627">
            <w:pPr>
              <w:pStyle w:val="Default"/>
            </w:pPr>
            <w:r w:rsidRPr="00C61971">
              <w:t xml:space="preserve">Дать детям возможность окунуться в мир фантазии и воображения. Познакомить с понятием «театр». </w:t>
            </w:r>
          </w:p>
          <w:p w14:paraId="6EF74EA3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Учимся строить диалог с партнером на заданную тему. </w:t>
            </w:r>
          </w:p>
        </w:tc>
        <w:tc>
          <w:tcPr>
            <w:tcW w:w="1099" w:type="dxa"/>
          </w:tcPr>
          <w:p w14:paraId="2090C2BF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BD2DB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5019C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2627" w:rsidRPr="00C61971" w14:paraId="4124D802" w14:textId="77777777" w:rsidTr="00112627">
        <w:tc>
          <w:tcPr>
            <w:tcW w:w="817" w:type="dxa"/>
          </w:tcPr>
          <w:p w14:paraId="6AFAB3E0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ED39B6D" w14:textId="77777777" w:rsidR="00112627" w:rsidRPr="00C61971" w:rsidRDefault="00112627" w:rsidP="00112627">
            <w:pPr>
              <w:pStyle w:val="Default"/>
            </w:pPr>
            <w:r w:rsidRPr="00C61971">
              <w:t xml:space="preserve">Театрально-исполнительская деятельность. </w:t>
            </w:r>
          </w:p>
          <w:p w14:paraId="06FE729A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6A7F34CA" w14:textId="77777777" w:rsidR="00112627" w:rsidRPr="00C61971" w:rsidRDefault="00112627" w:rsidP="00112627">
            <w:pPr>
              <w:pStyle w:val="Default"/>
            </w:pPr>
            <w:r w:rsidRPr="00C61971">
              <w:t xml:space="preserve">На практических занятиях рассматриваются приемы релаксации, концентрации внимания, дыхания; снятия мышечных зажимов. </w:t>
            </w:r>
          </w:p>
          <w:p w14:paraId="2D192817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3923B3C0" w14:textId="77777777" w:rsidR="00112627" w:rsidRPr="00C61971" w:rsidRDefault="00112627" w:rsidP="00112627">
            <w:pPr>
              <w:pStyle w:val="Default"/>
            </w:pPr>
            <w:r w:rsidRPr="00C61971">
              <w:t xml:space="preserve">Театр - искусство коллективное, спектакль - результат творческого труда многих людей различных профессий </w:t>
            </w:r>
          </w:p>
          <w:p w14:paraId="29B3ABD6" w14:textId="77777777" w:rsidR="00112627" w:rsidRPr="00C61971" w:rsidRDefault="00112627" w:rsidP="00112627">
            <w:pPr>
              <w:pStyle w:val="Default"/>
            </w:pPr>
            <w:r w:rsidRPr="00C61971">
              <w:t xml:space="preserve">Музыкальные пластические игры и упражнения </w:t>
            </w:r>
          </w:p>
          <w:p w14:paraId="6CD3F779" w14:textId="77777777" w:rsidR="00112627" w:rsidRPr="00C61971" w:rsidRDefault="00112627" w:rsidP="00112627">
            <w:pPr>
              <w:pStyle w:val="Default"/>
            </w:pPr>
            <w:r w:rsidRPr="00C61971">
              <w:t xml:space="preserve">Познакомить детей с правилами поведения в театре </w:t>
            </w:r>
          </w:p>
          <w:p w14:paraId="1AC9C8C8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Как вести себя на сцене. Правила диалога. </w:t>
            </w:r>
          </w:p>
        </w:tc>
        <w:tc>
          <w:tcPr>
            <w:tcW w:w="1099" w:type="dxa"/>
          </w:tcPr>
          <w:p w14:paraId="4A2862D1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3D4AE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2C824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12627" w:rsidRPr="00C61971" w14:paraId="295FBEAC" w14:textId="77777777" w:rsidTr="00112627">
        <w:tc>
          <w:tcPr>
            <w:tcW w:w="817" w:type="dxa"/>
          </w:tcPr>
          <w:p w14:paraId="3D7F90C7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E20A24" w14:textId="77777777" w:rsidR="00112627" w:rsidRPr="00C61971" w:rsidRDefault="00112627" w:rsidP="00112627">
            <w:pPr>
              <w:pStyle w:val="Default"/>
            </w:pPr>
            <w:r w:rsidRPr="00C61971">
              <w:t xml:space="preserve">Занятия сценическим искусством. </w:t>
            </w:r>
          </w:p>
          <w:p w14:paraId="37ABFDD7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5C35F71F" w14:textId="77777777" w:rsidR="00112627" w:rsidRPr="00C61971" w:rsidRDefault="00112627" w:rsidP="00112627">
            <w:pPr>
              <w:pStyle w:val="Default"/>
            </w:pPr>
            <w:r w:rsidRPr="00C61971">
              <w:t xml:space="preserve">Работа над образами: я – предмет, я – стихия, я – животное, я – фантастическое животное, внешняя характерность. </w:t>
            </w:r>
          </w:p>
          <w:p w14:paraId="1D564E2F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13022676" w14:textId="77777777" w:rsidR="00112627" w:rsidRPr="00C61971" w:rsidRDefault="00112627" w:rsidP="00112627">
            <w:pPr>
              <w:pStyle w:val="Default"/>
            </w:pPr>
            <w:r w:rsidRPr="00C61971">
              <w:t xml:space="preserve">Разучивание скороговорок, считалок, потешек и их обыгрывание. Театральная игра. Викторина по сказкам. Знакомство с текстом, выбор </w:t>
            </w:r>
            <w:proofErr w:type="spellStart"/>
            <w:r w:rsidRPr="00C61971">
              <w:t>мультсказки</w:t>
            </w:r>
            <w:proofErr w:type="spellEnd"/>
            <w:r w:rsidRPr="00C61971">
              <w:t xml:space="preserve">, распределение ролей, </w:t>
            </w:r>
            <w:r w:rsidRPr="00C61971">
              <w:lastRenderedPageBreak/>
              <w:t xml:space="preserve">диалоги героев. </w:t>
            </w:r>
          </w:p>
          <w:p w14:paraId="548A37FC" w14:textId="77777777" w:rsidR="00112627" w:rsidRPr="00C61971" w:rsidRDefault="00112627" w:rsidP="00112627">
            <w:pPr>
              <w:pStyle w:val="Default"/>
            </w:pPr>
            <w:r w:rsidRPr="00C61971">
              <w:t xml:space="preserve">Учимся развивать зрительное, слуховое внимание, наблюдательность. Учимся находить ключевые слова в предложении и выделять их голосом. </w:t>
            </w:r>
          </w:p>
          <w:p w14:paraId="5592A473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содержанием, выбор сказки, распределение ролей, диалоги героев, репетиции, показ. Отработка умения работать с текстом. </w:t>
            </w:r>
          </w:p>
        </w:tc>
        <w:tc>
          <w:tcPr>
            <w:tcW w:w="1099" w:type="dxa"/>
          </w:tcPr>
          <w:p w14:paraId="75BBAAD0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4E200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EFE54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2627" w:rsidRPr="00C61971" w14:paraId="6200E9CF" w14:textId="77777777" w:rsidTr="00112627">
        <w:tc>
          <w:tcPr>
            <w:tcW w:w="817" w:type="dxa"/>
          </w:tcPr>
          <w:p w14:paraId="5922A460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108D330" w14:textId="77777777" w:rsidR="00112627" w:rsidRPr="00C61971" w:rsidRDefault="00112627" w:rsidP="00112627">
            <w:pPr>
              <w:pStyle w:val="Default"/>
            </w:pPr>
            <w:r w:rsidRPr="00C61971">
              <w:t xml:space="preserve">Работа над серией мини-спектаклей. </w:t>
            </w:r>
          </w:p>
          <w:p w14:paraId="6A9AA9E2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14:paraId="4A742DF3" w14:textId="77777777" w:rsidR="00112627" w:rsidRPr="00C61971" w:rsidRDefault="00112627" w:rsidP="00112627">
            <w:pPr>
              <w:pStyle w:val="Default"/>
            </w:pPr>
            <w:r w:rsidRPr="00C61971">
              <w:t xml:space="preserve">Разучивание ролей, изготовление костюмов. </w:t>
            </w:r>
          </w:p>
          <w:p w14:paraId="66139DDD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0" w:type="dxa"/>
          </w:tcPr>
          <w:p w14:paraId="199C1848" w14:textId="77777777" w:rsidR="00112627" w:rsidRPr="00C61971" w:rsidRDefault="00112627" w:rsidP="00112627">
            <w:pPr>
              <w:pStyle w:val="Default"/>
            </w:pPr>
            <w:r w:rsidRPr="00C61971">
              <w:t xml:space="preserve">Знакомство с содержанием сказки, распределение ролей, диалоги героев, репетиции, показ </w:t>
            </w:r>
          </w:p>
          <w:p w14:paraId="145C3257" w14:textId="77777777" w:rsidR="00112627" w:rsidRPr="00C61971" w:rsidRDefault="00112627" w:rsidP="00112627">
            <w:pPr>
              <w:pStyle w:val="Default"/>
            </w:pPr>
            <w:r w:rsidRPr="00C61971">
              <w:t xml:space="preserve">Обсуждение музыки, распределение ролей, репетиции и показ </w:t>
            </w:r>
          </w:p>
          <w:p w14:paraId="3003DF37" w14:textId="77777777" w:rsidR="00112627" w:rsidRPr="00C61971" w:rsidRDefault="00112627" w:rsidP="00112627">
            <w:pPr>
              <w:pStyle w:val="Default"/>
            </w:pPr>
            <w:r w:rsidRPr="00C61971">
              <w:t xml:space="preserve">Чтение сказок, распределение ролей, репетиции. </w:t>
            </w:r>
          </w:p>
          <w:p w14:paraId="1F970FE2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перед гостями. </w:t>
            </w:r>
          </w:p>
        </w:tc>
        <w:tc>
          <w:tcPr>
            <w:tcW w:w="1099" w:type="dxa"/>
          </w:tcPr>
          <w:p w14:paraId="01490ED9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B41B8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5141A" w14:textId="77777777" w:rsidR="00112627" w:rsidRPr="00C61971" w:rsidRDefault="00112627" w:rsidP="00112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9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58168529" w14:textId="77777777" w:rsidR="00C751D0" w:rsidRDefault="00C751D0" w:rsidP="00112627">
      <w:pPr>
        <w:rPr>
          <w:rFonts w:ascii="Times New Roman" w:hAnsi="Times New Roman" w:cs="Times New Roman"/>
          <w:sz w:val="24"/>
          <w:szCs w:val="24"/>
        </w:rPr>
      </w:pPr>
    </w:p>
    <w:p w14:paraId="72FF635D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4A93CF16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237C52D7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7382BF65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79F575DB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58B74F9D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0B761A06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4CD0FF71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08E472C9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3F144F9A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093EA4D6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434649B5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7A8685C8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15C7527A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1AB3DFE0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p w14:paraId="01A047C8" w14:textId="77777777" w:rsidR="006C65EF" w:rsidRDefault="006C65EF" w:rsidP="005F59E5">
      <w:pPr>
        <w:rPr>
          <w:rFonts w:ascii="Times New Roman" w:hAnsi="Times New Roman" w:cs="Times New Roman"/>
          <w:b/>
          <w:sz w:val="28"/>
          <w:szCs w:val="28"/>
        </w:rPr>
        <w:sectPr w:rsidR="006C65EF" w:rsidSect="00613A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F67325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lastRenderedPageBreak/>
        <w:t>Воспитательный потенциал предмета реализуется через:</w:t>
      </w:r>
    </w:p>
    <w:p w14:paraId="15020374" w14:textId="33C594D8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приобщение обучающихся к российским традиционным духовным ценностям, включая правилам и нормам поведения, принятым в российском обществе на основе российских ценностей;</w:t>
      </w:r>
    </w:p>
    <w:p w14:paraId="094B2B32" w14:textId="009E9E30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историческое просвещение, формирование российской культурной и гражданской идентичн</w:t>
      </w:r>
      <w:r>
        <w:rPr>
          <w:rFonts w:ascii="Times New Roman" w:hAnsi="Times New Roman" w:cs="Times New Roman"/>
          <w:bCs/>
          <w:sz w:val="24"/>
          <w:szCs w:val="24"/>
        </w:rPr>
        <w:t>ости</w:t>
      </w:r>
      <w:r w:rsidRPr="00EC69EC">
        <w:rPr>
          <w:rFonts w:ascii="Times New Roman" w:hAnsi="Times New Roman" w:cs="Times New Roman"/>
          <w:bCs/>
          <w:sz w:val="24"/>
          <w:szCs w:val="24"/>
        </w:rPr>
        <w:t xml:space="preserve"> развитие личности, создание условий для самоопределения и социализации на нравственных ценностей и принятых в российском обществе правил и норм поведения в государства;</w:t>
      </w:r>
    </w:p>
    <w:p w14:paraId="23C4DD88" w14:textId="5041036F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формирование у обучающихся чувства патриотизма, гражданственности, уважения к подвигам Героев Отечества, закону и правопорядку, человеку труда и старшему поколению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>отношения к культурному наследию и традициям многонационального народа РФ.</w:t>
      </w:r>
    </w:p>
    <w:p w14:paraId="52735F01" w14:textId="704B222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- усвоение обучающимися знаний норм, духовно-нравственных ценностей, </w:t>
      </w:r>
      <w:proofErr w:type="gramStart"/>
      <w:r w:rsidRPr="00EC69EC">
        <w:rPr>
          <w:rFonts w:ascii="Times New Roman" w:hAnsi="Times New Roman" w:cs="Times New Roman"/>
          <w:bCs/>
          <w:sz w:val="24"/>
          <w:szCs w:val="24"/>
        </w:rPr>
        <w:t>традиций(</w:t>
      </w:r>
      <w:proofErr w:type="gramEnd"/>
      <w:r w:rsidRPr="00EC69EC">
        <w:rPr>
          <w:rFonts w:ascii="Times New Roman" w:hAnsi="Times New Roman" w:cs="Times New Roman"/>
          <w:bCs/>
          <w:sz w:val="24"/>
          <w:szCs w:val="24"/>
        </w:rPr>
        <w:t>социально значимых знаний);</w:t>
      </w:r>
    </w:p>
    <w:p w14:paraId="2F1096D6" w14:textId="2ECA2D8D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формирование и развитие личностных отношений к этим нормам, ценностям, традициям</w:t>
      </w:r>
    </w:p>
    <w:p w14:paraId="2A7751AE" w14:textId="125E4512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приобретение соответствующего этим нормам, ценностям, традициям социокультурн</w:t>
      </w:r>
      <w:r>
        <w:rPr>
          <w:rFonts w:ascii="Times New Roman" w:hAnsi="Times New Roman" w:cs="Times New Roman"/>
          <w:bCs/>
          <w:sz w:val="24"/>
          <w:szCs w:val="24"/>
        </w:rPr>
        <w:t xml:space="preserve">ых </w:t>
      </w:r>
      <w:r w:rsidRPr="00EC69EC">
        <w:rPr>
          <w:rFonts w:ascii="Times New Roman" w:hAnsi="Times New Roman" w:cs="Times New Roman"/>
          <w:bCs/>
          <w:sz w:val="24"/>
          <w:szCs w:val="24"/>
        </w:rPr>
        <w:t>межличностных социальных отношений, применения полученных знаний;</w:t>
      </w:r>
    </w:p>
    <w:p w14:paraId="3E85540E" w14:textId="7975D540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достижение личностных результатов освоения общеобразовательных программ в соотве</w:t>
      </w:r>
      <w:r>
        <w:rPr>
          <w:rFonts w:ascii="Times New Roman" w:hAnsi="Times New Roman" w:cs="Times New Roman"/>
          <w:bCs/>
          <w:sz w:val="24"/>
          <w:szCs w:val="24"/>
        </w:rPr>
        <w:t xml:space="preserve">тствии </w:t>
      </w:r>
      <w:r w:rsidRPr="00EC69EC">
        <w:rPr>
          <w:rFonts w:ascii="Times New Roman" w:hAnsi="Times New Roman" w:cs="Times New Roman"/>
          <w:bCs/>
          <w:sz w:val="24"/>
          <w:szCs w:val="24"/>
        </w:rPr>
        <w:t>российской гражданской идентичности; сформированность ценностей самостоятельн</w:t>
      </w:r>
      <w:r>
        <w:rPr>
          <w:rFonts w:ascii="Times New Roman" w:hAnsi="Times New Roman" w:cs="Times New Roman"/>
          <w:bCs/>
          <w:sz w:val="24"/>
          <w:szCs w:val="24"/>
        </w:rPr>
        <w:t xml:space="preserve">о </w:t>
      </w:r>
      <w:r w:rsidRPr="00EC69EC">
        <w:rPr>
          <w:rFonts w:ascii="Times New Roman" w:hAnsi="Times New Roman" w:cs="Times New Roman"/>
          <w:bCs/>
          <w:sz w:val="24"/>
          <w:szCs w:val="24"/>
        </w:rPr>
        <w:t>обучающихся к саморазвитию, самостоятельности и личностному самоопределению; налич</w:t>
      </w:r>
      <w:r>
        <w:rPr>
          <w:rFonts w:ascii="Times New Roman" w:hAnsi="Times New Roman" w:cs="Times New Roman"/>
          <w:bCs/>
          <w:sz w:val="24"/>
          <w:szCs w:val="24"/>
        </w:rPr>
        <w:t xml:space="preserve">ие </w:t>
      </w:r>
      <w:r w:rsidRPr="00EC69EC">
        <w:rPr>
          <w:rFonts w:ascii="Times New Roman" w:hAnsi="Times New Roman" w:cs="Times New Roman"/>
          <w:bCs/>
          <w:sz w:val="24"/>
          <w:szCs w:val="24"/>
        </w:rPr>
        <w:t>социально значимой деятельности; сформированность внутренней позиции личности как себе, окружающим людям и жизни в целом.)</w:t>
      </w:r>
    </w:p>
    <w:p w14:paraId="1BF680BE" w14:textId="677A12DB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Воспитательная деятельность планируется и осуществляется на основе аксиологического, исторического, системно-деятельностного, личностно-ориентированного подходов и с гуманистической направленности воспитания, совместной деятельности детей и взрослых, безопасной жизнедеятельности, инклюзивности, </w:t>
      </w:r>
      <w:proofErr w:type="spellStart"/>
      <w:r w:rsidRPr="00EC69EC">
        <w:rPr>
          <w:rFonts w:ascii="Times New Roman" w:hAnsi="Times New Roman" w:cs="Times New Roman"/>
          <w:bCs/>
          <w:sz w:val="24"/>
          <w:szCs w:val="24"/>
        </w:rPr>
        <w:t>возрастосообразности</w:t>
      </w:r>
      <w:proofErr w:type="spellEnd"/>
      <w:r w:rsidRPr="00EC69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5AB5C2D4" w14:textId="4CAE3C75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Программа воспитания реализуется в единстве учебной и воспитательной деятельности 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EC69EC">
        <w:rPr>
          <w:rFonts w:ascii="Times New Roman" w:hAnsi="Times New Roman" w:cs="Times New Roman"/>
          <w:bCs/>
          <w:sz w:val="24"/>
          <w:szCs w:val="24"/>
        </w:rPr>
        <w:t>соответствии с ФГОС НОО и отражает готовность обучающихся руководствоваться ценностями и деятельности на их основе, в том числе в части:</w:t>
      </w:r>
    </w:p>
    <w:p w14:paraId="0A0015A3" w14:textId="6ED2717E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1. Гражданского воспитания, способствующего формированию российской гражданской общности граждан Российской Федерации, к народу России как источнику власти в Ро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ссии </w:t>
      </w:r>
      <w:r w:rsidRPr="00EC69EC">
        <w:rPr>
          <w:rFonts w:ascii="Times New Roman" w:hAnsi="Times New Roman" w:cs="Times New Roman"/>
          <w:bCs/>
          <w:sz w:val="24"/>
          <w:szCs w:val="24"/>
        </w:rPr>
        <w:t>тысячелетней российской государственности, уважения к правам, свободам и обязанностя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м </w:t>
      </w:r>
      <w:r w:rsidRPr="00EC69EC">
        <w:rPr>
          <w:rFonts w:ascii="Times New Roman" w:hAnsi="Times New Roman" w:cs="Times New Roman"/>
          <w:bCs/>
          <w:sz w:val="24"/>
          <w:szCs w:val="24"/>
        </w:rPr>
        <w:t>политической культуры.</w:t>
      </w:r>
    </w:p>
    <w:p w14:paraId="404AC0CB" w14:textId="5E345BD6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2. Патриотического воспитания, основанного на воспитании любви к родному краю, Родине, народам России; историческое просвещение, формирование российского национального ис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кусства </w:t>
      </w:r>
      <w:r w:rsidRPr="00EC69EC">
        <w:rPr>
          <w:rFonts w:ascii="Times New Roman" w:hAnsi="Times New Roman" w:cs="Times New Roman"/>
          <w:bCs/>
          <w:sz w:val="24"/>
          <w:szCs w:val="24"/>
        </w:rPr>
        <w:t>культурной идентичности.</w:t>
      </w:r>
    </w:p>
    <w:p w14:paraId="0ED2F687" w14:textId="5EEC148D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3. Духовно-нравственного воспитания на основе духовно-нравственной культуры народов России, формирование традиционных российских семейных ценностей; воспитани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EC69EC">
        <w:rPr>
          <w:rFonts w:ascii="Times New Roman" w:hAnsi="Times New Roman" w:cs="Times New Roman"/>
          <w:bCs/>
          <w:sz w:val="24"/>
          <w:szCs w:val="24"/>
        </w:rPr>
        <w:t>справедливости, дружелюбия и взаимопомощи, уважения к старшим, к памяти предков.</w:t>
      </w:r>
    </w:p>
    <w:p w14:paraId="268BCACC" w14:textId="77777777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4. Эстетического воспитания, способствующего формированию эстетической культуры на духовных ценностей, приобщение к лучшим образцам отечественного и мирового искусства</w:t>
      </w:r>
    </w:p>
    <w:p w14:paraId="4E485728" w14:textId="7F5CCF5B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5. Физического воспитания, ориентированного на формирование культуры здорового о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браза </w:t>
      </w:r>
      <w:r w:rsidRPr="00EC69EC">
        <w:rPr>
          <w:rFonts w:ascii="Times New Roman" w:hAnsi="Times New Roman" w:cs="Times New Roman"/>
          <w:bCs/>
          <w:sz w:val="24"/>
          <w:szCs w:val="24"/>
        </w:rPr>
        <w:t>благополучия – развитие физических способностей с учётом возможностей и состояни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EC69EC">
        <w:rPr>
          <w:rFonts w:ascii="Times New Roman" w:hAnsi="Times New Roman" w:cs="Times New Roman"/>
          <w:bCs/>
          <w:sz w:val="24"/>
          <w:szCs w:val="24"/>
        </w:rPr>
        <w:t>поведения в природной и социальной среде, чрезвычайных ситуациях.</w:t>
      </w:r>
    </w:p>
    <w:p w14:paraId="484489A0" w14:textId="61186162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6. Трудового воспитания, основанного на воспитании уважения к труду, трудящимся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9EC">
        <w:rPr>
          <w:rFonts w:ascii="Times New Roman" w:hAnsi="Times New Roman" w:cs="Times New Roman"/>
          <w:bCs/>
          <w:sz w:val="24"/>
          <w:szCs w:val="24"/>
        </w:rPr>
        <w:t xml:space="preserve">людей), ориентации на трудовую деятельность, получение профессии, личностное нравственно достойном труде в российском обществе, достижение выдающихся </w:t>
      </w:r>
      <w:proofErr w:type="gramStart"/>
      <w:r w:rsidR="000C58BC">
        <w:rPr>
          <w:rFonts w:ascii="Times New Roman" w:hAnsi="Times New Roman" w:cs="Times New Roman"/>
          <w:bCs/>
          <w:sz w:val="24"/>
          <w:szCs w:val="24"/>
        </w:rPr>
        <w:t xml:space="preserve">людей </w:t>
      </w:r>
      <w:r w:rsidRPr="00EC69EC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</w:p>
    <w:p w14:paraId="08608EC7" w14:textId="444003D1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lastRenderedPageBreak/>
        <w:t>7. Экологического воспитания, способствующего формированию экологической культ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уры </w:t>
      </w:r>
      <w:r w:rsidRPr="00EC69EC">
        <w:rPr>
          <w:rFonts w:ascii="Times New Roman" w:hAnsi="Times New Roman" w:cs="Times New Roman"/>
          <w:bCs/>
          <w:sz w:val="24"/>
          <w:szCs w:val="24"/>
        </w:rPr>
        <w:t>отношения к природе, окружающей среде на основе российских традиционных духовных це</w:t>
      </w:r>
      <w:r w:rsidR="000C58BC">
        <w:rPr>
          <w:rFonts w:ascii="Times New Roman" w:hAnsi="Times New Roman" w:cs="Times New Roman"/>
          <w:bCs/>
          <w:sz w:val="24"/>
          <w:szCs w:val="24"/>
        </w:rPr>
        <w:t xml:space="preserve">нностей </w:t>
      </w:r>
      <w:r w:rsidRPr="00EC69EC">
        <w:rPr>
          <w:rFonts w:ascii="Times New Roman" w:hAnsi="Times New Roman" w:cs="Times New Roman"/>
          <w:bCs/>
          <w:sz w:val="24"/>
          <w:szCs w:val="24"/>
        </w:rPr>
        <w:t>восстановления природы, окружающей среды.</w:t>
      </w:r>
    </w:p>
    <w:p w14:paraId="7B521EFD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8. Ценности научного познания, ориентированного на воспитание стремления к познанию общества, к получению знаний, качественного образования с учётом личностных интересов Воспитательный потенциал предмета может быть реализован через участие обучающихся в Федеральным календарным планом воспитательной работы:</w:t>
      </w:r>
    </w:p>
    <w:p w14:paraId="187BC0AE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Сентябрь:</w:t>
      </w:r>
    </w:p>
    <w:p w14:paraId="5E9B94EC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 сентября: День знаний;</w:t>
      </w:r>
    </w:p>
    <w:p w14:paraId="38EF17FC" w14:textId="77777777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- 3 сентября: День окончания Второй мировой войны, День солидарности в борьбе с террориз</w:t>
      </w:r>
      <w:r w:rsidR="000C58BC">
        <w:rPr>
          <w:rFonts w:ascii="Times New Roman" w:hAnsi="Times New Roman" w:cs="Times New Roman"/>
          <w:bCs/>
          <w:sz w:val="24"/>
          <w:szCs w:val="24"/>
        </w:rPr>
        <w:t>мом</w:t>
      </w:r>
    </w:p>
    <w:p w14:paraId="11AD070A" w14:textId="78964C03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- 8 сентября: Международный день распространения грамотности.</w:t>
      </w:r>
    </w:p>
    <w:p w14:paraId="35F3D44A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Октябрь:</w:t>
      </w:r>
    </w:p>
    <w:p w14:paraId="6623E39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 октября: Международный день пожилых людей; Международный день музыки;</w:t>
      </w:r>
    </w:p>
    <w:p w14:paraId="09DDEC8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- 4 октября: День защиты животных;</w:t>
      </w:r>
    </w:p>
    <w:p w14:paraId="21C68E2B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- 5 октября: День учителя;</w:t>
      </w:r>
    </w:p>
    <w:p w14:paraId="5948CCC7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- 25 октября: Международный день школьных библиотек;</w:t>
      </w:r>
    </w:p>
    <w:p w14:paraId="58E4E13B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Третье воскресенье октября: День отца.</w:t>
      </w:r>
    </w:p>
    <w:p w14:paraId="5FA186B3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Ноябрь:</w:t>
      </w:r>
    </w:p>
    <w:p w14:paraId="52B95AF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- 4 ноября: День народного единства;</w:t>
      </w:r>
    </w:p>
    <w:p w14:paraId="21D390BD" w14:textId="77777777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 xml:space="preserve">- 8 ноября: День памяти погибших при исполнении служебных обязанностей сотрудников </w:t>
      </w:r>
    </w:p>
    <w:p w14:paraId="2BE2A831" w14:textId="73E48BC9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Последнее воскресенье ноября: День Матери;</w:t>
      </w:r>
    </w:p>
    <w:p w14:paraId="315B3512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- 30 ноября: День Государственного герба Российской Федерации.</w:t>
      </w:r>
    </w:p>
    <w:p w14:paraId="130FC224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Декабрь:</w:t>
      </w:r>
    </w:p>
    <w:p w14:paraId="5E97A74F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- 3 декабря: День неизвестного солдата; Международный день инвалидов;</w:t>
      </w:r>
    </w:p>
    <w:p w14:paraId="7AFA5F6E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- 5 декабря: День добровольца (волонтера) в России;</w:t>
      </w:r>
    </w:p>
    <w:p w14:paraId="722C0814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- 9 декабря: День Героев Отечества;</w:t>
      </w:r>
    </w:p>
    <w:p w14:paraId="1E3ED0B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- 12 декабря: День Конституции Российской Федерации.</w:t>
      </w:r>
    </w:p>
    <w:p w14:paraId="6AD8DFA7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Январь:</w:t>
      </w:r>
    </w:p>
    <w:p w14:paraId="1D090334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- 25 января: День российского студенчества;</w:t>
      </w:r>
    </w:p>
    <w:p w14:paraId="5C24DA87" w14:textId="5C9A640E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- 27 января: День полного освобождения Ленинграда от фашистской блокады, День крупнейшего «лагеря смерти» Аушвиц (Освенцима) – День памяти жертв Холокос</w:t>
      </w:r>
      <w:r w:rsidR="000C58BC">
        <w:rPr>
          <w:rFonts w:ascii="Times New Roman" w:hAnsi="Times New Roman" w:cs="Times New Roman"/>
          <w:bCs/>
          <w:sz w:val="24"/>
          <w:szCs w:val="24"/>
        </w:rPr>
        <w:t>т</w:t>
      </w:r>
    </w:p>
    <w:p w14:paraId="7DCCAD57" w14:textId="3368F251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Февраль:</w:t>
      </w:r>
    </w:p>
    <w:p w14:paraId="63EABC76" w14:textId="77777777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 февраля: День разгрома советскими войсками немецко-фашистских войск в Сталинград</w:t>
      </w:r>
    </w:p>
    <w:p w14:paraId="3022DF70" w14:textId="1319E820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- 8 февраля: День российской науки;</w:t>
      </w:r>
    </w:p>
    <w:p w14:paraId="018055D1" w14:textId="77777777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- 15 февраля: День памяти о россиянах, исполнявших служебный долг за пределами Отечеств</w:t>
      </w:r>
    </w:p>
    <w:p w14:paraId="44E296D7" w14:textId="3F4CD47B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lastRenderedPageBreak/>
        <w:t>- 21 февраля: Международный день родного языка;</w:t>
      </w:r>
    </w:p>
    <w:p w14:paraId="43C19710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- 23 февраля: День защитника Отечества.</w:t>
      </w:r>
    </w:p>
    <w:p w14:paraId="74CD1C4C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Март:</w:t>
      </w:r>
    </w:p>
    <w:p w14:paraId="7BC3877E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- 8 марта: Международный женский день;</w:t>
      </w:r>
    </w:p>
    <w:p w14:paraId="1731DE98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- 18 марта: День воссоединения Крыма с Россией</w:t>
      </w:r>
    </w:p>
    <w:p w14:paraId="6F351D65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- 27 марта: Всемирный день театра.</w:t>
      </w:r>
    </w:p>
    <w:p w14:paraId="63B5A406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Апрель:</w:t>
      </w:r>
    </w:p>
    <w:p w14:paraId="4A626F98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- 12 апреля: День космонавтики;</w:t>
      </w:r>
    </w:p>
    <w:p w14:paraId="661F1918" w14:textId="308D5515" w:rsidR="000C58B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- 19 апреля: День памяти о геноциде советского народа нацистами и их пособниками в годы В</w:t>
      </w:r>
      <w:r w:rsidR="000C58BC">
        <w:rPr>
          <w:rFonts w:ascii="Times New Roman" w:hAnsi="Times New Roman" w:cs="Times New Roman"/>
          <w:bCs/>
          <w:sz w:val="24"/>
          <w:szCs w:val="24"/>
        </w:rPr>
        <w:t>ОВ</w:t>
      </w:r>
    </w:p>
    <w:p w14:paraId="3D5FE5E6" w14:textId="1AE1DE6F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Май:</w:t>
      </w:r>
    </w:p>
    <w:p w14:paraId="23036D9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 мая: Праздник Весны и Труда;</w:t>
      </w:r>
    </w:p>
    <w:p w14:paraId="558F125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- 9 мая: День Победы;</w:t>
      </w:r>
    </w:p>
    <w:p w14:paraId="6CBE8191" w14:textId="77777777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- 19 мая: День детских общественных организаций России;</w:t>
      </w:r>
    </w:p>
    <w:p w14:paraId="1511107D" w14:textId="637D9734" w:rsidR="00EC69EC" w:rsidRPr="00EC69EC" w:rsidRDefault="00EC69EC" w:rsidP="00EC69E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C69EC">
        <w:rPr>
          <w:rFonts w:ascii="Times New Roman" w:hAnsi="Times New Roman" w:cs="Times New Roman"/>
          <w:bCs/>
          <w:sz w:val="24"/>
          <w:szCs w:val="24"/>
        </w:rPr>
        <w:t>- 24 мая: День славянской письменности и культуры.</w:t>
      </w:r>
    </w:p>
    <w:p w14:paraId="637A0573" w14:textId="77777777" w:rsidR="000C58BC" w:rsidRDefault="000C58BC" w:rsidP="005F59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87F26" w14:textId="67755244" w:rsidR="006C65EF" w:rsidRPr="000C58BC" w:rsidRDefault="006C65EF" w:rsidP="000C5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65EF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26"/>
        <w:gridCol w:w="5986"/>
        <w:gridCol w:w="1843"/>
        <w:gridCol w:w="1843"/>
        <w:gridCol w:w="4188"/>
      </w:tblGrid>
      <w:tr w:rsidR="006C65EF" w:rsidRPr="006C65EF" w14:paraId="2397757A" w14:textId="77777777" w:rsidTr="00344716">
        <w:tc>
          <w:tcPr>
            <w:tcW w:w="926" w:type="dxa"/>
          </w:tcPr>
          <w:p w14:paraId="03D2AE33" w14:textId="77777777"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№ п/п</w:t>
            </w:r>
          </w:p>
          <w:p w14:paraId="44718264" w14:textId="77777777"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6" w:type="dxa"/>
          </w:tcPr>
          <w:p w14:paraId="51A40214" w14:textId="77777777"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Тема занятия</w:t>
            </w:r>
          </w:p>
          <w:p w14:paraId="1BF0AB9C" w14:textId="77777777"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F43A30" w14:textId="77777777"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Количество часов</w:t>
            </w:r>
          </w:p>
          <w:p w14:paraId="06693E53" w14:textId="77777777"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88A56F" w14:textId="77777777"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Дата изучения</w:t>
            </w:r>
          </w:p>
          <w:p w14:paraId="2B3F5E67" w14:textId="77777777"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</w:tcPr>
          <w:p w14:paraId="39156F68" w14:textId="77777777" w:rsidR="006C65EF" w:rsidRPr="006C65EF" w:rsidRDefault="006C65EF" w:rsidP="006C65EF">
            <w:pPr>
              <w:pStyle w:val="Default"/>
              <w:jc w:val="center"/>
            </w:pPr>
            <w:r w:rsidRPr="006C65EF">
              <w:rPr>
                <w:b/>
                <w:bCs/>
              </w:rPr>
              <w:t>Электронные цифровые образовательные ресурсы</w:t>
            </w:r>
          </w:p>
          <w:p w14:paraId="065FC865" w14:textId="77777777" w:rsidR="006C65EF" w:rsidRPr="006C65EF" w:rsidRDefault="006C65EF" w:rsidP="006C6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2AA324CB" w14:textId="77777777" w:rsidTr="00344716">
        <w:tc>
          <w:tcPr>
            <w:tcW w:w="926" w:type="dxa"/>
          </w:tcPr>
          <w:p w14:paraId="0482984C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6" w:type="dxa"/>
          </w:tcPr>
          <w:p w14:paraId="21196052" w14:textId="77777777" w:rsidR="000C58BC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Вводное </w:t>
            </w:r>
            <w:proofErr w:type="gramStart"/>
            <w:r>
              <w:rPr>
                <w:sz w:val="23"/>
                <w:szCs w:val="23"/>
              </w:rPr>
              <w:t>занятие .</w:t>
            </w:r>
            <w:proofErr w:type="gramEnd"/>
            <w:r>
              <w:rPr>
                <w:sz w:val="23"/>
                <w:szCs w:val="23"/>
              </w:rPr>
              <w:t xml:space="preserve"> Знакомство с содержанием курса. </w:t>
            </w:r>
          </w:p>
          <w:p w14:paraId="6590F2EB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C40601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2705AA" w14:textId="2F50508B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3.09</w:t>
            </w:r>
          </w:p>
        </w:tc>
        <w:tc>
          <w:tcPr>
            <w:tcW w:w="4188" w:type="dxa"/>
          </w:tcPr>
          <w:p w14:paraId="47113887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https://m.edsoo.ru/f841ebc8 </w:t>
            </w:r>
          </w:p>
          <w:p w14:paraId="7AB270ED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http://www.nachalka.com/biblioteka </w:t>
            </w:r>
          </w:p>
        </w:tc>
      </w:tr>
      <w:tr w:rsidR="000C58BC" w14:paraId="004A67A5" w14:textId="77777777" w:rsidTr="00344716">
        <w:tc>
          <w:tcPr>
            <w:tcW w:w="926" w:type="dxa"/>
          </w:tcPr>
          <w:p w14:paraId="4FC73A6A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6" w:type="dxa"/>
          </w:tcPr>
          <w:p w14:paraId="2918D6F7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возникновения театра. Первые зрелищные мероприятия </w:t>
            </w:r>
          </w:p>
        </w:tc>
        <w:tc>
          <w:tcPr>
            <w:tcW w:w="1843" w:type="dxa"/>
          </w:tcPr>
          <w:p w14:paraId="38FB8F22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5AED72E" w14:textId="146E9BC4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10.09</w:t>
            </w:r>
          </w:p>
        </w:tc>
        <w:tc>
          <w:tcPr>
            <w:tcW w:w="4188" w:type="dxa"/>
          </w:tcPr>
          <w:p w14:paraId="3F81D2A8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https://m.edsoo.ru/f841fb4a </w:t>
            </w:r>
          </w:p>
          <w:p w14:paraId="727B53CA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 xml:space="preserve">http://www.nachalka.com/biblioteka </w:t>
            </w:r>
          </w:p>
        </w:tc>
      </w:tr>
      <w:tr w:rsidR="000C58BC" w14:paraId="2388628A" w14:textId="77777777" w:rsidTr="00344716">
        <w:tc>
          <w:tcPr>
            <w:tcW w:w="926" w:type="dxa"/>
          </w:tcPr>
          <w:p w14:paraId="4176D0C6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6" w:type="dxa"/>
          </w:tcPr>
          <w:p w14:paraId="06341FBD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История современного театра. Детские театры </w:t>
            </w:r>
          </w:p>
        </w:tc>
        <w:tc>
          <w:tcPr>
            <w:tcW w:w="1843" w:type="dxa"/>
          </w:tcPr>
          <w:p w14:paraId="18B2556D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C84002E" w14:textId="11F48FC8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17.09</w:t>
            </w:r>
          </w:p>
        </w:tc>
        <w:tc>
          <w:tcPr>
            <w:tcW w:w="4188" w:type="dxa"/>
          </w:tcPr>
          <w:p w14:paraId="3F07A66C" w14:textId="77777777" w:rsidR="000C58BC" w:rsidRPr="00344716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https://m.edsoo.ru/f841fb4a </w:t>
            </w:r>
          </w:p>
        </w:tc>
      </w:tr>
      <w:tr w:rsidR="000C58BC" w14:paraId="47DC8833" w14:textId="77777777" w:rsidTr="00344716">
        <w:tc>
          <w:tcPr>
            <w:tcW w:w="926" w:type="dxa"/>
          </w:tcPr>
          <w:p w14:paraId="423911CA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6" w:type="dxa"/>
          </w:tcPr>
          <w:p w14:paraId="226C3B11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Кукольный театр </w:t>
            </w:r>
          </w:p>
        </w:tc>
        <w:tc>
          <w:tcPr>
            <w:tcW w:w="1843" w:type="dxa"/>
          </w:tcPr>
          <w:p w14:paraId="2D22B5FF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ACC1AB" w14:textId="77777777" w:rsidR="000C58BC" w:rsidRPr="009D476A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8E8248" w14:textId="266CB021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24.09</w:t>
            </w:r>
          </w:p>
        </w:tc>
        <w:tc>
          <w:tcPr>
            <w:tcW w:w="4188" w:type="dxa"/>
          </w:tcPr>
          <w:p w14:paraId="5B28D0BB" w14:textId="77777777" w:rsidR="000C58BC" w:rsidRPr="00344716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https://m.edsoo.ru/f841f168 </w:t>
            </w:r>
          </w:p>
        </w:tc>
      </w:tr>
      <w:tr w:rsidR="000C58BC" w14:paraId="64C1D523" w14:textId="77777777" w:rsidTr="00344716">
        <w:tc>
          <w:tcPr>
            <w:tcW w:w="926" w:type="dxa"/>
          </w:tcPr>
          <w:p w14:paraId="7261E670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6" w:type="dxa"/>
          </w:tcPr>
          <w:p w14:paraId="30D255B1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пальчиковых кукол </w:t>
            </w:r>
          </w:p>
        </w:tc>
        <w:tc>
          <w:tcPr>
            <w:tcW w:w="1843" w:type="dxa"/>
          </w:tcPr>
          <w:p w14:paraId="102E3CA6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D95B82" w14:textId="4B932224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1.10</w:t>
            </w:r>
          </w:p>
        </w:tc>
        <w:tc>
          <w:tcPr>
            <w:tcW w:w="4188" w:type="dxa"/>
          </w:tcPr>
          <w:p w14:paraId="259874B4" w14:textId="77777777" w:rsidR="000C58BC" w:rsidRPr="00344716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https://m.edsoo.ru/f841f938</w:t>
            </w:r>
          </w:p>
        </w:tc>
      </w:tr>
      <w:tr w:rsidR="000C58BC" w14:paraId="56023722" w14:textId="77777777" w:rsidTr="00344716">
        <w:tc>
          <w:tcPr>
            <w:tcW w:w="926" w:type="dxa"/>
          </w:tcPr>
          <w:p w14:paraId="7B1A7EF2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6" w:type="dxa"/>
          </w:tcPr>
          <w:p w14:paraId="428504F2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Цирк — зрелищный театр </w:t>
            </w:r>
          </w:p>
        </w:tc>
        <w:tc>
          <w:tcPr>
            <w:tcW w:w="1843" w:type="dxa"/>
          </w:tcPr>
          <w:p w14:paraId="041B9BA6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22ED9B7" w14:textId="78769A21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8.10</w:t>
            </w:r>
          </w:p>
        </w:tc>
        <w:tc>
          <w:tcPr>
            <w:tcW w:w="4188" w:type="dxa"/>
          </w:tcPr>
          <w:p w14:paraId="4A6313FA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187F86AC" w14:textId="77777777" w:rsidTr="00D6022E">
        <w:trPr>
          <w:trHeight w:val="369"/>
        </w:trPr>
        <w:tc>
          <w:tcPr>
            <w:tcW w:w="926" w:type="dxa"/>
          </w:tcPr>
          <w:p w14:paraId="2E0A00F9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6" w:type="dxa"/>
          </w:tcPr>
          <w:p w14:paraId="50D42054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Устройство зрительного зала </w:t>
            </w:r>
          </w:p>
        </w:tc>
        <w:tc>
          <w:tcPr>
            <w:tcW w:w="1843" w:type="dxa"/>
          </w:tcPr>
          <w:p w14:paraId="74E9287B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FC2DB17" w14:textId="245908EE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15.10</w:t>
            </w:r>
          </w:p>
        </w:tc>
        <w:tc>
          <w:tcPr>
            <w:tcW w:w="4188" w:type="dxa"/>
          </w:tcPr>
          <w:p w14:paraId="615BC41D" w14:textId="77777777" w:rsidR="000C58BC" w:rsidRPr="00344716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https://m.edsoo.ru/f841f50a </w:t>
            </w:r>
          </w:p>
        </w:tc>
      </w:tr>
      <w:tr w:rsidR="000C58BC" w14:paraId="1C5F5524" w14:textId="77777777" w:rsidTr="00344716">
        <w:tc>
          <w:tcPr>
            <w:tcW w:w="926" w:type="dxa"/>
          </w:tcPr>
          <w:p w14:paraId="6F5E2ACE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6" w:type="dxa"/>
          </w:tcPr>
          <w:p w14:paraId="0A9D1521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В. Драгунского «Где это видано, где это слыхано». Герои произведения. </w:t>
            </w:r>
          </w:p>
        </w:tc>
        <w:tc>
          <w:tcPr>
            <w:tcW w:w="1843" w:type="dxa"/>
          </w:tcPr>
          <w:p w14:paraId="474042DE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7521B1D" w14:textId="69F7B079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22.10</w:t>
            </w:r>
          </w:p>
        </w:tc>
        <w:tc>
          <w:tcPr>
            <w:tcW w:w="4188" w:type="dxa"/>
          </w:tcPr>
          <w:p w14:paraId="73E6E08E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https://m.edsoo.ru/f841f35c </w:t>
            </w:r>
          </w:p>
          <w:p w14:paraId="7B418A30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06DFE87B" w14:textId="77777777" w:rsidTr="00344716">
        <w:tc>
          <w:tcPr>
            <w:tcW w:w="926" w:type="dxa"/>
          </w:tcPr>
          <w:p w14:paraId="105209BE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986" w:type="dxa"/>
          </w:tcPr>
          <w:p w14:paraId="364C7253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Отбор выразительных </w:t>
            </w:r>
            <w:proofErr w:type="gramStart"/>
            <w:r>
              <w:rPr>
                <w:sz w:val="23"/>
                <w:szCs w:val="23"/>
              </w:rPr>
              <w:t>средств  к</w:t>
            </w:r>
            <w:proofErr w:type="gramEnd"/>
            <w:r>
              <w:rPr>
                <w:sz w:val="23"/>
                <w:szCs w:val="23"/>
              </w:rPr>
              <w:t xml:space="preserve"> инсценированию произведения В. Драгунского «Где это видано, где это слыхано» </w:t>
            </w:r>
          </w:p>
        </w:tc>
        <w:tc>
          <w:tcPr>
            <w:tcW w:w="1843" w:type="dxa"/>
          </w:tcPr>
          <w:p w14:paraId="2DCAABC0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32BB72C" w14:textId="729E5A2C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5.11</w:t>
            </w:r>
          </w:p>
        </w:tc>
        <w:tc>
          <w:tcPr>
            <w:tcW w:w="4188" w:type="dxa"/>
          </w:tcPr>
          <w:p w14:paraId="4F1EE554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https://m.edsoo.ru/f8421238 </w:t>
            </w:r>
          </w:p>
          <w:p w14:paraId="6F50B941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6C5F2050" w14:textId="77777777" w:rsidTr="00344716">
        <w:tc>
          <w:tcPr>
            <w:tcW w:w="926" w:type="dxa"/>
          </w:tcPr>
          <w:p w14:paraId="56E65F85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6" w:type="dxa"/>
          </w:tcPr>
          <w:p w14:paraId="5EEB4AEE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В. Драгунского «Где это видано, где это слыхано». </w:t>
            </w:r>
          </w:p>
        </w:tc>
        <w:tc>
          <w:tcPr>
            <w:tcW w:w="1843" w:type="dxa"/>
          </w:tcPr>
          <w:p w14:paraId="03A66F98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313D99C" w14:textId="62449654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12.11</w:t>
            </w:r>
          </w:p>
        </w:tc>
        <w:tc>
          <w:tcPr>
            <w:tcW w:w="4188" w:type="dxa"/>
          </w:tcPr>
          <w:p w14:paraId="4B9002C6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https://m.edsoo.ru/f800e </w:t>
            </w:r>
          </w:p>
          <w:p w14:paraId="6EC73C3F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0811E9F6" w14:textId="77777777" w:rsidTr="00344716">
        <w:tc>
          <w:tcPr>
            <w:tcW w:w="926" w:type="dxa"/>
          </w:tcPr>
          <w:p w14:paraId="18679EC4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6" w:type="dxa"/>
          </w:tcPr>
          <w:p w14:paraId="5A4288DD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афиша. Театральная программка. Театральный билет. </w:t>
            </w:r>
          </w:p>
        </w:tc>
        <w:tc>
          <w:tcPr>
            <w:tcW w:w="1843" w:type="dxa"/>
          </w:tcPr>
          <w:p w14:paraId="458960F3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2591BE0" w14:textId="6E818B60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19.11</w:t>
            </w:r>
          </w:p>
        </w:tc>
        <w:tc>
          <w:tcPr>
            <w:tcW w:w="4188" w:type="dxa"/>
          </w:tcPr>
          <w:p w14:paraId="6F8F32CB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https://m.edsoo.ru/f842163e </w:t>
            </w:r>
          </w:p>
          <w:p w14:paraId="639C8E74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6583AB55" w14:textId="77777777" w:rsidTr="00344716">
        <w:tc>
          <w:tcPr>
            <w:tcW w:w="926" w:type="dxa"/>
          </w:tcPr>
          <w:p w14:paraId="32493279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6" w:type="dxa"/>
          </w:tcPr>
          <w:p w14:paraId="3D2216F6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Интервью </w:t>
            </w:r>
          </w:p>
        </w:tc>
        <w:tc>
          <w:tcPr>
            <w:tcW w:w="1843" w:type="dxa"/>
          </w:tcPr>
          <w:p w14:paraId="5FD7AE63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049EFB1" w14:textId="1E524A50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26.11</w:t>
            </w:r>
          </w:p>
        </w:tc>
        <w:tc>
          <w:tcPr>
            <w:tcW w:w="4188" w:type="dxa"/>
          </w:tcPr>
          <w:p w14:paraId="5F7D506F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http://nachalka.edu.ru/ </w:t>
            </w:r>
          </w:p>
        </w:tc>
      </w:tr>
      <w:tr w:rsidR="000C58BC" w14:paraId="7CBB0CC0" w14:textId="77777777" w:rsidTr="00344716">
        <w:tc>
          <w:tcPr>
            <w:tcW w:w="926" w:type="dxa"/>
          </w:tcPr>
          <w:p w14:paraId="0750C322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6" w:type="dxa"/>
          </w:tcPr>
          <w:p w14:paraId="405AAE5E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«По щучьему велению» (русская народная сказка). Герои произведения. </w:t>
            </w:r>
          </w:p>
        </w:tc>
        <w:tc>
          <w:tcPr>
            <w:tcW w:w="1843" w:type="dxa"/>
          </w:tcPr>
          <w:p w14:paraId="71E01CC5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3DBC9C7D" w14:textId="636EBEAE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3.12</w:t>
            </w:r>
          </w:p>
        </w:tc>
        <w:tc>
          <w:tcPr>
            <w:tcW w:w="4188" w:type="dxa"/>
          </w:tcPr>
          <w:p w14:paraId="07CC490C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https://m.edsoo.ru/f84219d6 </w:t>
            </w:r>
          </w:p>
          <w:p w14:paraId="431AF879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018B28A7" w14:textId="77777777" w:rsidTr="00344716">
        <w:tc>
          <w:tcPr>
            <w:tcW w:w="926" w:type="dxa"/>
          </w:tcPr>
          <w:p w14:paraId="2EE516F0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86" w:type="dxa"/>
          </w:tcPr>
          <w:p w14:paraId="25ADD253" w14:textId="77777777" w:rsidR="000C58BC" w:rsidRPr="00344716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t xml:space="preserve">Герои произведения. </w:t>
            </w:r>
            <w:r>
              <w:rPr>
                <w:sz w:val="23"/>
                <w:szCs w:val="23"/>
              </w:rPr>
              <w:t xml:space="preserve">Отбор выразительных средств </w:t>
            </w:r>
          </w:p>
        </w:tc>
        <w:tc>
          <w:tcPr>
            <w:tcW w:w="1843" w:type="dxa"/>
          </w:tcPr>
          <w:p w14:paraId="186A8B87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A77778F" w14:textId="59E9D9BB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10.12</w:t>
            </w:r>
          </w:p>
        </w:tc>
        <w:tc>
          <w:tcPr>
            <w:tcW w:w="4188" w:type="dxa"/>
          </w:tcPr>
          <w:p w14:paraId="643287A8" w14:textId="77777777" w:rsidR="000C58BC" w:rsidRPr="00344716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https://m.edsoo.ru/f8421c24 </w:t>
            </w:r>
          </w:p>
        </w:tc>
      </w:tr>
      <w:tr w:rsidR="000C58BC" w14:paraId="241A85C8" w14:textId="77777777" w:rsidTr="00344716">
        <w:tc>
          <w:tcPr>
            <w:tcW w:w="926" w:type="dxa"/>
          </w:tcPr>
          <w:p w14:paraId="52A3425E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6" w:type="dxa"/>
          </w:tcPr>
          <w:p w14:paraId="5C35F6BA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«По щучьему велению» (русская народная сказка). </w:t>
            </w:r>
          </w:p>
        </w:tc>
        <w:tc>
          <w:tcPr>
            <w:tcW w:w="1843" w:type="dxa"/>
          </w:tcPr>
          <w:p w14:paraId="1D471610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262B25" w14:textId="332C70B8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17.12</w:t>
            </w:r>
          </w:p>
        </w:tc>
        <w:tc>
          <w:tcPr>
            <w:tcW w:w="4188" w:type="dxa"/>
          </w:tcPr>
          <w:p w14:paraId="12520149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https://m.edsoo.ru/f8421e54 </w:t>
            </w:r>
          </w:p>
          <w:p w14:paraId="6F081500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4B4ED432" w14:textId="77777777" w:rsidTr="00344716">
        <w:tc>
          <w:tcPr>
            <w:tcW w:w="926" w:type="dxa"/>
          </w:tcPr>
          <w:p w14:paraId="288B08F9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6" w:type="dxa"/>
          </w:tcPr>
          <w:p w14:paraId="78E3FE96" w14:textId="77777777" w:rsidR="000C58BC" w:rsidRDefault="000C58BC" w:rsidP="000C58BC">
            <w:pPr>
              <w:pStyle w:val="Default"/>
            </w:pPr>
            <w:r>
              <w:t xml:space="preserve">Театральная игра </w:t>
            </w:r>
          </w:p>
          <w:p w14:paraId="5DAAC14B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Спектакль «По щучьему велению</w:t>
            </w:r>
          </w:p>
        </w:tc>
        <w:tc>
          <w:tcPr>
            <w:tcW w:w="1843" w:type="dxa"/>
          </w:tcPr>
          <w:p w14:paraId="7AC63D5F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22D71A1" w14:textId="01E5E01E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24.12</w:t>
            </w:r>
          </w:p>
        </w:tc>
        <w:tc>
          <w:tcPr>
            <w:tcW w:w="4188" w:type="dxa"/>
          </w:tcPr>
          <w:p w14:paraId="446CFABD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https://m.edsoo.ru/f84222d2 </w:t>
            </w:r>
          </w:p>
          <w:p w14:paraId="23DC08EB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55AB394D" w14:textId="77777777" w:rsidTr="00344716">
        <w:tc>
          <w:tcPr>
            <w:tcW w:w="926" w:type="dxa"/>
          </w:tcPr>
          <w:p w14:paraId="2A2F5E2D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6" w:type="dxa"/>
          </w:tcPr>
          <w:p w14:paraId="763CC048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Создание летописи разыгрываемого произведения. </w:t>
            </w:r>
          </w:p>
        </w:tc>
        <w:tc>
          <w:tcPr>
            <w:tcW w:w="1843" w:type="dxa"/>
          </w:tcPr>
          <w:p w14:paraId="13A9857E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972E5A6" w14:textId="514182F2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14.01</w:t>
            </w:r>
          </w:p>
        </w:tc>
        <w:tc>
          <w:tcPr>
            <w:tcW w:w="4188" w:type="dxa"/>
          </w:tcPr>
          <w:p w14:paraId="77E0F7F4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https://m.edsoo.ru/f84284ac </w:t>
            </w:r>
          </w:p>
          <w:p w14:paraId="0C954601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34C75FF7" w14:textId="77777777" w:rsidTr="00344716">
        <w:tc>
          <w:tcPr>
            <w:tcW w:w="926" w:type="dxa"/>
          </w:tcPr>
          <w:p w14:paraId="24C22DDE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6" w:type="dxa"/>
          </w:tcPr>
          <w:p w14:paraId="486670E5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Аннотация. Создание аннотации на просмотренный спектакль </w:t>
            </w:r>
          </w:p>
        </w:tc>
        <w:tc>
          <w:tcPr>
            <w:tcW w:w="1843" w:type="dxa"/>
          </w:tcPr>
          <w:p w14:paraId="1D05D377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38E40A5" w14:textId="6F1CC8BF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21.01</w:t>
            </w:r>
          </w:p>
        </w:tc>
        <w:tc>
          <w:tcPr>
            <w:tcW w:w="4188" w:type="dxa"/>
          </w:tcPr>
          <w:p w14:paraId="0352A734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https://m.edsoo.ru/f8428aec </w:t>
            </w:r>
          </w:p>
          <w:p w14:paraId="14E51E48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233317C6" w14:textId="77777777" w:rsidTr="00344716">
        <w:tc>
          <w:tcPr>
            <w:tcW w:w="926" w:type="dxa"/>
          </w:tcPr>
          <w:p w14:paraId="5FB94CDD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6" w:type="dxa"/>
          </w:tcPr>
          <w:p w14:paraId="62C694B9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Чтение произведения М. Горького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». Герои произведения. </w:t>
            </w:r>
          </w:p>
        </w:tc>
        <w:tc>
          <w:tcPr>
            <w:tcW w:w="1843" w:type="dxa"/>
          </w:tcPr>
          <w:p w14:paraId="77446042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52DC921" w14:textId="5A349396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28.01</w:t>
            </w:r>
          </w:p>
        </w:tc>
        <w:tc>
          <w:tcPr>
            <w:tcW w:w="4188" w:type="dxa"/>
          </w:tcPr>
          <w:p w14:paraId="1889A1ED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https://m.edsoo.ru/f84291f4 </w:t>
            </w:r>
          </w:p>
          <w:p w14:paraId="7315B7A5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2678AF5E" w14:textId="77777777" w:rsidTr="00344716">
        <w:tc>
          <w:tcPr>
            <w:tcW w:w="926" w:type="dxa"/>
          </w:tcPr>
          <w:p w14:paraId="7A23D0E1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6" w:type="dxa"/>
          </w:tcPr>
          <w:p w14:paraId="4B1152A8" w14:textId="77777777" w:rsidR="000C58BC" w:rsidRPr="00890C93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C93">
              <w:rPr>
                <w:rFonts w:ascii="Times New Roman" w:hAnsi="Times New Roman" w:cs="Times New Roman"/>
                <w:sz w:val="23"/>
                <w:szCs w:val="23"/>
              </w:rPr>
              <w:t>Герои произведения. Отбор выразительных средств</w:t>
            </w:r>
          </w:p>
        </w:tc>
        <w:tc>
          <w:tcPr>
            <w:tcW w:w="1843" w:type="dxa"/>
          </w:tcPr>
          <w:p w14:paraId="729CC7E0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3ACDC35" w14:textId="08B0C0F9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4.02</w:t>
            </w:r>
          </w:p>
        </w:tc>
        <w:tc>
          <w:tcPr>
            <w:tcW w:w="4188" w:type="dxa"/>
          </w:tcPr>
          <w:p w14:paraId="19888C3D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https://m.edsoo.ru/f84291f4 </w:t>
            </w:r>
          </w:p>
        </w:tc>
      </w:tr>
      <w:tr w:rsidR="000C58BC" w14:paraId="7748B628" w14:textId="77777777" w:rsidTr="00344716">
        <w:tc>
          <w:tcPr>
            <w:tcW w:w="926" w:type="dxa"/>
          </w:tcPr>
          <w:p w14:paraId="7EEC6D41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6" w:type="dxa"/>
          </w:tcPr>
          <w:p w14:paraId="4F285B16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Подготовка декораций к инсценированию произведения М. Горького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843" w:type="dxa"/>
          </w:tcPr>
          <w:p w14:paraId="5A3B3A3A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D3597BE" w14:textId="7AC18912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11.02</w:t>
            </w:r>
          </w:p>
        </w:tc>
        <w:tc>
          <w:tcPr>
            <w:tcW w:w="4188" w:type="dxa"/>
          </w:tcPr>
          <w:p w14:paraId="7C0B113D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https://m.edsoo.ru/f84293ca </w:t>
            </w:r>
          </w:p>
          <w:p w14:paraId="4FA13A5C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04DF6543" w14:textId="77777777" w:rsidTr="00344716">
        <w:tc>
          <w:tcPr>
            <w:tcW w:w="926" w:type="dxa"/>
          </w:tcPr>
          <w:p w14:paraId="3B811B76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6" w:type="dxa"/>
          </w:tcPr>
          <w:p w14:paraId="63074C51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Инсценирование произведения М. Драгунского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». </w:t>
            </w:r>
          </w:p>
        </w:tc>
        <w:tc>
          <w:tcPr>
            <w:tcW w:w="1843" w:type="dxa"/>
          </w:tcPr>
          <w:p w14:paraId="2A07A016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1952B9C" w14:textId="3BA270F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18.02</w:t>
            </w:r>
          </w:p>
        </w:tc>
        <w:tc>
          <w:tcPr>
            <w:tcW w:w="4188" w:type="dxa"/>
          </w:tcPr>
          <w:p w14:paraId="52B6BB50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https://m.edsoo.ru/f84296c2 </w:t>
            </w:r>
          </w:p>
          <w:p w14:paraId="473CDC62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6B442EEA" w14:textId="77777777" w:rsidTr="00344716">
        <w:tc>
          <w:tcPr>
            <w:tcW w:w="926" w:type="dxa"/>
          </w:tcPr>
          <w:p w14:paraId="093C5DA9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6" w:type="dxa"/>
          </w:tcPr>
          <w:p w14:paraId="6BE1D736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Театральный билет. Спектакль «</w:t>
            </w:r>
            <w:proofErr w:type="spellStart"/>
            <w:r>
              <w:rPr>
                <w:sz w:val="23"/>
                <w:szCs w:val="23"/>
              </w:rPr>
              <w:t>Воробьишко</w:t>
            </w:r>
            <w:proofErr w:type="spellEnd"/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843" w:type="dxa"/>
          </w:tcPr>
          <w:p w14:paraId="520A2302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9EDEF3F" w14:textId="3292A859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25.02</w:t>
            </w:r>
          </w:p>
        </w:tc>
        <w:tc>
          <w:tcPr>
            <w:tcW w:w="4188" w:type="dxa"/>
          </w:tcPr>
          <w:p w14:paraId="680036D3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http://nachalka.edu.ru/ </w:t>
            </w:r>
          </w:p>
        </w:tc>
      </w:tr>
      <w:tr w:rsidR="000C58BC" w14:paraId="282F20B0" w14:textId="77777777" w:rsidTr="00344716">
        <w:tc>
          <w:tcPr>
            <w:tcW w:w="926" w:type="dxa"/>
          </w:tcPr>
          <w:p w14:paraId="31C8C749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6" w:type="dxa"/>
          </w:tcPr>
          <w:p w14:paraId="7E921428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Интервью </w:t>
            </w:r>
          </w:p>
        </w:tc>
        <w:tc>
          <w:tcPr>
            <w:tcW w:w="1843" w:type="dxa"/>
          </w:tcPr>
          <w:p w14:paraId="451C3E2A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789A001" w14:textId="2B0434BA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4.03</w:t>
            </w:r>
          </w:p>
        </w:tc>
        <w:tc>
          <w:tcPr>
            <w:tcW w:w="4188" w:type="dxa"/>
          </w:tcPr>
          <w:p w14:paraId="25CC42E5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https://m.edsoo.ru/f8429ec4 </w:t>
            </w:r>
          </w:p>
        </w:tc>
      </w:tr>
      <w:tr w:rsidR="000C58BC" w14:paraId="03472202" w14:textId="77777777" w:rsidTr="00344716">
        <w:tc>
          <w:tcPr>
            <w:tcW w:w="926" w:type="dxa"/>
          </w:tcPr>
          <w:p w14:paraId="3305BD15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6" w:type="dxa"/>
          </w:tcPr>
          <w:p w14:paraId="7E338A7E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И. Крылова «Квартет». Герои произведения. </w:t>
            </w:r>
          </w:p>
        </w:tc>
        <w:tc>
          <w:tcPr>
            <w:tcW w:w="1843" w:type="dxa"/>
          </w:tcPr>
          <w:p w14:paraId="1A550900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4B46F6FA" w14:textId="2CB908BD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11.03</w:t>
            </w:r>
          </w:p>
        </w:tc>
        <w:tc>
          <w:tcPr>
            <w:tcW w:w="4188" w:type="dxa"/>
          </w:tcPr>
          <w:p w14:paraId="7C7DB493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  <w:p w14:paraId="7D8570D9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30DF500D" w14:textId="77777777" w:rsidTr="00344716">
        <w:tc>
          <w:tcPr>
            <w:tcW w:w="926" w:type="dxa"/>
          </w:tcPr>
          <w:p w14:paraId="5AF04CDD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6" w:type="dxa"/>
          </w:tcPr>
          <w:p w14:paraId="4FC1A596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1843" w:type="dxa"/>
          </w:tcPr>
          <w:p w14:paraId="52FA3A2B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49652D2" w14:textId="42A76862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18.03</w:t>
            </w:r>
          </w:p>
        </w:tc>
        <w:tc>
          <w:tcPr>
            <w:tcW w:w="4188" w:type="dxa"/>
          </w:tcPr>
          <w:p w14:paraId="75F41BE6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</w:tc>
      </w:tr>
      <w:tr w:rsidR="000C58BC" w14:paraId="3EAB1D35" w14:textId="77777777" w:rsidTr="00344716">
        <w:tc>
          <w:tcPr>
            <w:tcW w:w="926" w:type="dxa"/>
          </w:tcPr>
          <w:p w14:paraId="020EC231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6" w:type="dxa"/>
          </w:tcPr>
          <w:p w14:paraId="0B3C7F83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И. Крылова «Квартет» </w:t>
            </w:r>
          </w:p>
        </w:tc>
        <w:tc>
          <w:tcPr>
            <w:tcW w:w="1843" w:type="dxa"/>
          </w:tcPr>
          <w:p w14:paraId="2AF4706D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7E89DA07" w14:textId="100EE954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25.03</w:t>
            </w:r>
          </w:p>
        </w:tc>
        <w:tc>
          <w:tcPr>
            <w:tcW w:w="4188" w:type="dxa"/>
          </w:tcPr>
          <w:p w14:paraId="097E4AB3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https://m.edsoo.ru/f842b152 </w:t>
            </w:r>
          </w:p>
          <w:p w14:paraId="4D04728B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3B4112AF" w14:textId="77777777" w:rsidTr="00344716">
        <w:tc>
          <w:tcPr>
            <w:tcW w:w="926" w:type="dxa"/>
          </w:tcPr>
          <w:p w14:paraId="458C4482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6" w:type="dxa"/>
          </w:tcPr>
          <w:p w14:paraId="312D094B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И. Крылова «Квартет». </w:t>
            </w:r>
          </w:p>
        </w:tc>
        <w:tc>
          <w:tcPr>
            <w:tcW w:w="1843" w:type="dxa"/>
          </w:tcPr>
          <w:p w14:paraId="27CA4276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156475E5" w14:textId="2AE0C1B4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8.04</w:t>
            </w:r>
          </w:p>
        </w:tc>
        <w:tc>
          <w:tcPr>
            <w:tcW w:w="4188" w:type="dxa"/>
          </w:tcPr>
          <w:p w14:paraId="4A0BA18A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https://m.edsoo.ru/f842b878</w:t>
            </w:r>
          </w:p>
        </w:tc>
      </w:tr>
      <w:tr w:rsidR="000C58BC" w14:paraId="466EF092" w14:textId="77777777" w:rsidTr="00344716">
        <w:tc>
          <w:tcPr>
            <w:tcW w:w="926" w:type="dxa"/>
          </w:tcPr>
          <w:p w14:paraId="4A769E76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986" w:type="dxa"/>
          </w:tcPr>
          <w:p w14:paraId="43A9FB5F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Театральная </w:t>
            </w:r>
            <w:proofErr w:type="gramStart"/>
            <w:r>
              <w:rPr>
                <w:sz w:val="23"/>
                <w:szCs w:val="23"/>
              </w:rPr>
              <w:t>игра  Спектакль</w:t>
            </w:r>
            <w:proofErr w:type="gramEnd"/>
            <w:r>
              <w:rPr>
                <w:sz w:val="23"/>
                <w:szCs w:val="23"/>
              </w:rPr>
              <w:t xml:space="preserve"> «Квартет» </w:t>
            </w:r>
          </w:p>
        </w:tc>
        <w:tc>
          <w:tcPr>
            <w:tcW w:w="1843" w:type="dxa"/>
          </w:tcPr>
          <w:p w14:paraId="6B1D3191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A038182" w14:textId="7705396F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15.04</w:t>
            </w:r>
          </w:p>
        </w:tc>
        <w:tc>
          <w:tcPr>
            <w:tcW w:w="4188" w:type="dxa"/>
          </w:tcPr>
          <w:p w14:paraId="538C3F8D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https://m.edsoo.ru/f842a23e </w:t>
            </w:r>
          </w:p>
        </w:tc>
      </w:tr>
      <w:tr w:rsidR="000C58BC" w14:paraId="5BB20C98" w14:textId="77777777" w:rsidTr="00344716">
        <w:tc>
          <w:tcPr>
            <w:tcW w:w="926" w:type="dxa"/>
          </w:tcPr>
          <w:p w14:paraId="290FDD8B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86" w:type="dxa"/>
          </w:tcPr>
          <w:p w14:paraId="60B2E26E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произведения С. Михалкова «Упрямый козлёнок». Герои произведения. </w:t>
            </w:r>
          </w:p>
        </w:tc>
        <w:tc>
          <w:tcPr>
            <w:tcW w:w="1843" w:type="dxa"/>
          </w:tcPr>
          <w:p w14:paraId="49A573FF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B5FD5E6" w14:textId="2F39B223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22.04</w:t>
            </w:r>
          </w:p>
        </w:tc>
        <w:tc>
          <w:tcPr>
            <w:tcW w:w="4188" w:type="dxa"/>
          </w:tcPr>
          <w:p w14:paraId="569DD7B5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https://m.edsoo.ru/f842ba62 </w:t>
            </w:r>
          </w:p>
          <w:p w14:paraId="00691E0A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5E426908" w14:textId="77777777" w:rsidTr="00344716">
        <w:tc>
          <w:tcPr>
            <w:tcW w:w="926" w:type="dxa"/>
          </w:tcPr>
          <w:p w14:paraId="589A0E71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86" w:type="dxa"/>
          </w:tcPr>
          <w:p w14:paraId="2928EA81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Герои произведения. Отбор выразительных средств </w:t>
            </w:r>
          </w:p>
        </w:tc>
        <w:tc>
          <w:tcPr>
            <w:tcW w:w="1843" w:type="dxa"/>
          </w:tcPr>
          <w:p w14:paraId="21B92E75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5837FEF1" w14:textId="199FC2E9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29.04</w:t>
            </w:r>
          </w:p>
        </w:tc>
        <w:tc>
          <w:tcPr>
            <w:tcW w:w="4188" w:type="dxa"/>
          </w:tcPr>
          <w:p w14:paraId="773C457B" w14:textId="77777777" w:rsidR="000C58BC" w:rsidRPr="00890C93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https://m.edsoo.ru/f842ba62 </w:t>
            </w:r>
          </w:p>
        </w:tc>
      </w:tr>
      <w:tr w:rsidR="000C58BC" w14:paraId="6FD832C9" w14:textId="77777777" w:rsidTr="00344716">
        <w:tc>
          <w:tcPr>
            <w:tcW w:w="926" w:type="dxa"/>
          </w:tcPr>
          <w:p w14:paraId="34C440BB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86" w:type="dxa"/>
          </w:tcPr>
          <w:p w14:paraId="67F42431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декораций к инсценированию произведения С. Михалкова «Упрямый козлёнок» </w:t>
            </w:r>
          </w:p>
        </w:tc>
        <w:tc>
          <w:tcPr>
            <w:tcW w:w="1843" w:type="dxa"/>
          </w:tcPr>
          <w:p w14:paraId="1C1D58F9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2CEB14E3" w14:textId="5B670FD6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6.05</w:t>
            </w:r>
          </w:p>
        </w:tc>
        <w:tc>
          <w:tcPr>
            <w:tcW w:w="4188" w:type="dxa"/>
          </w:tcPr>
          <w:p w14:paraId="518D066E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https://m.edsoo.ru/f842bd28 </w:t>
            </w:r>
          </w:p>
          <w:p w14:paraId="2A3C8C1E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31248DAC" w14:textId="77777777" w:rsidTr="00344716">
        <w:tc>
          <w:tcPr>
            <w:tcW w:w="926" w:type="dxa"/>
          </w:tcPr>
          <w:p w14:paraId="54214BB2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86" w:type="dxa"/>
          </w:tcPr>
          <w:p w14:paraId="1C61BD1D" w14:textId="77777777" w:rsidR="000C58BC" w:rsidRPr="00890C93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Инсценирование произведения С. Михалкова «Упрямый козлёнок». </w:t>
            </w:r>
          </w:p>
        </w:tc>
        <w:tc>
          <w:tcPr>
            <w:tcW w:w="1843" w:type="dxa"/>
          </w:tcPr>
          <w:p w14:paraId="6CA0C604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ED98867" w14:textId="3495BACA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13.05</w:t>
            </w:r>
          </w:p>
        </w:tc>
        <w:tc>
          <w:tcPr>
            <w:tcW w:w="4188" w:type="dxa"/>
          </w:tcPr>
          <w:p w14:paraId="2A52C87D" w14:textId="77777777" w:rsidR="000C58BC" w:rsidRDefault="000C58BC" w:rsidP="000C58B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https://m.edsoo.ru/f842bf44 </w:t>
            </w:r>
          </w:p>
          <w:p w14:paraId="44E21AA2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8BC" w14:paraId="29624B13" w14:textId="77777777" w:rsidTr="00344716">
        <w:tc>
          <w:tcPr>
            <w:tcW w:w="926" w:type="dxa"/>
          </w:tcPr>
          <w:p w14:paraId="625BCAA3" w14:textId="77777777" w:rsidR="000C58BC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86" w:type="dxa"/>
          </w:tcPr>
          <w:p w14:paraId="7679B02B" w14:textId="77777777" w:rsidR="000C58BC" w:rsidRPr="005F59E5" w:rsidRDefault="000C58BC" w:rsidP="000C58B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Подведение итогов. </w:t>
            </w:r>
          </w:p>
        </w:tc>
        <w:tc>
          <w:tcPr>
            <w:tcW w:w="1843" w:type="dxa"/>
          </w:tcPr>
          <w:p w14:paraId="35686379" w14:textId="77777777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00BCEA8F" w14:textId="7610395B" w:rsidR="000C58BC" w:rsidRPr="009D476A" w:rsidRDefault="000C58BC" w:rsidP="000C58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830">
              <w:t>20.05</w:t>
            </w:r>
          </w:p>
        </w:tc>
        <w:tc>
          <w:tcPr>
            <w:tcW w:w="4188" w:type="dxa"/>
          </w:tcPr>
          <w:p w14:paraId="6A7F1C01" w14:textId="77777777" w:rsidR="000C58BC" w:rsidRDefault="000C58BC" w:rsidP="000C58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E6EEBF" w14:textId="77777777"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4861DCDE" w14:textId="77777777"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6D63156D" w14:textId="77777777" w:rsidR="005F59E5" w:rsidRPr="005F59E5" w:rsidRDefault="005F59E5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</w:t>
      </w:r>
      <w:r w:rsidR="008C6CB1">
        <w:rPr>
          <w:rFonts w:ascii="Times New Roman" w:hAnsi="Times New Roman" w:cs="Times New Roman"/>
          <w:sz w:val="24"/>
          <w:szCs w:val="24"/>
        </w:rPr>
        <w:t>_______________ Скрынникова Н.В</w:t>
      </w:r>
    </w:p>
    <w:p w14:paraId="0D39DC34" w14:textId="65702B71" w:rsidR="005F59E5" w:rsidRPr="005F59E5" w:rsidRDefault="000F23B0" w:rsidP="005F59E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F59E5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5F59E5" w:rsidRPr="005F59E5">
        <w:rPr>
          <w:rFonts w:ascii="Times New Roman" w:hAnsi="Times New Roman" w:cs="Times New Roman"/>
          <w:sz w:val="24"/>
          <w:szCs w:val="24"/>
        </w:rPr>
        <w:t>г.</w:t>
      </w:r>
    </w:p>
    <w:p w14:paraId="7FC1760D" w14:textId="77777777" w:rsidR="006C65EF" w:rsidRDefault="006C65EF" w:rsidP="00112627">
      <w:pPr>
        <w:rPr>
          <w:rFonts w:ascii="Times New Roman" w:hAnsi="Times New Roman" w:cs="Times New Roman"/>
          <w:sz w:val="24"/>
          <w:szCs w:val="24"/>
        </w:rPr>
        <w:sectPr w:rsidR="006C65EF" w:rsidSect="006C65E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3BDAD5A5" w14:textId="77777777" w:rsidR="006C65EF" w:rsidRPr="006C65EF" w:rsidRDefault="006C65EF" w:rsidP="00112627">
      <w:pPr>
        <w:rPr>
          <w:rFonts w:ascii="Times New Roman" w:hAnsi="Times New Roman" w:cs="Times New Roman"/>
          <w:sz w:val="24"/>
          <w:szCs w:val="24"/>
        </w:rPr>
      </w:pPr>
    </w:p>
    <w:sectPr w:rsidR="006C65EF" w:rsidRPr="006C65EF" w:rsidSect="00613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6A731" w14:textId="77777777" w:rsidR="000F23B0" w:rsidRDefault="000F23B0" w:rsidP="000F23B0">
      <w:pPr>
        <w:spacing w:after="0" w:line="240" w:lineRule="auto"/>
      </w:pPr>
      <w:r>
        <w:separator/>
      </w:r>
    </w:p>
  </w:endnote>
  <w:endnote w:type="continuationSeparator" w:id="0">
    <w:p w14:paraId="3AA8BBF2" w14:textId="77777777" w:rsidR="000F23B0" w:rsidRDefault="000F23B0" w:rsidP="000F2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55255" w14:textId="77777777" w:rsidR="000F23B0" w:rsidRDefault="000F23B0" w:rsidP="000F23B0">
      <w:pPr>
        <w:spacing w:after="0" w:line="240" w:lineRule="auto"/>
      </w:pPr>
      <w:r>
        <w:separator/>
      </w:r>
    </w:p>
  </w:footnote>
  <w:footnote w:type="continuationSeparator" w:id="0">
    <w:p w14:paraId="7C5DD0B4" w14:textId="77777777" w:rsidR="000F23B0" w:rsidRDefault="000F23B0" w:rsidP="000F2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43A9B"/>
    <w:multiLevelType w:val="hybridMultilevel"/>
    <w:tmpl w:val="7C7AE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EDA"/>
    <w:rsid w:val="000C58BC"/>
    <w:rsid w:val="000E120B"/>
    <w:rsid w:val="000F23B0"/>
    <w:rsid w:val="00112627"/>
    <w:rsid w:val="001F3EDA"/>
    <w:rsid w:val="00267351"/>
    <w:rsid w:val="002E104F"/>
    <w:rsid w:val="00344716"/>
    <w:rsid w:val="003C18F6"/>
    <w:rsid w:val="003D6F37"/>
    <w:rsid w:val="005F59E5"/>
    <w:rsid w:val="00611E1D"/>
    <w:rsid w:val="00613AE1"/>
    <w:rsid w:val="006C65EF"/>
    <w:rsid w:val="007E6EBE"/>
    <w:rsid w:val="008241D6"/>
    <w:rsid w:val="00825211"/>
    <w:rsid w:val="00827D5C"/>
    <w:rsid w:val="00890C93"/>
    <w:rsid w:val="008C6CB1"/>
    <w:rsid w:val="009A0945"/>
    <w:rsid w:val="009D476A"/>
    <w:rsid w:val="009D5358"/>
    <w:rsid w:val="00A753A1"/>
    <w:rsid w:val="00AA3668"/>
    <w:rsid w:val="00B65FAC"/>
    <w:rsid w:val="00B66D6F"/>
    <w:rsid w:val="00C61971"/>
    <w:rsid w:val="00C751D0"/>
    <w:rsid w:val="00CA4890"/>
    <w:rsid w:val="00CC6446"/>
    <w:rsid w:val="00D6022E"/>
    <w:rsid w:val="00E236FF"/>
    <w:rsid w:val="00EC69EC"/>
    <w:rsid w:val="00F4135B"/>
    <w:rsid w:val="00FC1BC7"/>
    <w:rsid w:val="00FC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5DBD6"/>
  <w15:docId w15:val="{CBB0ADD6-E463-4934-8053-22246D7A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3E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C1BC7"/>
    <w:pPr>
      <w:ind w:left="720"/>
      <w:contextualSpacing/>
    </w:pPr>
  </w:style>
  <w:style w:type="table" w:styleId="a4">
    <w:name w:val="Table Grid"/>
    <w:basedOn w:val="a1"/>
    <w:uiPriority w:val="59"/>
    <w:rsid w:val="00112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C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CB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C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0F2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23B0"/>
  </w:style>
  <w:style w:type="paragraph" w:styleId="aa">
    <w:name w:val="footer"/>
    <w:basedOn w:val="a"/>
    <w:link w:val="ab"/>
    <w:uiPriority w:val="99"/>
    <w:unhideWhenUsed/>
    <w:rsid w:val="000F2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23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15</Pages>
  <Words>4393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МАТВЕЙ Ковалев</cp:lastModifiedBy>
  <cp:revision>23</cp:revision>
  <cp:lastPrinted>2024-09-05T12:52:00Z</cp:lastPrinted>
  <dcterms:created xsi:type="dcterms:W3CDTF">2023-08-23T13:55:00Z</dcterms:created>
  <dcterms:modified xsi:type="dcterms:W3CDTF">2025-09-11T18:31:00Z</dcterms:modified>
</cp:coreProperties>
</file>