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11A" w:rsidRDefault="0074611A" w:rsidP="0074611A">
      <w:pPr>
        <w:pStyle w:val="a4"/>
      </w:pPr>
      <w:bookmarkStart w:id="0" w:name="_GoBack"/>
      <w:r>
        <w:rPr>
          <w:noProof/>
        </w:rPr>
        <w:drawing>
          <wp:inline distT="0" distB="0" distL="0" distR="0" wp14:anchorId="3923A740" wp14:editId="00175E65">
            <wp:extent cx="5941230" cy="8172450"/>
            <wp:effectExtent l="0" t="0" r="2540" b="0"/>
            <wp:docPr id="2" name="Рисунок 2" descr="C:\Users\tatia\OneDrive\Documents\Scanned Documents\Рисунок (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4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091" cy="820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2631" w:rsidRPr="00FD0925" w:rsidRDefault="00432631" w:rsidP="00FD0925">
      <w:pPr>
        <w:rPr>
          <w:rFonts w:ascii="Times New Roman" w:hAnsi="Times New Roman"/>
          <w:sz w:val="24"/>
          <w:szCs w:val="24"/>
        </w:rPr>
        <w:sectPr w:rsidR="00432631" w:rsidRPr="00FD0925">
          <w:pgSz w:w="11906" w:h="16838"/>
          <w:pgMar w:top="1134" w:right="851" w:bottom="1134" w:left="1701" w:header="709" w:footer="709" w:gutter="0"/>
          <w:cols w:space="720"/>
        </w:sectPr>
      </w:pPr>
    </w:p>
    <w:p w:rsidR="00432631" w:rsidRPr="001E3305" w:rsidRDefault="00432631" w:rsidP="00023A0D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432631" w:rsidRPr="001E3305" w:rsidRDefault="00432631" w:rsidP="00023A0D">
      <w:pPr>
        <w:shd w:val="clear" w:color="auto" w:fill="FFFFFF"/>
        <w:spacing w:after="0" w:line="240" w:lineRule="auto"/>
        <w:ind w:right="4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E330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42758" w:rsidRDefault="00432631" w:rsidP="00242758">
      <w:pPr>
        <w:keepNext/>
        <w:keepLines/>
        <w:spacing w:after="0"/>
        <w:outlineLvl w:val="3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 xml:space="preserve">Адресность программы: Рабочая программа учебного курса «Речевая практика» (ФГОС с УО, вариант 1) разработана </w:t>
      </w:r>
      <w:r w:rsidR="00242758">
        <w:rPr>
          <w:rFonts w:ascii="Times New Roman" w:hAnsi="Times New Roman"/>
          <w:sz w:val="24"/>
          <w:szCs w:val="24"/>
        </w:rPr>
        <w:t xml:space="preserve">для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 w:rsidR="00242758">
        <w:rPr>
          <w:rFonts w:ascii="Times New Roman" w:hAnsi="Times New Roman"/>
          <w:sz w:val="24"/>
          <w:szCs w:val="24"/>
        </w:rPr>
        <w:t>Заветинского</w:t>
      </w:r>
      <w:proofErr w:type="spellEnd"/>
      <w:r w:rsidR="00242758">
        <w:rPr>
          <w:rFonts w:ascii="Times New Roman" w:hAnsi="Times New Roman"/>
          <w:sz w:val="24"/>
          <w:szCs w:val="24"/>
        </w:rPr>
        <w:t xml:space="preserve"> района № 408 от 02.09.2024г., заявления законного представителя Бакаева Хаважа </w:t>
      </w:r>
      <w:proofErr w:type="spellStart"/>
      <w:r w:rsidR="00242758">
        <w:rPr>
          <w:rFonts w:ascii="Times New Roman" w:hAnsi="Times New Roman"/>
          <w:sz w:val="24"/>
          <w:szCs w:val="24"/>
        </w:rPr>
        <w:t>Загитовича</w:t>
      </w:r>
      <w:proofErr w:type="spellEnd"/>
      <w:r w:rsidR="00242758">
        <w:rPr>
          <w:rFonts w:ascii="Times New Roman" w:hAnsi="Times New Roman"/>
          <w:sz w:val="24"/>
          <w:szCs w:val="24"/>
        </w:rPr>
        <w:t xml:space="preserve"> от 29.08.2024г., приказа №171/1 МБОУ Киселевской СОШ им. </w:t>
      </w:r>
      <w:proofErr w:type="spellStart"/>
      <w:r w:rsidR="00242758">
        <w:rPr>
          <w:rFonts w:ascii="Times New Roman" w:hAnsi="Times New Roman"/>
          <w:sz w:val="24"/>
          <w:szCs w:val="24"/>
        </w:rPr>
        <w:t>Н.В.Попова</w:t>
      </w:r>
      <w:proofErr w:type="spellEnd"/>
      <w:r w:rsidR="00242758">
        <w:rPr>
          <w:rFonts w:ascii="Times New Roman" w:hAnsi="Times New Roman"/>
          <w:sz w:val="24"/>
          <w:szCs w:val="24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242758" w:rsidRDefault="00242758" w:rsidP="0024275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242758" w:rsidRDefault="00242758" w:rsidP="00242758">
      <w:pPr>
        <w:spacing w:after="0" w:line="240" w:lineRule="auto"/>
        <w:ind w:left="-567" w:firstLine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Нормативные правовые документы:</w:t>
      </w:r>
    </w:p>
    <w:p w:rsidR="00242758" w:rsidRDefault="00242758" w:rsidP="00242758">
      <w:p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-</w:t>
      </w:r>
      <w:r>
        <w:rPr>
          <w:rFonts w:ascii="Times New Roman" w:hAnsi="Times New Roman"/>
          <w:sz w:val="24"/>
          <w:szCs w:val="24"/>
          <w:lang w:eastAsia="uk-UA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утвержден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приказом Министерства образования и науки Российской федерации от 19 декабря 2014 г.№1599);</w:t>
      </w:r>
    </w:p>
    <w:p w:rsidR="00242758" w:rsidRDefault="00242758" w:rsidP="0024275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uk-UA"/>
        </w:rPr>
        <w:t>-</w:t>
      </w:r>
      <w:bookmarkStart w:id="1" w:name="_Hlk146027335"/>
      <w:r>
        <w:rPr>
          <w:rFonts w:ascii="Times New Roman" w:hAnsi="Times New Roman"/>
          <w:sz w:val="24"/>
          <w:szCs w:val="24"/>
          <w:lang w:eastAsia="uk-UA"/>
        </w:rPr>
        <w:t xml:space="preserve">Федеральный государственный образовательный стандарт </w:t>
      </w:r>
      <w:bookmarkEnd w:id="1"/>
      <w:r>
        <w:rPr>
          <w:rFonts w:ascii="Times New Roman" w:hAnsi="Times New Roman"/>
          <w:sz w:val="24"/>
          <w:szCs w:val="24"/>
          <w:lang w:eastAsia="uk-UA"/>
        </w:rPr>
        <w:t xml:space="preserve">обучающихся с умственной отсталостью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( интеллектуальными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нарушениями), 2022 г.</w:t>
      </w:r>
    </w:p>
    <w:p w:rsidR="00242758" w:rsidRDefault="00242758" w:rsidP="0024275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- Учебный план МБОУ Киселевской СОШ им. Н.В. Попова на 2024/2025 учебный год.</w:t>
      </w:r>
    </w:p>
    <w:p w:rsidR="00242758" w:rsidRDefault="00242758" w:rsidP="00242758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  для </w:t>
      </w:r>
      <w:proofErr w:type="gramStart"/>
      <w:r>
        <w:rPr>
          <w:rFonts w:ascii="Times New Roman" w:hAnsi="Times New Roman"/>
          <w:sz w:val="24"/>
          <w:szCs w:val="24"/>
        </w:rPr>
        <w:t>обучающегося  Бакаева</w:t>
      </w:r>
      <w:proofErr w:type="gramEnd"/>
      <w:r>
        <w:rPr>
          <w:rFonts w:ascii="Times New Roman" w:hAnsi="Times New Roman"/>
          <w:sz w:val="24"/>
          <w:szCs w:val="24"/>
        </w:rPr>
        <w:t xml:space="preserve"> Абдуллы разработана на основе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>
        <w:rPr>
          <w:rFonts w:ascii="Times New Roman" w:hAnsi="Times New Roman"/>
          <w:color w:val="000000"/>
          <w:sz w:val="24"/>
          <w:szCs w:val="24"/>
          <w:lang w:val="en-US" w:eastAsia="ar-SA"/>
        </w:rPr>
        <w:t>VIII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вида: 1—4 классы  /Под ред. В.В. </w:t>
      </w:r>
      <w:r>
        <w:rPr>
          <w:rFonts w:ascii="Times New Roman" w:hAnsi="Times New Roman"/>
          <w:sz w:val="24"/>
          <w:szCs w:val="24"/>
          <w:lang w:eastAsia="ar-SA"/>
        </w:rPr>
        <w:t xml:space="preserve">Воронковой; - М.:  Просвещение, 2010 </w:t>
      </w:r>
    </w:p>
    <w:p w:rsidR="00FA2890" w:rsidRDefault="00FA2890" w:rsidP="00242758">
      <w:pPr>
        <w:pStyle w:val="ConsPlusNormal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A2890" w:rsidRPr="00FA2890" w:rsidRDefault="00242758" w:rsidP="00242758">
      <w:pPr>
        <w:pStyle w:val="ConsPlusNormal"/>
        <w:jc w:val="both"/>
        <w:rPr>
          <w:rFonts w:ascii="Times New Roman" w:eastAsia="Arial Unicode MS" w:hAnsi="Times New Roman"/>
          <w:b/>
          <w:sz w:val="24"/>
          <w:szCs w:val="24"/>
          <w:u w:val="single"/>
        </w:rPr>
      </w:pPr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Срок реализации программы-1 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год.(</w:t>
      </w:r>
      <w:proofErr w:type="gramEnd"/>
      <w:r>
        <w:rPr>
          <w:rFonts w:ascii="Times New Roman" w:eastAsia="Arial Unicode MS" w:hAnsi="Times New Roman"/>
          <w:b/>
          <w:sz w:val="24"/>
          <w:szCs w:val="24"/>
          <w:u w:val="single"/>
        </w:rPr>
        <w:t xml:space="preserve"> 2024-2025 </w:t>
      </w:r>
      <w:proofErr w:type="spellStart"/>
      <w:r>
        <w:rPr>
          <w:rFonts w:ascii="Times New Roman" w:eastAsia="Arial Unicode MS" w:hAnsi="Times New Roman"/>
          <w:b/>
          <w:sz w:val="24"/>
          <w:szCs w:val="24"/>
          <w:u w:val="single"/>
        </w:rPr>
        <w:t>уч.год</w:t>
      </w:r>
      <w:proofErr w:type="spellEnd"/>
      <w:r>
        <w:rPr>
          <w:rFonts w:ascii="Times New Roman" w:eastAsia="Arial Unicode MS" w:hAnsi="Times New Roman"/>
          <w:b/>
          <w:sz w:val="24"/>
          <w:szCs w:val="24"/>
          <w:u w:val="single"/>
        </w:rPr>
        <w:t>)</w:t>
      </w:r>
    </w:p>
    <w:p w:rsidR="00242758" w:rsidRDefault="00242758" w:rsidP="00242758">
      <w:pPr>
        <w:shd w:val="clear" w:color="auto" w:fill="FFFFFF"/>
        <w:spacing w:after="0" w:line="240" w:lineRule="auto"/>
        <w:ind w:right="41"/>
        <w:contextualSpacing/>
        <w:rPr>
          <w:rFonts w:ascii="Times New Roman" w:hAnsi="Times New Roman"/>
          <w:b/>
          <w:sz w:val="24"/>
          <w:szCs w:val="24"/>
        </w:rPr>
      </w:pPr>
    </w:p>
    <w:p w:rsidR="00432631" w:rsidRPr="001E3305" w:rsidRDefault="00432631" w:rsidP="00242758">
      <w:pPr>
        <w:pStyle w:val="4"/>
        <w:spacing w:before="0"/>
        <w:rPr>
          <w:color w:val="000000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Курс «Речевая практика» является важнейшей составляющей частью образования обучающихся с умственной отсталостью (интеллектуальными нарушениями), поскольку овладение знаниями и умениями в области речевой коммуникации является необходимым условием успешной социализации обучающихся, формированием у них жизненных компетенций.Основная цель формирования речевой коммуникации у детей с легкой умственной отсталостью (интеллектуальными нарушениями)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</w:t>
      </w:r>
    </w:p>
    <w:p w:rsidR="00432631" w:rsidRPr="001E3305" w:rsidRDefault="00432631" w:rsidP="00023A0D">
      <w:pPr>
        <w:pStyle w:val="a4"/>
        <w:spacing w:before="0" w:beforeAutospacing="0" w:after="0" w:afterAutospacing="0" w:line="367" w:lineRule="atLeast"/>
        <w:rPr>
          <w:color w:val="000000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b/>
          <w:color w:val="000000"/>
        </w:rPr>
      </w:pPr>
      <w:r w:rsidRPr="001E3305">
        <w:rPr>
          <w:b/>
          <w:color w:val="000000"/>
        </w:rPr>
        <w:t>Цели и задачи</w:t>
      </w:r>
    </w:p>
    <w:p w:rsidR="00432631" w:rsidRPr="001E3305" w:rsidRDefault="00432631" w:rsidP="00023A0D">
      <w:pPr>
        <w:pStyle w:val="a4"/>
        <w:shd w:val="clear" w:color="auto" w:fill="FFFFFF"/>
        <w:spacing w:before="0" w:beforeAutospacing="0" w:after="162" w:afterAutospacing="0"/>
        <w:jc w:val="both"/>
        <w:rPr>
          <w:color w:val="000000"/>
        </w:rPr>
      </w:pPr>
      <w:r w:rsidRPr="001E3305">
        <w:rPr>
          <w:color w:val="000000"/>
        </w:rPr>
        <w:t>Основная</w:t>
      </w:r>
      <w:r w:rsidRPr="001E3305">
        <w:rPr>
          <w:rStyle w:val="apple-converted-space"/>
          <w:color w:val="000000"/>
        </w:rPr>
        <w:t> </w:t>
      </w:r>
      <w:r w:rsidRPr="001E3305">
        <w:rPr>
          <w:b/>
          <w:bCs/>
          <w:color w:val="000000"/>
        </w:rPr>
        <w:t>цель курса</w:t>
      </w:r>
      <w:r w:rsidRPr="001E3305">
        <w:rPr>
          <w:rStyle w:val="apple-converted-space"/>
          <w:color w:val="000000"/>
        </w:rPr>
        <w:t> </w:t>
      </w:r>
      <w:r w:rsidRPr="001E3305">
        <w:rPr>
          <w:color w:val="000000"/>
        </w:rPr>
        <w:t>«Речевая практика» - развитие речевой коммуникации обучающихся с интеллектуальной недостаточностью как способности использовать вербальные и невербальные средства для общения с окружающими людьми в различных ситуациях.</w:t>
      </w:r>
    </w:p>
    <w:p w:rsidR="00432631" w:rsidRPr="001E3305" w:rsidRDefault="00432631" w:rsidP="00023A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b/>
          <w:bCs/>
          <w:color w:val="000000"/>
        </w:rPr>
        <w:t>Задачи</w:t>
      </w:r>
      <w:r w:rsidRPr="001E3305">
        <w:rPr>
          <w:rStyle w:val="apple-converted-space"/>
          <w:color w:val="000000"/>
        </w:rPr>
        <w:t> </w:t>
      </w:r>
      <w:r w:rsidR="00124322">
        <w:rPr>
          <w:color w:val="000000"/>
        </w:rPr>
        <w:t>обучения в 4</w:t>
      </w:r>
      <w:r w:rsidRPr="001E3305">
        <w:rPr>
          <w:color w:val="000000"/>
        </w:rPr>
        <w:t xml:space="preserve"> классе:</w:t>
      </w:r>
    </w:p>
    <w:p w:rsidR="00432631" w:rsidRPr="001E3305" w:rsidRDefault="00432631" w:rsidP="00023A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- способствовать совершенствованию речевого опыта обучающихся;</w:t>
      </w:r>
    </w:p>
    <w:p w:rsidR="00432631" w:rsidRPr="001E3305" w:rsidRDefault="00432631" w:rsidP="00023A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-корригировать и обогащать языковую базу устных высказываний детей;</w:t>
      </w:r>
    </w:p>
    <w:p w:rsidR="00432631" w:rsidRPr="001E3305" w:rsidRDefault="00432631" w:rsidP="00023A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-формировать выразительную сторону речи;</w:t>
      </w:r>
    </w:p>
    <w:p w:rsidR="00432631" w:rsidRPr="001E3305" w:rsidRDefault="00432631" w:rsidP="00023A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lastRenderedPageBreak/>
        <w:t>-учить строить устные связные высказывания;</w:t>
      </w:r>
    </w:p>
    <w:p w:rsidR="00432631" w:rsidRPr="001E3305" w:rsidRDefault="00432631" w:rsidP="00023A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-воспитывать культуру речевого общения.</w:t>
      </w:r>
    </w:p>
    <w:p w:rsidR="00432631" w:rsidRPr="001E3305" w:rsidRDefault="00432631" w:rsidP="00023A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Для решения этих задач и для организации обучения общению обучающихся с интеллектуальными нарушениями в программе определены темы, на материале которых формируются коммуникативные умения школьников.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b/>
          <w:bCs/>
          <w:color w:val="000000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b/>
          <w:bCs/>
          <w:color w:val="000000"/>
        </w:rPr>
      </w:pPr>
      <w:r w:rsidRPr="001E3305">
        <w:rPr>
          <w:b/>
          <w:bCs/>
          <w:color w:val="000000"/>
        </w:rPr>
        <w:t>Место учебного предмета в учебном плане</w:t>
      </w:r>
    </w:p>
    <w:p w:rsidR="00432631" w:rsidRPr="001E3305" w:rsidRDefault="00432631" w:rsidP="005F4062">
      <w:pPr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Рабочая  программа  рассчитана  на  68 часов   в  год 2  часа в неделю   (1 час по учебному плану и 1 час для самостоятельной работы). Фактичес</w:t>
      </w:r>
      <w:r w:rsidR="00F53AFC">
        <w:rPr>
          <w:rFonts w:ascii="Times New Roman" w:hAnsi="Times New Roman"/>
          <w:sz w:val="24"/>
          <w:szCs w:val="24"/>
        </w:rPr>
        <w:t>кое количество часов за год – 6</w:t>
      </w:r>
      <w:r w:rsidR="00242758">
        <w:rPr>
          <w:rFonts w:ascii="Times New Roman" w:hAnsi="Times New Roman"/>
          <w:sz w:val="24"/>
          <w:szCs w:val="24"/>
        </w:rPr>
        <w:t>8</w:t>
      </w:r>
      <w:r w:rsidRPr="001E3305">
        <w:rPr>
          <w:rFonts w:ascii="Times New Roman" w:hAnsi="Times New Roman"/>
          <w:sz w:val="24"/>
          <w:szCs w:val="24"/>
        </w:rPr>
        <w:t xml:space="preserve">. 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b/>
          <w:bCs/>
          <w:color w:val="000000"/>
        </w:rPr>
        <w:t xml:space="preserve">Личностные и предметные результаты освоения учебного предмета </w:t>
      </w:r>
    </w:p>
    <w:p w:rsidR="00432631" w:rsidRPr="00124322" w:rsidRDefault="00432631" w:rsidP="00FA2B1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24322">
        <w:rPr>
          <w:b/>
          <w:color w:val="000000"/>
        </w:rPr>
        <w:t>Личностные результаты освоения учебного предмета «Речевая практика»</w:t>
      </w:r>
    </w:p>
    <w:p w:rsidR="00432631" w:rsidRPr="001E3305" w:rsidRDefault="00432631" w:rsidP="00FA2B1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уточнение представлений о праздниках — личных и государственных, связанных с историей страны;</w:t>
      </w:r>
    </w:p>
    <w:p w:rsidR="00432631" w:rsidRPr="001E3305" w:rsidRDefault="00432631" w:rsidP="00FA2B1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расширение представлений о различных социальных ролях (покупатель, пассажир, пациент и др.) — собственных и окружающих людей;</w:t>
      </w:r>
    </w:p>
    <w:p w:rsidR="00432631" w:rsidRPr="001E3305" w:rsidRDefault="00432631" w:rsidP="00FA2B1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укрепление соответствующих возрасту ценностей и социальных ролей через расширение представлений о нормах этикета и правилах культурного поведения;</w:t>
      </w:r>
    </w:p>
    <w:p w:rsidR="00432631" w:rsidRPr="001E3305" w:rsidRDefault="00432631" w:rsidP="00FA2B1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овладение навыками коммуникации и принятыми нормами социального взаимодействия (в рамках предметных результатов 2-го и 3-го годов обучения);</w:t>
      </w:r>
    </w:p>
    <w:p w:rsidR="00432631" w:rsidRPr="001E3305" w:rsidRDefault="00432631" w:rsidP="00FA2B1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 xml:space="preserve">овладение социально-бытовыми навыками, используемыми в повседневной жизни (в </w:t>
      </w:r>
    </w:p>
    <w:p w:rsidR="00432631" w:rsidRPr="001E3305" w:rsidRDefault="00432631" w:rsidP="005F710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рамках предметных результатов 2-го и 3-го годов обучения).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1E3305">
        <w:rPr>
          <w:b/>
          <w:color w:val="000000"/>
          <w:u w:val="single"/>
        </w:rPr>
        <w:t>Планируемые предме</w:t>
      </w:r>
      <w:r w:rsidR="00124322">
        <w:rPr>
          <w:b/>
          <w:color w:val="000000"/>
          <w:u w:val="single"/>
        </w:rPr>
        <w:t>тные результаты усвоения после 4</w:t>
      </w:r>
      <w:r w:rsidRPr="001E3305">
        <w:rPr>
          <w:b/>
          <w:color w:val="000000"/>
          <w:u w:val="single"/>
        </w:rPr>
        <w:t xml:space="preserve"> года обучения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i/>
          <w:iCs/>
          <w:color w:val="000000"/>
        </w:rPr>
        <w:t>Достаточный уровень:</w:t>
      </w:r>
    </w:p>
    <w:p w:rsidR="00432631" w:rsidRPr="001E3305" w:rsidRDefault="00432631" w:rsidP="00FA2B1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понимать содержание сказок и рассказов, прочитанных учителем или артистами в аудиозаписи;</w:t>
      </w:r>
    </w:p>
    <w:p w:rsidR="00432631" w:rsidRPr="001E3305" w:rsidRDefault="00432631" w:rsidP="00FA2B1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выполнять инструкцию, предложенную в письменной форме;</w:t>
      </w:r>
    </w:p>
    <w:p w:rsidR="00432631" w:rsidRPr="001E3305" w:rsidRDefault="00432631" w:rsidP="00FA2B1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выразительно произносить чистоговорки, короткие стихотворения после анализа;</w:t>
      </w:r>
    </w:p>
    <w:p w:rsidR="00432631" w:rsidRPr="001E3305" w:rsidRDefault="00432631" w:rsidP="00FA2B1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участвовать в диалогах по темам речевых ситуаций;</w:t>
      </w:r>
    </w:p>
    <w:p w:rsidR="00432631" w:rsidRPr="001E3305" w:rsidRDefault="00432631" w:rsidP="00FA2B1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</w:t>
      </w:r>
    </w:p>
    <w:p w:rsidR="00432631" w:rsidRPr="001E3305" w:rsidRDefault="00432631" w:rsidP="00FA2B1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сообщать сведения о себе: имя и фамилию, адрес, имена и фамилии своих родственников;</w:t>
      </w:r>
    </w:p>
    <w:p w:rsidR="00432631" w:rsidRPr="001E3305" w:rsidRDefault="00432631" w:rsidP="00FA2B1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принимать участие в коллективном составлении рассказа по темам речевых ситуаций;</w:t>
      </w:r>
    </w:p>
    <w:p w:rsidR="00432631" w:rsidRPr="001E3305" w:rsidRDefault="00432631" w:rsidP="00FA2B1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уметь воспроизводить составленные рассказы с опорой на картинно-символический план;</w:t>
      </w:r>
    </w:p>
    <w:p w:rsidR="00432631" w:rsidRPr="001E3305" w:rsidRDefault="00432631" w:rsidP="00FA2B1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слушать сказку или рассказ, пересказывать содержание.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i/>
          <w:iCs/>
          <w:color w:val="000000"/>
        </w:rPr>
        <w:t>Минимальный уровень</w:t>
      </w:r>
      <w:r w:rsidRPr="001E3305">
        <w:rPr>
          <w:color w:val="000000"/>
        </w:rPr>
        <w:t>:</w:t>
      </w:r>
    </w:p>
    <w:p w:rsidR="00432631" w:rsidRPr="001E3305" w:rsidRDefault="00432631" w:rsidP="00FA2B1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выполнять задания по словесной инструкции учителя, детей;</w:t>
      </w:r>
    </w:p>
    <w:p w:rsidR="00432631" w:rsidRPr="001E3305" w:rsidRDefault="00432631" w:rsidP="00FA2B1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432631" w:rsidRPr="001E3305" w:rsidRDefault="00432631" w:rsidP="00FA2B1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знать свои имя и фамилию, адрес дома, объяснять, как можно доехать или дойти до школы (по вопросам учителя);</w:t>
      </w:r>
    </w:p>
    <w:p w:rsidR="00432631" w:rsidRPr="001E3305" w:rsidRDefault="00432631" w:rsidP="00FA2B1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участвовать в ролевых играх в соответствии с речевыми возможностями;</w:t>
      </w:r>
    </w:p>
    <w:p w:rsidR="00432631" w:rsidRPr="001E3305" w:rsidRDefault="00432631" w:rsidP="00FA2B1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слушать сказку или рассказ, уметь отвечать на вопросы с опорой на иллюстративный материал;</w:t>
      </w:r>
    </w:p>
    <w:p w:rsidR="00432631" w:rsidRPr="001E3305" w:rsidRDefault="00432631" w:rsidP="00FA2B1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lastRenderedPageBreak/>
        <w:t>выразительно произносить чистоговорки, короткие стихотворения по образцу учителя;</w:t>
      </w:r>
    </w:p>
    <w:p w:rsidR="00432631" w:rsidRPr="001E3305" w:rsidRDefault="00432631" w:rsidP="00FA2B1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участвовать в беседе;</w:t>
      </w:r>
    </w:p>
    <w:p w:rsidR="00432631" w:rsidRPr="001E3305" w:rsidRDefault="00432631" w:rsidP="00FA2B1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слушать сказку или рассказ, пересказывать содержание, опираясь на картинно-символический план.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Обчающийся должен уметь:</w:t>
      </w:r>
    </w:p>
    <w:p w:rsidR="00432631" w:rsidRPr="001E3305" w:rsidRDefault="00432631" w:rsidP="00FA2B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Выполнять задания словесной инструкции,</w:t>
      </w:r>
    </w:p>
    <w:p w:rsidR="00432631" w:rsidRPr="001E3305" w:rsidRDefault="00432631" w:rsidP="00FA2B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Различать громкую и шепотную речь, менять темп речи, использовать вопросительную интонацию в отработанных речевых ситуациях.</w:t>
      </w:r>
    </w:p>
    <w:p w:rsidR="00432631" w:rsidRPr="001E3305" w:rsidRDefault="00432631" w:rsidP="00FA2B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Называть предметы и действия, соотносить их с картинками,</w:t>
      </w:r>
    </w:p>
    <w:p w:rsidR="00432631" w:rsidRPr="001E3305" w:rsidRDefault="00432631" w:rsidP="00FA2B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Внятно выражать просьбы, употреблять «вежливые слова»,</w:t>
      </w:r>
    </w:p>
    <w:p w:rsidR="00432631" w:rsidRPr="001E3305" w:rsidRDefault="00432631" w:rsidP="00FA2B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Соблюдать правила речевого этикета при встрече и прощании,</w:t>
      </w:r>
    </w:p>
    <w:p w:rsidR="00432631" w:rsidRPr="001E3305" w:rsidRDefault="00432631" w:rsidP="00FA2B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Сообщать свое имя, фамилию, имена родственников, имена и отчества учителей и воспитателей,</w:t>
      </w:r>
    </w:p>
    <w:p w:rsidR="00432631" w:rsidRPr="001E3305" w:rsidRDefault="00432631" w:rsidP="00FA2B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Называть свою улицу,</w:t>
      </w:r>
    </w:p>
    <w:p w:rsidR="00432631" w:rsidRPr="001E3305" w:rsidRDefault="00432631" w:rsidP="00FA2B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Участвовать в ролевых играх,</w:t>
      </w:r>
    </w:p>
    <w:p w:rsidR="00432631" w:rsidRPr="001E3305" w:rsidRDefault="00432631" w:rsidP="00FA2B1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E3305">
        <w:rPr>
          <w:color w:val="000000"/>
        </w:rPr>
        <w:t>Слушать сказку или рассказ и уметь отвечать на вопросы с опорой на иллюстрационный материал.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color w:val="000000"/>
        </w:rPr>
      </w:pPr>
      <w:r w:rsidRPr="001E3305">
        <w:rPr>
          <w:b/>
          <w:bCs/>
          <w:color w:val="000000"/>
        </w:rPr>
        <w:t>Основное содержание учебного</w:t>
      </w:r>
      <w:r w:rsidR="00124322">
        <w:rPr>
          <w:b/>
          <w:bCs/>
          <w:color w:val="000000"/>
        </w:rPr>
        <w:t xml:space="preserve"> предмета «Речевая практика» в 4</w:t>
      </w:r>
      <w:r w:rsidRPr="001E3305">
        <w:rPr>
          <w:b/>
          <w:bCs/>
          <w:color w:val="000000"/>
        </w:rPr>
        <w:t xml:space="preserve"> классе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На каждом году обучения программа курса «Речевая практика» включает в себя основные подразделы, содержание которых постепенно расширяется и усложняется.</w:t>
      </w:r>
    </w:p>
    <w:p w:rsidR="00432631" w:rsidRPr="00124322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24322">
        <w:rPr>
          <w:color w:val="000000"/>
        </w:rPr>
        <w:t>Аудирование и понимание речи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Повторение оппозиционных слоговых структур, слов-паронимов, предложений, различных по количеству слов: ма—мя, ло—лё, вя—вья; был—бил, пел—пил, кости—гости, тонет—стонет; Я видела сегодня в скворечнике скворца — Я видела вчера в скворечнике скворца и скворушку.Игра в маленького учителя, выполнение подобных заданий детьми (с помощью учителя).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Слушание коротких сказок и рассказов в аудиозаписи, просмотр видеофильмов. Ответы на вопросы по содержанию прослушанного или просмотренного.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Выполнение словесной инструкции, данной в письменном виде. Включение письменного задания в ролевую ситуацию. Выбор из двух сходных по содержанию картинок той, которая соответствует услышанному предложению: Миша сердится на себя (на картинке клякса в альбоме, которая капнула с Мишиной кисточки) — Вася удивляется (на картинке мальчик открывает альбом, а там клякса от краски).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Объяснение выбора.</w:t>
      </w:r>
    </w:p>
    <w:p w:rsidR="00432631" w:rsidRPr="00124322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24322">
        <w:rPr>
          <w:color w:val="000000"/>
        </w:rPr>
        <w:t>Дикция и выразительность речи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Совершенствование речевого дыхания: посчитаем до 10 на одном выдохе, потянем звук [с], потом [з] на одном выдохе и др.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Чёткое выразительное произнесение чистоговорок, стихотворных диалогов по подражанию. Например: «От топота копыт пыль по полю летит» (выбор силы голоса и ритма); «— Что ты, ёж, такой колючий? // — Это я на всякий случай: // Знаешь, кто мои соседи? // Волки, лисы и медведи!» (смена тона голоса, переход от интонации повествования к интонации вопроса и наоборот) и др.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Громкая, спокойная, тихая, шёпотная речь. Использование нужной силы голоса в различных ролевых ситуациях.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lastRenderedPageBreak/>
        <w:t>Вежливый тон голоса в разговоре. Передача различных чувств соответствующим тоном голоса (радость, удивление, жалость, гнев, грусть, страх и др.) в специально подобранных диалогах. Отгадывание на схематических рисунках (пиктограммах) выражения этих чувств. Соотнесение с подготовленной ситуацией.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Произнесение одной и той же фразы с вопросительной, повествовательной и восклицательной интонацией. Обыгрывания ситуации, например: Снег идёт? — Да, снег идёт. — Ура, снег идёт!</w:t>
      </w:r>
    </w:p>
    <w:p w:rsidR="00432631" w:rsidRPr="00124322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24322">
        <w:rPr>
          <w:color w:val="000000"/>
        </w:rPr>
        <w:t>Общение и его значение в жизни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Общение с природой. Что «говорят» деревья, цветы? Чем отвечают они на наше общение с ними?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Понимаем ли мы язык животных, их повадки, позы? Попробуем расшифровать их. Правильно ли мы общаемся с ними? Понимают ли нас животные?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Речевое общение. Для чего оно нужно людям? Подведение обучающихся к выводу (с опорой на иллюстративный материал): сообщить что-то новое, обменяться мнением, попросить о чём-нибудь, поздравить, пожалеть, утешить и т. д.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Правила речевого общения. Коллективная работа с опорой на иллюстративный материал и заранее подготовленные ситуации по определению правил: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— нужно говорить по очереди, а не всем сразу. Один говорит, а все слушают, иначе никто ничего не поймёт;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— говорить нужно достаточно громко (но не кричать), чтобы тебя все слышали;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— когда говоришь, надо смотреть на того, с кем разговариваешь;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— если не соглашаешься с чем-то и возражаешь собеседнику, надо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делать это вежливо и не обижать его;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— не забывать употреблять вежливые слова: «Пожалуйста», «Извини», «Извините», «Спасибо».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Письменное общение. Использование письменного общения в жизни (вывески и афиши на улицах города, реклама, письма, поздравительные открытки). Написание записок друг другу с передачей информации, просьбы, предложений о совместных действиях и т. д.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Базовые формулы речевого общения (представлены с нарастанием к материалу, изучавшемуся в 1 и 2 классах)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24322">
        <w:rPr>
          <w:color w:val="000000"/>
        </w:rPr>
        <w:t>Обращение, привлечение внимания.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>«Ты» и «Вы», обращение по имени и отчеству, фамилии, обращение к знакомым взрослым и ровесникам. Грубое обращение, нежелательное обращение (по фамилии). Ласковые обращения.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Грубые и негрубые обращения. Бытовые (неофициальные) обращения к сверстникам, в семье. Именные, бытовые, ласковые обращения.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Функциональные обращения (к продавцу, сотруднику полиции и др.). Специфика половозрастных обращений (дедушка, бабушка, тётенька, девушка, мужчина и др.). Вступление в речевой контакт с незнакомым человеком без обращения («Скажите, пожалуйста…»). Обращение в поздравительной открытке.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24322">
        <w:rPr>
          <w:color w:val="000000"/>
        </w:rPr>
        <w:t>Знакомство, представление, приветствие</w:t>
      </w:r>
      <w:r w:rsidRPr="001E3305">
        <w:rPr>
          <w:color w:val="000000"/>
          <w:u w:val="single"/>
        </w:rPr>
        <w:t>.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 xml:space="preserve">Формулы «Давай познакомимся», «Меня зовут…», «Меня зовут…, а тебя?». Формулы «Это…», «Познакомься, пожалуйста, это…». </w:t>
      </w:r>
      <w:r w:rsidRPr="001E3305">
        <w:rPr>
          <w:color w:val="000000"/>
        </w:rPr>
        <w:lastRenderedPageBreak/>
        <w:t>Ответные реплики на приглашение познакомиться («Очень приятно!», «Рад познакомиться!»).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24322">
        <w:rPr>
          <w:color w:val="000000"/>
        </w:rPr>
        <w:t>Приветствие и прощание</w:t>
      </w:r>
      <w:r w:rsidRPr="001E3305">
        <w:rPr>
          <w:color w:val="000000"/>
          <w:u w:val="single"/>
        </w:rPr>
        <w:t>.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>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Формулы «Доброе утро», «Добрый день», «Добрый вечер», «Спокойной ночи». Неофициальные разговорные формулы: «Привет», «Салют», «Счастливо», «Пока». Недопустимость дублирования этикетных формул, использованных невоспитанными взрослыми. Развёртывание формул с помощью обращений.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Формулы, сопровождающие ситуации приветствия и прощания: «Как дела?», «Как живёшь?», «До завтра», «Всего хорошего» и др. Просьбы при прощании: «Приходи(те) ещё», «Заходи(те)», «Звони(те)».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24322">
        <w:rPr>
          <w:color w:val="000000"/>
        </w:rPr>
        <w:t>Приглашение, предложение</w:t>
      </w:r>
      <w:r w:rsidRPr="001E3305">
        <w:rPr>
          <w:color w:val="000000"/>
          <w:u w:val="single"/>
        </w:rPr>
        <w:t>.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>Приглашение домой. Правила поведения в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>гостях.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  <w:u w:val="single"/>
        </w:rPr>
        <w:t>Поздравление, пожелание.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>Формулы «Поздравляю с…», «Поздравляю с праздником…» и их развёртывание с помощью обращения по имени и отчеству.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Пожелания близким и малознакомым людям, сверстникам и старшим.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Различия пожеланий в связи с разными праздниками. Формулы «Желаю тебе…», «Желаю Вам…», «Я хочу пожелать…». Неречевые средства: улыбка, взгляд, доброжелательность тона. Поздравительные открытки.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Формулы, сопровождающие вручение подарка: «Это Вам (тебе)», «Я хочу подарить тебе…» и др. Этикетные и эмоциональные реакции на поздравления и подарки.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  <w:u w:val="single"/>
        </w:rPr>
        <w:t>Одобрение, комплимент.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>Формулы «Мне очень нравится твой…», «Как хорошо ты…», «Как красиво!» и др.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  <w:u w:val="single"/>
        </w:rPr>
        <w:t>Телефонный разговор.</w:t>
      </w:r>
      <w:r w:rsidRPr="001E3305">
        <w:rPr>
          <w:rStyle w:val="apple-converted-space"/>
          <w:color w:val="000000"/>
        </w:rPr>
        <w:t> </w:t>
      </w:r>
      <w:r w:rsidRPr="001E3305">
        <w:rPr>
          <w:color w:val="000000"/>
        </w:rPr>
        <w:t>Формулы обращения, привлечения внимания в телефонном разговоре. Значение сигналов телефонной связи (гудки, обращения автоответчика мобильной связи). Выражение просьбы позвать к телефону («Позовите, пожалуйста…», «Попросите, пожалуйста…», «Можно попросить (позвать)…»). Распространение этих формул с помощью приветствия. Ответные реплики адресата: «Алло», «Да», «Я слушаю».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  <w:u w:val="single"/>
        </w:rPr>
        <w:t>Просьба, совет.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>Обращение с просьбой к учителю, соседу по парте на уроке или на перемене. Обращение с просьбой к незнакомому человеку.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Обращение с просьбой к сверстнику, близким людям. Развёртывание просьбы с помощью мотивировки. Формулы «Пожалуйста…», «Можно…, пожалуйста!», «Разрешите…», «Можно мне…», «Можно я…».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Мотивировка отказа. Формулы «Извините, но…».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  <w:u w:val="single"/>
        </w:rPr>
        <w:t>Благодарность.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>Формулы «Спасибо», «Большое спасибо», «Пожалуйста». Благодарность за поздравления и подарки («Спасибо,…(имя)»),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(Вас)», «Спасибо, и тебя (Вас) поздравляю»).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  <w:u w:val="single"/>
        </w:rPr>
        <w:lastRenderedPageBreak/>
        <w:t>Замечание, извинение.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>Формула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  <w:u w:val="single"/>
        </w:rPr>
        <w:t>Сочувствие, утешение.</w:t>
      </w:r>
      <w:r w:rsidRPr="001E3305">
        <w:rPr>
          <w:rStyle w:val="apple-converted-space"/>
          <w:color w:val="000000"/>
          <w:u w:val="single"/>
        </w:rPr>
        <w:t> </w:t>
      </w:r>
      <w:r w:rsidRPr="001E3305">
        <w:rPr>
          <w:color w:val="000000"/>
        </w:rPr>
        <w:t>Сочувствие заболевшему сверстнику, взрослому. Слова поддержки, утешения.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  <w:u w:val="single"/>
        </w:rPr>
        <w:t>Культура общения</w:t>
      </w:r>
      <w:r w:rsidRPr="001E3305">
        <w:rPr>
          <w:b/>
          <w:bCs/>
          <w:i/>
          <w:iCs/>
          <w:color w:val="000000"/>
        </w:rPr>
        <w:t>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Выражение просьбы.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Речевое общение со старшими. Общение с друзьями. Дифференциация речевого поведения в соответствии с ситуацией.</w:t>
      </w: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t>Речевое общение с малознакомыми людьми.</w:t>
      </w:r>
    </w:p>
    <w:p w:rsidR="00432631" w:rsidRPr="001E3305" w:rsidRDefault="00432631" w:rsidP="00FA2B17">
      <w:pPr>
        <w:jc w:val="center"/>
        <w:rPr>
          <w:rFonts w:ascii="Times New Roman" w:hAnsi="Times New Roman"/>
          <w:b/>
          <w:sz w:val="24"/>
          <w:szCs w:val="24"/>
        </w:rPr>
      </w:pPr>
      <w:r w:rsidRPr="001E3305">
        <w:rPr>
          <w:rFonts w:ascii="Times New Roman" w:hAnsi="Times New Roman"/>
          <w:b/>
          <w:sz w:val="24"/>
          <w:szCs w:val="24"/>
        </w:rPr>
        <w:t>Формы организации учебной деятельности</w:t>
      </w:r>
    </w:p>
    <w:p w:rsidR="00432631" w:rsidRPr="001E3305" w:rsidRDefault="00432631" w:rsidP="00FA2B17">
      <w:pPr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b/>
          <w:sz w:val="24"/>
          <w:szCs w:val="24"/>
        </w:rPr>
        <w:t>Типы уроков:</w:t>
      </w:r>
    </w:p>
    <w:p w:rsidR="00432631" w:rsidRPr="001E3305" w:rsidRDefault="00432631" w:rsidP="00FA2B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Урок сообщения новых знаний (урок первоначального изучения материала);</w:t>
      </w:r>
    </w:p>
    <w:p w:rsidR="00432631" w:rsidRPr="001E3305" w:rsidRDefault="00432631" w:rsidP="00FA2B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Урок формирования и закрепления знаний и умений (практический урок);</w:t>
      </w:r>
    </w:p>
    <w:p w:rsidR="00432631" w:rsidRPr="001E3305" w:rsidRDefault="00432631" w:rsidP="00FA2B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Урок проверки и оценки знаний, умений и навыков (контрольно – проверочный урок);</w:t>
      </w:r>
    </w:p>
    <w:p w:rsidR="00432631" w:rsidRPr="001E3305" w:rsidRDefault="00432631" w:rsidP="00FA2B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Комбинированный урок;</w:t>
      </w:r>
    </w:p>
    <w:p w:rsidR="00432631" w:rsidRPr="001E3305" w:rsidRDefault="00432631" w:rsidP="00FA2B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Урок обобщения и систематизации знаний (повторительно – обобщающий урок).</w:t>
      </w:r>
    </w:p>
    <w:p w:rsidR="00432631" w:rsidRPr="001E3305" w:rsidRDefault="00432631" w:rsidP="00FA2B17">
      <w:pPr>
        <w:tabs>
          <w:tab w:val="left" w:pos="993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432631" w:rsidRPr="001E3305" w:rsidRDefault="00432631" w:rsidP="00FA2B17">
      <w:pPr>
        <w:jc w:val="both"/>
        <w:rPr>
          <w:rFonts w:ascii="Times New Roman" w:hAnsi="Times New Roman"/>
          <w:b/>
          <w:sz w:val="24"/>
          <w:szCs w:val="24"/>
        </w:rPr>
      </w:pPr>
      <w:r w:rsidRPr="001E3305">
        <w:rPr>
          <w:rFonts w:ascii="Times New Roman" w:hAnsi="Times New Roman"/>
          <w:b/>
          <w:sz w:val="24"/>
          <w:szCs w:val="24"/>
        </w:rPr>
        <w:t>Методы:</w:t>
      </w:r>
    </w:p>
    <w:p w:rsidR="00432631" w:rsidRPr="001E3305" w:rsidRDefault="00432631" w:rsidP="00FA2B1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Словесные – рассказ, объяснение, беседа, работа с учебником и книгой;</w:t>
      </w:r>
    </w:p>
    <w:p w:rsidR="00432631" w:rsidRPr="001E3305" w:rsidRDefault="00432631" w:rsidP="00FA2B1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Наглядные – наблюдение, демонстрация;</w:t>
      </w:r>
    </w:p>
    <w:p w:rsidR="00432631" w:rsidRPr="001E3305" w:rsidRDefault="00432631" w:rsidP="00FA2B1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Практические – упражнения;</w:t>
      </w:r>
    </w:p>
    <w:p w:rsidR="00432631" w:rsidRPr="001E3305" w:rsidRDefault="00432631" w:rsidP="00FA2B1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Методы изложения новых знаний;</w:t>
      </w:r>
    </w:p>
    <w:p w:rsidR="00432631" w:rsidRPr="001E3305" w:rsidRDefault="00432631" w:rsidP="00FA2B1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Методы повторения, закрепления знаний;</w:t>
      </w:r>
    </w:p>
    <w:p w:rsidR="00432631" w:rsidRPr="001E3305" w:rsidRDefault="00432631" w:rsidP="00FA2B1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Методы применения знаний;</w:t>
      </w:r>
    </w:p>
    <w:p w:rsidR="00432631" w:rsidRPr="001E3305" w:rsidRDefault="00432631" w:rsidP="00FA2B1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>Методы контроля.</w:t>
      </w:r>
    </w:p>
    <w:p w:rsidR="00432631" w:rsidRPr="001E3305" w:rsidRDefault="00432631" w:rsidP="00FA2B17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  <w:sectPr w:rsidR="00432631" w:rsidRPr="001E3305" w:rsidSect="008E22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color w:val="000000"/>
        </w:rPr>
      </w:pPr>
      <w:r w:rsidRPr="001E3305">
        <w:rPr>
          <w:b/>
          <w:bCs/>
          <w:color w:val="000000"/>
        </w:rPr>
        <w:lastRenderedPageBreak/>
        <w:t>Основные виды учебной деятельности</w:t>
      </w:r>
    </w:p>
    <w:tbl>
      <w:tblPr>
        <w:tblW w:w="1145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958"/>
        <w:gridCol w:w="9497"/>
      </w:tblGrid>
      <w:tr w:rsidR="00432631" w:rsidRPr="001E3305" w:rsidTr="00F007F2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jc w:val="center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9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Основные виды учебной деятельности обучающихся</w:t>
            </w:r>
          </w:p>
        </w:tc>
      </w:tr>
      <w:tr w:rsidR="00432631" w:rsidRPr="001E3305" w:rsidTr="00F007F2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Снова в школу!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ситуацию (рассматривание картинок,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Знакомство с темой (беседа с привлечением личного опыта, ответы на вопросы на основе иллюстраций).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Актуализация правил приветствия (конструирование диалогов, тренировочные упражнения в произнесении с заданной интонацией, проигрывание диалогов).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Составление рассказов на тему летнего отдыха (рассматривание иллюстрации, анализ плана, составление предложений и др.).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Начало составления памятки «Секреты вежливого общения».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Завершение темы (работа над рубрикой «Это важно!»)</w:t>
            </w:r>
          </w:p>
        </w:tc>
      </w:tr>
      <w:tr w:rsidR="00432631" w:rsidRPr="001E3305" w:rsidTr="00F007F2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Мы собрались поиграть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ситуацию (рассматривание картинок,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Знакомство с темой (беседа с привлечением личного опыта, ответы на вопросы на основе иллюстраций).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Конструирование диалога-конфликта (анализ иллюстрации; составление реплик; тренировочные упражнения в произнесении реплик с адекватной интонацией, с использованием мимики и жестов; проигрывание диалога; редактирование диалога после обсуждения способов избегания конфликта).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Актуализация опыта обучающихся в участии в играх с правилами (беседа на основе личного опыта, повторение правил игр, знакомых школьникам, игра с правилами по выбору обучающихся).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Разучивание считалок.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Составление «Копилки игр».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7. Подготовка и составление рассказов по теме ситуации (коллективное составление рассказа по иллюстрации, игры «Рассказ по кругу», «Дополни предложение», «Копилка вопросов», индивидуальные рассказы с опорой на план).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8. Продолжение составления памятки «Секреты вежливого общения»</w:t>
            </w:r>
          </w:p>
        </w:tc>
      </w:tr>
      <w:tr w:rsidR="00432631" w:rsidRPr="001E3305" w:rsidTr="00F007F2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В библиотеке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lastRenderedPageBreak/>
              <w:t>1. Введение в ситуацию (рассматривание картинок,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Знакомство с темой (беседа на основе личного опыта).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Актуализация имеющихся знаний о правилах поведения в библиотеке.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Конструирование возможных диалогов с библиотекарем.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Экскурсия в школьную библиотеку.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lastRenderedPageBreak/>
              <w:t>6. Ролевая игра «В библиотеке».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7. Обобщение полученных знаний: составление правил поведения в библиотеке.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8. Продолжение составления памятки «Секреты вежливого общения».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9. Завершение темы (работа над рубрикой «Это важно!»</w:t>
            </w:r>
          </w:p>
        </w:tc>
      </w:tr>
      <w:tr w:rsidR="00432631" w:rsidRPr="001E3305" w:rsidTr="00F007F2">
        <w:trPr>
          <w:trHeight w:val="1725"/>
        </w:trPr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lastRenderedPageBreak/>
              <w:t>На приёме у врача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ситуацию (обсуждение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Знакомство с темой (беседа на основе личного опыта).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Актуализация имеющихся знаний о правилах поведения на приёме у врача.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Конструирование возможных диалогов в регистратуре.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Конструирование возможных диалогов с врачом.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Ролевая игра «На приёме у врача».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7. Продолжение составления памятки «Секреты вежливого общения».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8. Завершение темы (работа над рубрикой «Это важно!»)</w:t>
            </w:r>
          </w:p>
        </w:tc>
      </w:tr>
      <w:tr w:rsidR="00432631" w:rsidRPr="001E3305" w:rsidTr="00F007F2">
        <w:trPr>
          <w:trHeight w:val="735"/>
        </w:trPr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«Лисичка со скалочкой»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тему (беседа с опорой на иллюстрацию).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Знакомство со сказкой (слушание аудиозаписи сказки с опорой на иллюстрации).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Закрепление содержания сказки (пересказ с опорой на иллюстрации, по вопросам учителя, игра «Рассказ по кругу» и др.).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Инсценирование сказки.</w:t>
            </w:r>
          </w:p>
        </w:tc>
      </w:tr>
    </w:tbl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br/>
      </w:r>
    </w:p>
    <w:tbl>
      <w:tblPr>
        <w:tblW w:w="1145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255"/>
        <w:gridCol w:w="9200"/>
      </w:tblGrid>
      <w:tr w:rsidR="00432631" w:rsidRPr="001E3305" w:rsidTr="00F007F2"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Сказки про Машу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тему (беседа с опорой на иллюстрацию,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Актуализация сказки «Маша и медведь» (слушание аудиозаписи сказки с опорой на иллюстрации).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Закрепление содержания сказки.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Актуализация сказки «Три медведя» (слушание аудиозаписи сказки с опорой на иллюстрации).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lastRenderedPageBreak/>
              <w:t>5. Закрепление содержания сказки.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Игра «Живые загадки».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7. Инсценирование сказки по выбору обучающихся</w:t>
            </w:r>
          </w:p>
        </w:tc>
      </w:tr>
      <w:tr w:rsidR="00432631" w:rsidRPr="001E3305" w:rsidTr="00F007F2"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lastRenderedPageBreak/>
              <w:t>Отправляюсь в магазин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ситуацию (рассматривание картинок,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Знакомство с темой (беседа на основе личного опыта).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Актуализация имеющихся знаний о покупках в супермаркете (работа с предметными картинками: отдел—товар).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Конструирование возможных диалогов с продавцом.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Проигрывание диалогов с акцентированием внимания на необходимости громкого чёткого произнесения реплик при общении с продавцом.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Ролевая игра «В магазине».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7. Экскурсия в магазин.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8. Продолжение составления памятки «Секреты вежливого общения».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9. Завершение темы (работа над рубрикой «Это важно!»)</w:t>
            </w:r>
          </w:p>
        </w:tc>
      </w:tr>
      <w:tr w:rsidR="00432631" w:rsidRPr="001E3305" w:rsidTr="00F007F2"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Телефонный разговор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ситуацию (рассматривание картинок,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Актуализация имеющихся знаний по теме.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Составление «Правил общения по телефону».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Прослушивание аудиозаписи фрагмента сказки К. Чуковского «Телефон».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Чтение фрагментов сказки по ролям.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Проигрывание диалогов из сказки с дополнением их словами приветствия, благодарности, прощания.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7. Ролевые игры «Телефонный разговор».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8. Завершение темы (работа над рубрикой «Это важно!»)</w:t>
            </w:r>
          </w:p>
        </w:tc>
      </w:tr>
      <w:tr w:rsidR="00432631" w:rsidRPr="001E3305" w:rsidTr="00F007F2">
        <w:trPr>
          <w:trHeight w:val="1181"/>
        </w:trPr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Новогодние поздравления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1.Введение в тему (беседа с использованием личного опыта поздравления обучающихся).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Составление предложений по теме с опорой на образец, условно-графические схемы.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Разучивание стихотворений, песенок новогодней тематики.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Подготовка письменных приглашений на новогодний праздник</w:t>
            </w:r>
          </w:p>
        </w:tc>
      </w:tr>
    </w:tbl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br/>
      </w:r>
    </w:p>
    <w:tbl>
      <w:tblPr>
        <w:tblW w:w="1145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255"/>
        <w:gridCol w:w="9200"/>
      </w:tblGrid>
      <w:tr w:rsidR="00432631" w:rsidRPr="001E3305" w:rsidTr="00F007F2"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lastRenderedPageBreak/>
              <w:t>Я-зритель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ситуацию (рассматривание картинок,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Актуализация имеющегося опыта, знаний по теме.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Обогащение словарного запаса по теме (работа с иллюстрациями, ответы на вопросы).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Моделирование и проигрывание возможных диалогов в кинотеатре.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Составление «Правил вежливого зрителя».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Ролевая игра «Кинотеатр».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7. Продолжение составления памятки «Секреты вежливого общения».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8. Завершение темы (работа над рубрикой «Это важно!»)</w:t>
            </w:r>
          </w:p>
        </w:tc>
      </w:tr>
      <w:tr w:rsidR="00432631" w:rsidRPr="001E3305" w:rsidTr="00F007F2">
        <w:trPr>
          <w:trHeight w:val="1485"/>
        </w:trPr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Какая сегодня погода?</w:t>
            </w:r>
          </w:p>
        </w:tc>
        <w:tc>
          <w:tcPr>
            <w:tcW w:w="9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ситуацию (рассматривание картинок,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Знакомство с темой (беседа с привлечением личного опыта, ответы на вопросы на основе иллюстраций).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Актуализация имеющихся знаний о том, какую информацию содержит прогноз погоды, как её нужно использовать при планировании своего времени.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Конструирование предложений по теме с опорой на условные обозначения.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Ролевая игра «Прогноз погоды».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Завершение темы (работа над рубрикой «Это важно!»)</w:t>
            </w:r>
          </w:p>
        </w:tc>
      </w:tr>
      <w:tr w:rsidR="00432631" w:rsidRPr="001E3305" w:rsidTr="00F007F2">
        <w:trPr>
          <w:trHeight w:val="1432"/>
        </w:trPr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«Снегурочка»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1.Введение в тему ситуации (работа с иллюстрацией,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Знакомство со сказкой (прослушивание аудиозаписи сказки с опорой на иллюстрации).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Закрепление содержания сказки (рассказ по кругу, рассказ с эстафетой и др.).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Инсценирование сказки.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Конкурс «Мастер сказки сказывать»</w:t>
            </w:r>
          </w:p>
        </w:tc>
      </w:tr>
      <w:tr w:rsidR="00432631" w:rsidRPr="001E3305" w:rsidTr="00F007F2">
        <w:trPr>
          <w:trHeight w:val="945"/>
        </w:trPr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Весенние поздравления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1.Введение в ситуацию (беседа с опорой на иллюстрацию, дополнение деталей ситуации по вопросам учителя, выбор предложения, наиболее подходящего к содержанию картинки, из двух, произнесённых учителем).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Составление поздравлений. Тренировочные упражнения в произнесении поздравлений с различной интонацией в зависимости от адресата.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Конструирование диалогов поздравления и ответной реплики, моделирование и проигрывание диалогов.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lastRenderedPageBreak/>
              <w:t>4. Создание поздравительных открыток. Подпись адресата открытки</w:t>
            </w:r>
          </w:p>
        </w:tc>
      </w:tr>
      <w:tr w:rsidR="00432631" w:rsidRPr="001E3305" w:rsidTr="00F007F2">
        <w:trPr>
          <w:trHeight w:val="780"/>
        </w:trPr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lastRenderedPageBreak/>
              <w:t>Готовим подарок к празднику</w:t>
            </w:r>
          </w:p>
        </w:tc>
        <w:tc>
          <w:tcPr>
            <w:tcW w:w="9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ситуацию (беседа с опорой на личный опыт).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Коллективная подготовка подарков к праздникам 23 февраля и 8 Марта: выбор адресата, формы подарка, составление плана изготовления подарка, работа в парах или мини-группах.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Конструирование диалогов вручения подарка и ответной реплики, моделирование и проигрывание диалогов</w:t>
            </w:r>
          </w:p>
        </w:tc>
      </w:tr>
    </w:tbl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  <w:r w:rsidRPr="001E3305">
        <w:rPr>
          <w:color w:val="000000"/>
        </w:rPr>
        <w:br/>
      </w:r>
    </w:p>
    <w:tbl>
      <w:tblPr>
        <w:tblW w:w="1145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396"/>
        <w:gridCol w:w="9059"/>
      </w:tblGrid>
      <w:tr w:rsidR="00432631" w:rsidRPr="001E3305" w:rsidTr="00F007F2"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Весёлый праздни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1.Введение в ситуацию (рассматривание картинок,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Знакомство с темой (беседа с привлечением личного опыта, ответы на вопросы на основе иллюстраций).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Подготовка к ролевой игре «Приём гостей», в том числе обсуждение конкурсов и развлечений для детского праздника.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Ролевая игра «Приём гостей».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Составление рассказа по теме с опорой на сюжетные картинки, план из ключевых слов.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Завершение темы (работа над рубрикой «Это важно!»)</w:t>
            </w:r>
          </w:p>
        </w:tc>
      </w:tr>
      <w:tr w:rsidR="00432631" w:rsidRPr="001E3305" w:rsidTr="00F007F2"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Учимся понимать животных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 Введение в ситуацию (рассматривание картинок,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Знакомство с темой (беседа с привлечением личного опыта, ответы на вопросы на основе иллюстраций).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Подготовка обучающимися творческих работ по теме (обсуждение замыслов, порядка выполнения).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Выполнение и представление творческих работ классу.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Составление правил ухода за домашними животными.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6. Завершение темы (работа над рубрикой «Это важно!»)</w:t>
            </w:r>
          </w:p>
        </w:tc>
      </w:tr>
      <w:tr w:rsidR="00432631" w:rsidRPr="001E3305" w:rsidTr="00F007F2"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lastRenderedPageBreak/>
              <w:t>Поздравляем с Днём Победы!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1.Знакомство с темой (беседа с привлечением личного опыта, ответы на вопросы на основе иллюстраций).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Прослушивание песен, стихов, рассказов о Великой Отечественной войне.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Коллективное панно «Поздравляем с Днём Победы!».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Конструирование устных поздравлений с Днём Победы различным адресатам (ветеранам, учителям, родным).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Поздравление с праздником</w:t>
            </w:r>
          </w:p>
        </w:tc>
      </w:tr>
      <w:tr w:rsidR="00432631" w:rsidRPr="001E3305" w:rsidTr="00F007F2">
        <w:trPr>
          <w:trHeight w:val="1125"/>
        </w:trPr>
        <w:tc>
          <w:tcPr>
            <w:tcW w:w="2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  <w:r w:rsidRPr="001E3305">
              <w:rPr>
                <w:b/>
                <w:bCs/>
                <w:color w:val="000000"/>
              </w:rPr>
              <w:t>Узнай меня!</w:t>
            </w: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  <w:p w:rsidR="00432631" w:rsidRPr="001E3305" w:rsidRDefault="00432631" w:rsidP="00F007F2">
            <w:pPr>
              <w:pStyle w:val="a4"/>
              <w:spacing w:before="0" w:beforeAutospacing="0" w:after="162" w:afterAutospacing="0"/>
              <w:rPr>
                <w:color w:val="000000"/>
              </w:rPr>
            </w:pPr>
          </w:p>
        </w:tc>
        <w:tc>
          <w:tcPr>
            <w:tcW w:w="90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1.Введение в ситуацию (рассматривание картинок, обсуждение проблемного вопроса).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2. Подготовка к составлению описания внешности человека (игры «Наш портрет», «Рассказ по кругу» и др.).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3. Составление рассказов-описаний о себе и товарищах.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4. Подведение итогов работы по составлению памятки «Секреты вежливого общения».</w:t>
            </w:r>
          </w:p>
          <w:p w:rsidR="00432631" w:rsidRPr="001E3305" w:rsidRDefault="00432631" w:rsidP="00F007F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1E3305">
              <w:rPr>
                <w:color w:val="000000"/>
              </w:rPr>
              <w:t>5. Завершение темы (работа над рубрикой «Это важно!»</w:t>
            </w:r>
          </w:p>
        </w:tc>
      </w:tr>
    </w:tbl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rPr>
          <w:color w:val="000000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</w:pPr>
    </w:p>
    <w:p w:rsidR="00432631" w:rsidRPr="001E3305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  <w:sectPr w:rsidR="00432631" w:rsidRPr="001E3305" w:rsidSect="00FA2B1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32631" w:rsidRDefault="00781705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</w:pPr>
      <w:r w:rsidRPr="001E3305">
        <w:rPr>
          <w:color w:val="000000"/>
        </w:rPr>
        <w:lastRenderedPageBreak/>
        <w:t>Календарно-тематическое планирование</w:t>
      </w:r>
    </w:p>
    <w:p w:rsidR="00781705" w:rsidRDefault="00781705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</w:pPr>
    </w:p>
    <w:p w:rsidR="00781705" w:rsidRDefault="00781705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</w:rPr>
      </w:pPr>
    </w:p>
    <w:tbl>
      <w:tblPr>
        <w:tblW w:w="14656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19"/>
        <w:gridCol w:w="943"/>
        <w:gridCol w:w="1010"/>
        <w:gridCol w:w="41"/>
        <w:gridCol w:w="15"/>
        <w:gridCol w:w="19"/>
        <w:gridCol w:w="14"/>
        <w:gridCol w:w="769"/>
        <w:gridCol w:w="19"/>
        <w:gridCol w:w="4122"/>
        <w:gridCol w:w="15"/>
        <w:gridCol w:w="4035"/>
        <w:gridCol w:w="18"/>
      </w:tblGrid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2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Кол/ч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Сам.</w:t>
            </w:r>
          </w:p>
          <w:p w:rsidR="00FA2890" w:rsidRPr="00BC6376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85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BC6376" w:rsidRDefault="00FA2890" w:rsidP="00CC1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4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Основные виды деятельности обучающихся</w:t>
            </w:r>
          </w:p>
        </w:tc>
        <w:tc>
          <w:tcPr>
            <w:tcW w:w="40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BC6376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Электронный(цифровые) образовательные ресурсы</w:t>
            </w: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 четверть (16 ч)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4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Вот и лето пролетело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Рассказ о лете по картинке. Употребление слов здравствуйте, доброе утро, до свидания. Правила поведения при знакомстве. Игра «Рассказ по кругу»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Чтение стихотворения И. Гамазковой «Прошлым летом». Познакомить с правилами участия в полилоге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Выполнение инструкций по заданию учителя (организационные инструкции). Рассказ детей по своим рисунка о прошедшем лете. Игра «Вопрос за вопрос»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Слушание песни «Для друзей нет выходных»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Вот и лето пролетело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0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.09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Делимся новостями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Делимся новостями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9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.09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Я выбираю книгу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Рассматривание картинок, обсуждение проблемного вопроса.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Составление рассказа об интересной книге (составление предложений по картинкам; беседа о типах книг; составление рассказов «Моя любимая книга» с опорой на план; работа над рубликой «Это важно»).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Я выбираю книгу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16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.09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Я выбираю книгу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  <w:trHeight w:val="507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Я выбираю книгу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.09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 Петушок – золотой гребешок.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Рассматривание картинок, обсуждение проблемного вопроса.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на основе личного опыта, когда можно использовать фразу «Подскажите, пожалуйста!»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Конструирование возможных диалогов обращения за помощью к знакомому и незнакомому человеку.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Ролевые игры по теме ситуации.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работа над рубликой «Это важно».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Петушок – золотой гребешок.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30.09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 Петушок – золотой гребешок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 Петушок – золотой гребешок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7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.10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Сочиняем сказку.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на основе личного опыта по теме урока.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о правилах поведения в общественном транспорте.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Конструирование возможных диалогов в общественном транспорте.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Ролевая игра «В автобусе»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Сочиняем сказку.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.10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  <w:trHeight w:val="27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Сочиняем сказку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16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Сочиняем сказку.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с опорой на иллюстрации.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Слушание аудиозаписи с опорой на иллюстрации.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Пересказ сказки с опорой на иллюстрации, вопросы учителя.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Инсценировка сказки.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 четверть (16 ч)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17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Я - пассажир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18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Я - пассажир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11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.11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19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Сочиняем сказку.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с опорой на иллюстрации, обсуждение проблемного вопроса.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Обсуждение замысла сказки.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Составление предложений к каждой части придуманной сказки с опорой на вопросный план.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Иллюстрирование сказки согласно замыслу.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Рассказывание получившейся сказки.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Работа над рубликой «Это важно».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Сочиняем сказку.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8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.11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Сочиняем сказку.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Сочиняем сказку.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5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.11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 телевизора.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Рассматривание картинок, обсуждение проблемного вопроса.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на основе личного опыта по теме урока.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о телепередачах.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Ориентирование в программе телепередач.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Пользование пультом от телевизора.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Коллективное обсуждение «Моя любимая телепередача».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Составление персональной телепрограммы обучающегося.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Работа над рубликой «Это важно».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 телевизора.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02.12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25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 телевизора.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26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 телевизора.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0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9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.12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27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«Лисичка – сестричка.»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с опорой на иллюстрации.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Слушание аудиозаписи с опорой на иллюстрации.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Пересказ сказки с опорой на иллюстрации, вопросы учителя.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Инсценировка сказки.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28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«Лисичка – сестричка.»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6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.12</w:t>
            </w: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29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«Лисичка – сестричка.»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Новогодние истории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.12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с опорой на иллюстрации, обсуждение проблемного вопроса.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Обсуждение замысла сказки.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Составление предложений к каждой части придуманной истории с опорой на вопросный план.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Рассказывание получившейся истории.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Новогодние истории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Новогодние истории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8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.12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 четверть (20 ч)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Знаки – помощники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Рассматривание картинок, обсуждение проблемного вопроса.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Беседа на основе личного опыта по теме урока.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Моделирование и проигрывание возможных диалогов на улице по обсуждению дорожных знаков.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Экскурсия «Знаки – помощники в нашем городе»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Завершение темы «Это важно»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Знаки – помощники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35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Знаки – помощники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>36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Знаки – помощники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.01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37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гостях у леса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Рассматривание картинок, обсуждение проблемного вопроса.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на основе личного опыта по теме урока «Правила поведения в лесу».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Творческая работа «Что может нанести  вред лесу?»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Составление «Правил вежливого поведения в лесу».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38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гостях у леса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7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39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гостях у леса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гостях у леса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03.02</w:t>
            </w:r>
          </w:p>
        </w:tc>
        <w:tc>
          <w:tcPr>
            <w:tcW w:w="80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Задушевный разговор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Рассматривание картинок, обсуждение проблемного вопроса.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Актуализация и уточнение словаря эмоций у школьников.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Моделирование диалогов утешения, сочувствия, предостережения на основе иллюстраций.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Игра «Свои чувства не скажу, а без слов вам покажу».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Знакомство с рассказами В.Осеевой «Волшебное слово», «Что легче?»,  «На катке» в аудозаписи.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Задушевный разговор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10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Задушевный разговор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Задушевный разговор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7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45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Приглашение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Слушание стихотворения А. Усачева «Приглашение улитке».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Коллективное составление приглашения.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Правила вежливости при приглашении гостей.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Оформление письменного приглашения.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46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Приглашение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2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>47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Приглашение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48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Приглашение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03.03</w:t>
            </w:r>
          </w:p>
        </w:tc>
        <w:tc>
          <w:tcPr>
            <w:tcW w:w="80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49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Поздравляю!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1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0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Чтение стихотворения «Я Наташу с днем рождения поздравлял».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Коллективное составление поздравления.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Совершенствовать интонационные и жестово-мимические умения.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Тренировочные упражнения в произнесении поздравления</w:t>
            </w:r>
          </w:p>
        </w:tc>
      </w:tr>
      <w:tr w:rsidR="00FA2890" w:rsidRPr="00BC6376" w:rsidTr="00FA2890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Поздравляю!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10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.03</w:t>
            </w:r>
          </w:p>
        </w:tc>
        <w:tc>
          <w:tcPr>
            <w:tcW w:w="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Поздравляю!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Поздравляю!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7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.03</w:t>
            </w:r>
          </w:p>
        </w:tc>
        <w:tc>
          <w:tcPr>
            <w:tcW w:w="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 четверть (16 ч)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Жду письма!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с привлечением личного опыта.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Актуализация опыта обучающихся по теме, знакомство со структурой письма.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Составление коллективного письма литературному герою по теме с опорой на план из ключевых слов.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Самостоятельная работа с дифференцированной помощью учителя (письмо другу, </w:t>
            </w:r>
            <w:proofErr w:type="gramStart"/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родственнику  др.</w:t>
            </w:r>
            <w:proofErr w:type="gramEnd"/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Жду письма!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7.04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55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Жду письма!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56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Жду письма!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57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«Извините меня…»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Рассматривание картинок, обсуждение проблемного вопроса.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Беседа на основе личного опыта по теме урока о том, когда может быть использована фраза «Извините меня» или форма «Извини меня».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Конструирование возможных диалогов, содержащих извинения.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Ролевые игры по теме ситуации.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58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«Извините меня…»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21.04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>59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«Извините меня…»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«Извините меня…»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Поздравительная </w:t>
            </w:r>
            <w:proofErr w:type="gramStart"/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открытка .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05.05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с привлечением личного опыта.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Слушание песен, стихов, рассказов о Великой Отечественной войне.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Рисование праздничных открыток.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Конструирование поздравлений с Днем Победы различным адресатам (ветеранам, учителям, родным).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Подписывание открыток поздравлениями и доставка открыток адресатам (отправление письмом, доставка лично в руки).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8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4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Поздравительная </w:t>
            </w:r>
            <w:proofErr w:type="gramStart"/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открытка .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99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5</w:t>
            </w:r>
            <w:r w:rsidRPr="001C118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Поздравительная </w:t>
            </w:r>
            <w:proofErr w:type="gramStart"/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открытка .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99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1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</w:t>
            </w: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Поздравительная </w:t>
            </w:r>
            <w:proofErr w:type="gramStart"/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открытка .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99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890" w:rsidRPr="00BC6376" w:rsidTr="00FA2890">
        <w:trPr>
          <w:gridAfter w:val="1"/>
          <w:wAfter w:w="18" w:type="dxa"/>
          <w:trHeight w:val="872"/>
        </w:trPr>
        <w:tc>
          <w:tcPr>
            <w:tcW w:w="817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65</w:t>
            </w:r>
          </w:p>
        </w:tc>
        <w:tc>
          <w:tcPr>
            <w:tcW w:w="281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«Во саду ли в огороде»</w:t>
            </w:r>
          </w:p>
        </w:tc>
        <w:tc>
          <w:tcPr>
            <w:tcW w:w="943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99" w:type="dxa"/>
            <w:gridSpan w:val="5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4141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Рассматривание картинок, обсуждение проблемного вопроса.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Беседа на основе личного опыта по теме урока, ответы на вопросы на основе иллюстраций: работа  летом  в саду и на огороде, овощи, фрукты и ягоды, растущие в нашей местности.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Рисование по теме урока. Выставка рисунков.</w:t>
            </w:r>
          </w:p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Обсуждение планов на каникулы: свободные высказывания, взаимные вопросы, уточнения.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right w:val="single" w:sz="8" w:space="0" w:color="auto"/>
            </w:tcBorders>
          </w:tcPr>
          <w:p w:rsidR="00FA2890" w:rsidRPr="001C118E" w:rsidRDefault="00FA2890" w:rsidP="00CC1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FA2890" w:rsidRPr="00BC6376" w:rsidTr="00FA2890">
        <w:trPr>
          <w:gridAfter w:val="1"/>
          <w:wAfter w:w="18" w:type="dxa"/>
          <w:trHeight w:val="1416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FA2890" w:rsidRPr="00BC6376" w:rsidRDefault="00FA2890" w:rsidP="00CC198B">
            <w:pPr>
              <w:rPr>
                <w:rFonts w:ascii="Times New Roman" w:hAnsi="Times New Roman"/>
                <w:sz w:val="28"/>
                <w:szCs w:val="28"/>
              </w:rPr>
            </w:pPr>
            <w:r w:rsidRPr="00BC637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single" w:sz="8" w:space="0" w:color="auto"/>
            </w:tcBorders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890" w:rsidRPr="00BC6376" w:rsidTr="00FA2890">
        <w:trPr>
          <w:gridAfter w:val="1"/>
          <w:wAfter w:w="18" w:type="dxa"/>
          <w:trHeight w:val="1548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 саду ли в огороде»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19.05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single" w:sz="8" w:space="0" w:color="auto"/>
            </w:tcBorders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890" w:rsidRPr="00BC6376" w:rsidTr="00FA2890">
        <w:trPr>
          <w:gridAfter w:val="1"/>
          <w:wAfter w:w="18" w:type="dxa"/>
          <w:trHeight w:val="1042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 саду ли в огороде»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single" w:sz="8" w:space="0" w:color="auto"/>
            </w:tcBorders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890" w:rsidRPr="00BC6376" w:rsidTr="00FA2890">
        <w:trPr>
          <w:gridAfter w:val="1"/>
          <w:wAfter w:w="18" w:type="dxa"/>
          <w:trHeight w:val="1908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118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 саду ли в огороде»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26.05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FA2890" w:rsidRPr="00BC6376" w:rsidRDefault="00FA2890" w:rsidP="00CC1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2631" w:rsidRPr="00C05899" w:rsidRDefault="00781705" w:rsidP="00C05899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</w:rPr>
      </w:pPr>
      <w:r w:rsidRPr="00BC6376">
        <w:rPr>
          <w:rFonts w:cs="Calibri"/>
          <w:color w:val="111115"/>
          <w:bdr w:val="none" w:sz="0" w:space="0" w:color="auto" w:frame="1"/>
        </w:rPr>
        <w:br w:type="textWrapping" w:clear="all"/>
      </w:r>
    </w:p>
    <w:p w:rsidR="00432631" w:rsidRPr="001E3305" w:rsidRDefault="00CC198B" w:rsidP="00FA2B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432631" w:rsidRPr="001E3305">
        <w:rPr>
          <w:rFonts w:ascii="Times New Roman" w:hAnsi="Times New Roman"/>
          <w:sz w:val="24"/>
          <w:szCs w:val="24"/>
        </w:rPr>
        <w:t>Согласовано</w:t>
      </w:r>
    </w:p>
    <w:p w:rsidR="00CC198B" w:rsidRDefault="00432631" w:rsidP="00C05899">
      <w:pPr>
        <w:tabs>
          <w:tab w:val="left" w:pos="5760"/>
        </w:tabs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 xml:space="preserve">   Заместитель директора по УВР</w:t>
      </w:r>
    </w:p>
    <w:p w:rsidR="00432631" w:rsidRPr="001E3305" w:rsidRDefault="00432631" w:rsidP="00C05899">
      <w:pPr>
        <w:tabs>
          <w:tab w:val="left" w:pos="5760"/>
        </w:tabs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1E3305">
        <w:rPr>
          <w:rFonts w:ascii="Times New Roman" w:hAnsi="Times New Roman"/>
          <w:sz w:val="24"/>
          <w:szCs w:val="24"/>
        </w:rPr>
        <w:t xml:space="preserve"> _________ Н.В.Скрынникова</w:t>
      </w:r>
    </w:p>
    <w:p w:rsidR="00432631" w:rsidRPr="001E3305" w:rsidRDefault="00FD0925" w:rsidP="00FA2B17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CC198B">
        <w:rPr>
          <w:rFonts w:ascii="Times New Roman" w:hAnsi="Times New Roman"/>
          <w:sz w:val="24"/>
          <w:szCs w:val="24"/>
        </w:rPr>
        <w:t>19 августа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CC198B">
        <w:rPr>
          <w:rFonts w:ascii="Times New Roman" w:hAnsi="Times New Roman"/>
          <w:sz w:val="24"/>
          <w:szCs w:val="24"/>
        </w:rPr>
        <w:t>4</w:t>
      </w:r>
      <w:r w:rsidR="00432631" w:rsidRPr="001E3305">
        <w:rPr>
          <w:rFonts w:ascii="Times New Roman" w:hAnsi="Times New Roman"/>
          <w:sz w:val="24"/>
          <w:szCs w:val="24"/>
        </w:rPr>
        <w:t>г.</w:t>
      </w:r>
    </w:p>
    <w:p w:rsidR="00432631" w:rsidRPr="001E3305" w:rsidRDefault="00432631" w:rsidP="00FA2B17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32631" w:rsidRPr="001E3305" w:rsidRDefault="00432631" w:rsidP="00FA2B17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32631" w:rsidRPr="001E3305" w:rsidRDefault="00432631" w:rsidP="00FA2B17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32631" w:rsidRPr="001E3305" w:rsidRDefault="00432631" w:rsidP="00FA2B17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32631" w:rsidRPr="001E3305" w:rsidRDefault="00432631" w:rsidP="00FA2B17">
      <w:pPr>
        <w:tabs>
          <w:tab w:val="left" w:pos="9706"/>
        </w:tabs>
        <w:rPr>
          <w:rFonts w:ascii="Times New Roman" w:hAnsi="Times New Roman"/>
          <w:sz w:val="24"/>
          <w:szCs w:val="24"/>
        </w:rPr>
      </w:pPr>
    </w:p>
    <w:p w:rsidR="00432631" w:rsidRDefault="00432631" w:rsidP="00FA2B17"/>
    <w:p w:rsidR="00432631" w:rsidRPr="00FA2B17" w:rsidRDefault="00432631" w:rsidP="00FA2B17">
      <w:pPr>
        <w:sectPr w:rsidR="00432631" w:rsidRPr="00FA2B17" w:rsidSect="00FA2B1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32631" w:rsidRPr="00D16CD6" w:rsidRDefault="00432631" w:rsidP="00FA2B17"/>
    <w:p w:rsidR="00432631" w:rsidRDefault="00432631" w:rsidP="00FA2B17">
      <w:pPr>
        <w:pStyle w:val="a4"/>
        <w:shd w:val="clear" w:color="auto" w:fill="FFFFFF"/>
        <w:spacing w:before="0" w:beforeAutospacing="0" w:after="162" w:afterAutospacing="0"/>
        <w:jc w:val="center"/>
        <w:rPr>
          <w:b/>
          <w:bCs/>
          <w:color w:val="000000"/>
          <w:sz w:val="23"/>
          <w:szCs w:val="23"/>
        </w:rPr>
      </w:pPr>
    </w:p>
    <w:p w:rsidR="00432631" w:rsidRPr="00C05105" w:rsidRDefault="00432631" w:rsidP="00023A0D">
      <w:pPr>
        <w:ind w:firstLine="567"/>
        <w:jc w:val="both"/>
        <w:rPr>
          <w:bCs/>
        </w:rPr>
      </w:pPr>
    </w:p>
    <w:p w:rsidR="00432631" w:rsidRPr="00023A0D" w:rsidRDefault="00432631" w:rsidP="00023A0D">
      <w:pPr>
        <w:rPr>
          <w:rFonts w:ascii="Times New Roman" w:hAnsi="Times New Roman"/>
          <w:sz w:val="24"/>
          <w:szCs w:val="24"/>
        </w:rPr>
      </w:pPr>
    </w:p>
    <w:sectPr w:rsidR="00432631" w:rsidRPr="00023A0D" w:rsidSect="008E2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96523"/>
    <w:multiLevelType w:val="multilevel"/>
    <w:tmpl w:val="9740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26069"/>
    <w:multiLevelType w:val="multilevel"/>
    <w:tmpl w:val="B5EC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B267D"/>
    <w:multiLevelType w:val="multilevel"/>
    <w:tmpl w:val="3E28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93176"/>
    <w:multiLevelType w:val="hybridMultilevel"/>
    <w:tmpl w:val="830014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7925897"/>
    <w:multiLevelType w:val="hybridMultilevel"/>
    <w:tmpl w:val="CCE0226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5F162400"/>
    <w:multiLevelType w:val="multilevel"/>
    <w:tmpl w:val="9DDA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0D"/>
    <w:rsid w:val="00023A0D"/>
    <w:rsid w:val="00055DAF"/>
    <w:rsid w:val="00124322"/>
    <w:rsid w:val="001476E0"/>
    <w:rsid w:val="00157536"/>
    <w:rsid w:val="0019474C"/>
    <w:rsid w:val="001C06E5"/>
    <w:rsid w:val="001C118E"/>
    <w:rsid w:val="001E3305"/>
    <w:rsid w:val="00206BC9"/>
    <w:rsid w:val="00235A3A"/>
    <w:rsid w:val="00242758"/>
    <w:rsid w:val="00264E02"/>
    <w:rsid w:val="002F1C67"/>
    <w:rsid w:val="00326B80"/>
    <w:rsid w:val="003B386D"/>
    <w:rsid w:val="004212FD"/>
    <w:rsid w:val="00432631"/>
    <w:rsid w:val="004B02AF"/>
    <w:rsid w:val="004B77E4"/>
    <w:rsid w:val="00504F44"/>
    <w:rsid w:val="00542501"/>
    <w:rsid w:val="005B4300"/>
    <w:rsid w:val="005F4062"/>
    <w:rsid w:val="005F7109"/>
    <w:rsid w:val="00604F3A"/>
    <w:rsid w:val="006205A4"/>
    <w:rsid w:val="006D7155"/>
    <w:rsid w:val="006F2566"/>
    <w:rsid w:val="0074611A"/>
    <w:rsid w:val="00781705"/>
    <w:rsid w:val="00784CAD"/>
    <w:rsid w:val="007850AE"/>
    <w:rsid w:val="007A46B2"/>
    <w:rsid w:val="00832D9F"/>
    <w:rsid w:val="008D7517"/>
    <w:rsid w:val="008E22FF"/>
    <w:rsid w:val="0097290E"/>
    <w:rsid w:val="00976A9F"/>
    <w:rsid w:val="009C456A"/>
    <w:rsid w:val="00A22158"/>
    <w:rsid w:val="00A222F7"/>
    <w:rsid w:val="00A863FC"/>
    <w:rsid w:val="00AC63A8"/>
    <w:rsid w:val="00AF436F"/>
    <w:rsid w:val="00B144E1"/>
    <w:rsid w:val="00B52023"/>
    <w:rsid w:val="00B57203"/>
    <w:rsid w:val="00B75E5F"/>
    <w:rsid w:val="00BD065E"/>
    <w:rsid w:val="00C05105"/>
    <w:rsid w:val="00C05899"/>
    <w:rsid w:val="00C16955"/>
    <w:rsid w:val="00C56902"/>
    <w:rsid w:val="00C62D61"/>
    <w:rsid w:val="00CC198B"/>
    <w:rsid w:val="00CD588D"/>
    <w:rsid w:val="00D039A3"/>
    <w:rsid w:val="00D16CD6"/>
    <w:rsid w:val="00D3175D"/>
    <w:rsid w:val="00D64B33"/>
    <w:rsid w:val="00DA2F88"/>
    <w:rsid w:val="00E10263"/>
    <w:rsid w:val="00E82855"/>
    <w:rsid w:val="00EE766B"/>
    <w:rsid w:val="00EF6DEA"/>
    <w:rsid w:val="00F007F2"/>
    <w:rsid w:val="00F13EA7"/>
    <w:rsid w:val="00F53AFC"/>
    <w:rsid w:val="00FA2890"/>
    <w:rsid w:val="00FA2B17"/>
    <w:rsid w:val="00FB7DF5"/>
    <w:rsid w:val="00FD0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067E9B-C8E2-4521-8C86-2A249572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A0D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23A0D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23A0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3A0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23A0D"/>
    <w:rPr>
      <w:rFonts w:ascii="Cambria" w:hAnsi="Cambria" w:cs="Times New Roman"/>
      <w:b/>
      <w:bCs/>
      <w:i/>
      <w:iCs/>
      <w:color w:val="4F81BD"/>
      <w:lang w:eastAsia="ru-RU"/>
    </w:rPr>
  </w:style>
  <w:style w:type="paragraph" w:styleId="a3">
    <w:name w:val="List Paragraph"/>
    <w:basedOn w:val="a"/>
    <w:uiPriority w:val="99"/>
    <w:qFormat/>
    <w:rsid w:val="00023A0D"/>
    <w:pPr>
      <w:ind w:left="720"/>
      <w:contextualSpacing/>
    </w:pPr>
  </w:style>
  <w:style w:type="paragraph" w:customStyle="1" w:styleId="ConsPlusNormal">
    <w:name w:val="ConsPlusNormal"/>
    <w:rsid w:val="00023A0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rmal (Web)"/>
    <w:basedOn w:val="a"/>
    <w:uiPriority w:val="99"/>
    <w:rsid w:val="00023A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023A0D"/>
    <w:rPr>
      <w:rFonts w:cs="Times New Roman"/>
    </w:rPr>
  </w:style>
  <w:style w:type="character" w:styleId="a5">
    <w:name w:val="Strong"/>
    <w:basedOn w:val="a0"/>
    <w:uiPriority w:val="99"/>
    <w:qFormat/>
    <w:rsid w:val="00FA2B1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95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FB68F-070D-4CA6-8E00-5CEFE675A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4668</Words>
  <Characters>26609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tatia</cp:lastModifiedBy>
  <cp:revision>2</cp:revision>
  <cp:lastPrinted>2021-09-08T16:55:00Z</cp:lastPrinted>
  <dcterms:created xsi:type="dcterms:W3CDTF">2024-09-06T12:35:00Z</dcterms:created>
  <dcterms:modified xsi:type="dcterms:W3CDTF">2024-09-06T12:35:00Z</dcterms:modified>
</cp:coreProperties>
</file>