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4328" w:rsidRDefault="00D34328" w:rsidP="00D34328">
      <w:pPr>
        <w:rPr>
          <w:rFonts w:ascii="Garamond" w:hAnsi="Garamond" w:cs="Times New Roman"/>
        </w:rPr>
      </w:pPr>
      <w:bookmarkStart w:id="0" w:name="block-5529561"/>
    </w:p>
    <w:p w:rsidR="00D34328" w:rsidRDefault="00D34328" w:rsidP="00D34328">
      <w:pPr>
        <w:rPr>
          <w:rFonts w:ascii="Garamond" w:hAnsi="Garamond" w:cs="Times New Roman"/>
        </w:rPr>
      </w:pPr>
    </w:p>
    <w:p w:rsidR="00D645C5" w:rsidRPr="000D3331" w:rsidRDefault="000D3331" w:rsidP="00451092">
      <w:pPr>
        <w:spacing w:after="0"/>
        <w:rPr>
          <w:sz w:val="24"/>
          <w:szCs w:val="24"/>
        </w:rPr>
      </w:pPr>
      <w:r w:rsidRPr="000D333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03AC0" w:rsidRPr="000D3331">
        <w:rPr>
          <w:rFonts w:ascii="Times New Roman" w:hAnsi="Times New Roman"/>
          <w:b/>
          <w:color w:val="000000"/>
          <w:sz w:val="24"/>
          <w:szCs w:val="24"/>
        </w:rPr>
        <w:t>ПОЯСНИТЕЛЬНАЯ ЗАПИСКА</w:t>
      </w:r>
    </w:p>
    <w:p w:rsidR="00D645C5" w:rsidRPr="000D3331" w:rsidRDefault="00D645C5">
      <w:pPr>
        <w:spacing w:after="0"/>
        <w:ind w:left="120"/>
        <w:rPr>
          <w:sz w:val="24"/>
          <w:szCs w:val="24"/>
        </w:rPr>
      </w:pPr>
    </w:p>
    <w:p w:rsidR="00D645C5" w:rsidRDefault="00603AC0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0D3331">
        <w:rPr>
          <w:rFonts w:ascii="Times New Roman" w:hAnsi="Times New Roman"/>
          <w:color w:val="000000"/>
          <w:sz w:val="24"/>
          <w:szCs w:val="24"/>
        </w:rPr>
        <w:t xml:space="preserve">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 (Приказ Минобрнауки России от 17.05.2012 г. № 413, зарегистрирован Министерством юстиции Российской Федерации 07.06.2012 г., рег. номер — 24480), с учётом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г. № 637-р). </w:t>
      </w:r>
    </w:p>
    <w:p w:rsidR="00700654" w:rsidRPr="00E87005" w:rsidRDefault="00700654" w:rsidP="00700654">
      <w:pPr>
        <w:spacing w:before="24" w:after="24"/>
        <w:rPr>
          <w:rFonts w:ascii="Times New Roman" w:hAnsi="Times New Roman" w:cs="Times New Roman"/>
          <w:sz w:val="24"/>
          <w:szCs w:val="24"/>
        </w:rPr>
      </w:pPr>
      <w:r w:rsidRPr="00E87005">
        <w:rPr>
          <w:rFonts w:ascii="Times New Roman" w:hAnsi="Times New Roman"/>
          <w:color w:val="000000"/>
          <w:sz w:val="24"/>
          <w:szCs w:val="24"/>
        </w:rPr>
        <w:t xml:space="preserve">Учебные часы распределены в соответствии </w:t>
      </w:r>
      <w:r w:rsidRPr="00E87005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Pr="00E87005">
        <w:rPr>
          <w:rFonts w:ascii="Times New Roman" w:hAnsi="Times New Roman" w:cs="Times New Roman"/>
          <w:sz w:val="24"/>
          <w:szCs w:val="24"/>
        </w:rPr>
        <w:t xml:space="preserve">Учебным планом МБОУ Киселевской СОШ им. </w:t>
      </w:r>
      <w:proofErr w:type="spellStart"/>
      <w:r w:rsidRPr="00E87005">
        <w:rPr>
          <w:rFonts w:ascii="Times New Roman" w:hAnsi="Times New Roman" w:cs="Times New Roman"/>
          <w:sz w:val="24"/>
          <w:szCs w:val="24"/>
        </w:rPr>
        <w:t>Н.В.Попова</w:t>
      </w:r>
      <w:proofErr w:type="spellEnd"/>
      <w:r w:rsidRPr="00E87005">
        <w:rPr>
          <w:rFonts w:ascii="Times New Roman" w:hAnsi="Times New Roman" w:cs="Times New Roman"/>
          <w:sz w:val="24"/>
          <w:szCs w:val="24"/>
        </w:rPr>
        <w:t xml:space="preserve"> на 2024-2025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700654" w:rsidRPr="00700654" w:rsidRDefault="00700654" w:rsidP="00700654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0654">
        <w:rPr>
          <w:rFonts w:ascii="Times New Roman" w:hAnsi="Times New Roman" w:cs="Times New Roman"/>
          <w:sz w:val="24"/>
          <w:szCs w:val="24"/>
        </w:rPr>
        <w:t>Изучение предмета реализуется через УМК:</w:t>
      </w:r>
      <w:r w:rsidRPr="007006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0654">
        <w:rPr>
          <w:rFonts w:ascii="Times New Roman" w:hAnsi="Times New Roman" w:cs="Times New Roman"/>
          <w:color w:val="000000"/>
          <w:sz w:val="24"/>
          <w:szCs w:val="24"/>
        </w:rPr>
        <w:t>С.А.Зинин</w:t>
      </w:r>
      <w:proofErr w:type="spellEnd"/>
      <w:r w:rsidRPr="0070065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00654">
        <w:rPr>
          <w:rFonts w:ascii="Times New Roman" w:hAnsi="Times New Roman" w:cs="Times New Roman"/>
          <w:color w:val="000000"/>
          <w:sz w:val="24"/>
          <w:szCs w:val="24"/>
        </w:rPr>
        <w:t>В.А.Чалмаев</w:t>
      </w:r>
      <w:proofErr w:type="spellEnd"/>
      <w:r w:rsidRPr="00700654">
        <w:rPr>
          <w:rFonts w:ascii="Times New Roman" w:hAnsi="Times New Roman" w:cs="Times New Roman"/>
          <w:color w:val="000000"/>
          <w:sz w:val="24"/>
          <w:szCs w:val="24"/>
        </w:rPr>
        <w:t xml:space="preserve"> Литература. Учебник для 11 класса общеобразовательных учреждений, в двух частях. Москва. Русское слово</w:t>
      </w:r>
    </w:p>
    <w:p w:rsidR="00D645C5" w:rsidRPr="000D3331" w:rsidRDefault="00D645C5" w:rsidP="00700654">
      <w:pPr>
        <w:spacing w:after="0"/>
        <w:rPr>
          <w:sz w:val="24"/>
          <w:szCs w:val="24"/>
        </w:rPr>
      </w:pPr>
    </w:p>
    <w:p w:rsidR="00D645C5" w:rsidRPr="000D3331" w:rsidRDefault="00603AC0">
      <w:pPr>
        <w:spacing w:after="0"/>
        <w:ind w:left="120"/>
        <w:rPr>
          <w:sz w:val="24"/>
          <w:szCs w:val="24"/>
        </w:rPr>
      </w:pPr>
      <w:r w:rsidRPr="000D3331">
        <w:rPr>
          <w:rFonts w:ascii="Times New Roman" w:hAnsi="Times New Roman"/>
          <w:b/>
          <w:color w:val="000000"/>
          <w:sz w:val="24"/>
          <w:szCs w:val="24"/>
        </w:rPr>
        <w:t>ОБЩАЯ ХАРАКТЕРИСТИКА УЧЕБНОГО ПРЕДМЕТА «ЛИТЕРАТУРА»</w:t>
      </w:r>
    </w:p>
    <w:p w:rsidR="00D645C5" w:rsidRPr="000D3331" w:rsidRDefault="00D645C5">
      <w:pPr>
        <w:spacing w:after="0"/>
        <w:ind w:left="120"/>
        <w:rPr>
          <w:sz w:val="24"/>
          <w:szCs w:val="24"/>
        </w:rPr>
      </w:pPr>
    </w:p>
    <w:p w:rsidR="00D645C5" w:rsidRPr="000D3331" w:rsidRDefault="00603AC0">
      <w:pPr>
        <w:spacing w:after="0"/>
        <w:ind w:firstLine="600"/>
        <w:jc w:val="both"/>
        <w:rPr>
          <w:sz w:val="24"/>
          <w:szCs w:val="24"/>
        </w:rPr>
      </w:pPr>
      <w:r w:rsidRPr="000D3331">
        <w:rPr>
          <w:rFonts w:ascii="Times New Roman" w:hAnsi="Times New Roman"/>
          <w:color w:val="000000"/>
          <w:sz w:val="24"/>
          <w:szCs w:val="24"/>
        </w:rPr>
        <w:t>Учебный предмет «Литература»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Особенности литературы как школьного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</w:t>
      </w:r>
    </w:p>
    <w:p w:rsidR="00D645C5" w:rsidRPr="000D3331" w:rsidRDefault="00603AC0">
      <w:pPr>
        <w:spacing w:after="0"/>
        <w:ind w:firstLine="600"/>
        <w:jc w:val="both"/>
        <w:rPr>
          <w:sz w:val="24"/>
          <w:szCs w:val="24"/>
        </w:rPr>
      </w:pPr>
      <w:r w:rsidRPr="000D3331">
        <w:rPr>
          <w:rFonts w:ascii="Times New Roman" w:hAnsi="Times New Roman"/>
          <w:color w:val="000000"/>
          <w:sz w:val="24"/>
          <w:szCs w:val="24"/>
        </w:rPr>
        <w:t>Основу содержания литературного образования в 10–11 классах составляют чтение и изучение выдающихся произведений отечественной и зарубежной литературы второй половины ХIХ – начала ХХI века с целью формирования целостного восприятия и понимания художественного произведения, умения его анализировать и интерпретировать в соответствии с возрастными особенностями старшеклассников, их литературным развитием, жизненным и читательским опытом.</w:t>
      </w:r>
    </w:p>
    <w:p w:rsidR="00D645C5" w:rsidRPr="000D3331" w:rsidRDefault="00603AC0">
      <w:pPr>
        <w:spacing w:after="0"/>
        <w:ind w:firstLine="600"/>
        <w:jc w:val="both"/>
        <w:rPr>
          <w:sz w:val="24"/>
          <w:szCs w:val="24"/>
        </w:rPr>
      </w:pPr>
      <w:r w:rsidRPr="000D3331">
        <w:rPr>
          <w:rFonts w:ascii="Times New Roman" w:hAnsi="Times New Roman"/>
          <w:color w:val="000000"/>
          <w:sz w:val="24"/>
          <w:szCs w:val="24"/>
        </w:rPr>
        <w:t xml:space="preserve">Литературное образование в средней школе преемственно по отношению к курсу литературы в основной школе. Происходит углубление межпредметных связей с курсом русского языка, истории и предметов художественного цикла, что способствует формированию художественного вкуса и эстетического отношения к окружающему миру. </w:t>
      </w:r>
    </w:p>
    <w:p w:rsidR="00D645C5" w:rsidRPr="000D3331" w:rsidRDefault="00603AC0">
      <w:pPr>
        <w:spacing w:after="0"/>
        <w:ind w:firstLine="600"/>
        <w:jc w:val="both"/>
        <w:rPr>
          <w:sz w:val="24"/>
          <w:szCs w:val="24"/>
        </w:rPr>
      </w:pPr>
      <w:r w:rsidRPr="000D3331">
        <w:rPr>
          <w:rFonts w:ascii="Times New Roman" w:hAnsi="Times New Roman"/>
          <w:color w:val="000000"/>
          <w:sz w:val="24"/>
          <w:szCs w:val="24"/>
        </w:rPr>
        <w:t>В рабочей программе учебного предмета «Литература» учтены этапы российского историко-литературного процесса второй половины ХIХ – начала ХХI века, представлены разделы, включающие произведения литератур народов России и зарубежной литературы.</w:t>
      </w:r>
    </w:p>
    <w:p w:rsidR="00D645C5" w:rsidRPr="000D3331" w:rsidRDefault="00603AC0">
      <w:pPr>
        <w:spacing w:after="0"/>
        <w:ind w:firstLine="600"/>
        <w:jc w:val="both"/>
        <w:rPr>
          <w:sz w:val="24"/>
          <w:szCs w:val="24"/>
        </w:rPr>
      </w:pPr>
      <w:r w:rsidRPr="000D3331">
        <w:rPr>
          <w:rFonts w:ascii="Times New Roman" w:hAnsi="Times New Roman"/>
          <w:color w:val="000000"/>
          <w:sz w:val="24"/>
          <w:szCs w:val="24"/>
        </w:rPr>
        <w:lastRenderedPageBreak/>
        <w:t>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литературе.</w:t>
      </w:r>
    </w:p>
    <w:p w:rsidR="00D645C5" w:rsidRPr="000D3331" w:rsidRDefault="00603AC0">
      <w:pPr>
        <w:spacing w:after="0"/>
        <w:ind w:firstLine="600"/>
        <w:jc w:val="both"/>
        <w:rPr>
          <w:sz w:val="24"/>
          <w:szCs w:val="24"/>
        </w:rPr>
      </w:pPr>
      <w:r w:rsidRPr="000D3331">
        <w:rPr>
          <w:rFonts w:ascii="Times New Roman" w:hAnsi="Times New Roman"/>
          <w:color w:val="000000"/>
          <w:sz w:val="24"/>
          <w:szCs w:val="24"/>
        </w:rPr>
        <w:t>В рабочей программе на базовом уровне определена группа планируемых предметных результатов, достижение которых обеспечивается в отношении всех обучающихся. Планируемые предметные результаты на углублённом уровне реализуются в отношении наиболее мотивированных и способных обучающихся, выбравших данный уровень изучения предмета.</w:t>
      </w:r>
    </w:p>
    <w:p w:rsidR="00D645C5" w:rsidRPr="000D3331" w:rsidRDefault="00603AC0">
      <w:pPr>
        <w:spacing w:after="0"/>
        <w:ind w:left="120"/>
        <w:rPr>
          <w:sz w:val="24"/>
          <w:szCs w:val="24"/>
        </w:rPr>
      </w:pPr>
      <w:r w:rsidRPr="000D3331">
        <w:rPr>
          <w:rFonts w:ascii="Times New Roman" w:hAnsi="Times New Roman"/>
          <w:b/>
          <w:color w:val="000000"/>
          <w:sz w:val="24"/>
          <w:szCs w:val="24"/>
        </w:rPr>
        <w:t>ЦЕЛИ ИЗУЧЕНИЯ УЧЕБНОГО ПРЕДМЕТА «ЛИТЕРАТУРА»</w:t>
      </w:r>
    </w:p>
    <w:p w:rsidR="00D645C5" w:rsidRPr="000D3331" w:rsidRDefault="00D645C5">
      <w:pPr>
        <w:spacing w:after="0"/>
        <w:ind w:left="120"/>
        <w:jc w:val="center"/>
        <w:rPr>
          <w:sz w:val="24"/>
          <w:szCs w:val="24"/>
        </w:rPr>
      </w:pPr>
    </w:p>
    <w:p w:rsidR="00D645C5" w:rsidRPr="000D3331" w:rsidRDefault="00603AC0">
      <w:pPr>
        <w:spacing w:after="0"/>
        <w:ind w:firstLine="600"/>
        <w:jc w:val="both"/>
        <w:rPr>
          <w:sz w:val="24"/>
          <w:szCs w:val="24"/>
        </w:rPr>
      </w:pPr>
      <w:r w:rsidRPr="000D3331">
        <w:rPr>
          <w:rFonts w:ascii="Times New Roman" w:hAnsi="Times New Roman"/>
          <w:color w:val="000000"/>
          <w:sz w:val="24"/>
          <w:szCs w:val="24"/>
        </w:rPr>
        <w:t>Цели изучения предмета «Литература» в средней школе состоят:</w:t>
      </w:r>
    </w:p>
    <w:p w:rsidR="00D645C5" w:rsidRPr="000D3331" w:rsidRDefault="00603AC0">
      <w:pPr>
        <w:spacing w:after="0"/>
        <w:ind w:firstLine="600"/>
        <w:jc w:val="both"/>
        <w:rPr>
          <w:sz w:val="24"/>
          <w:szCs w:val="24"/>
        </w:rPr>
      </w:pPr>
      <w:r w:rsidRPr="000D3331">
        <w:rPr>
          <w:rFonts w:ascii="Times New Roman" w:hAnsi="Times New Roman"/>
          <w:color w:val="000000"/>
          <w:sz w:val="24"/>
          <w:szCs w:val="24"/>
        </w:rPr>
        <w:t xml:space="preserve">в сформированности чувства причастности к отечественным культурным традициям, лежащим в основе исторической преемственности поколений, и уважительного отношения к другим культурам; </w:t>
      </w:r>
    </w:p>
    <w:p w:rsidR="00D645C5" w:rsidRPr="000D3331" w:rsidRDefault="00603AC0">
      <w:pPr>
        <w:spacing w:after="0"/>
        <w:ind w:firstLine="600"/>
        <w:jc w:val="both"/>
        <w:rPr>
          <w:sz w:val="24"/>
          <w:szCs w:val="24"/>
        </w:rPr>
      </w:pPr>
      <w:r w:rsidRPr="000D3331">
        <w:rPr>
          <w:rFonts w:ascii="Times New Roman" w:hAnsi="Times New Roman"/>
          <w:color w:val="000000"/>
          <w:sz w:val="24"/>
          <w:szCs w:val="24"/>
        </w:rPr>
        <w:t>в развитии ценностно-смысловой сферы личности на основе высоких этических идеалов;</w:t>
      </w:r>
    </w:p>
    <w:p w:rsidR="00D645C5" w:rsidRPr="000D3331" w:rsidRDefault="00603AC0">
      <w:pPr>
        <w:spacing w:after="0"/>
        <w:ind w:firstLine="600"/>
        <w:jc w:val="both"/>
        <w:rPr>
          <w:sz w:val="24"/>
          <w:szCs w:val="24"/>
        </w:rPr>
      </w:pPr>
      <w:r w:rsidRPr="000D3331">
        <w:rPr>
          <w:rFonts w:ascii="Times New Roman" w:hAnsi="Times New Roman"/>
          <w:color w:val="000000"/>
          <w:sz w:val="24"/>
          <w:szCs w:val="24"/>
        </w:rPr>
        <w:t xml:space="preserve">в осознании ценностного отношения к литературе как неотъемлемой части культуры и взаимосвязей между языковым, литературным, интеллектуальным, духовно-нравственным развитием личности. </w:t>
      </w:r>
    </w:p>
    <w:p w:rsidR="00D645C5" w:rsidRPr="000D3331" w:rsidRDefault="00603AC0">
      <w:pPr>
        <w:spacing w:after="0"/>
        <w:ind w:firstLine="600"/>
        <w:jc w:val="both"/>
        <w:rPr>
          <w:sz w:val="24"/>
          <w:szCs w:val="24"/>
        </w:rPr>
      </w:pPr>
      <w:r w:rsidRPr="000D3331">
        <w:rPr>
          <w:rFonts w:ascii="Times New Roman" w:hAnsi="Times New Roman"/>
          <w:color w:val="000000"/>
          <w:sz w:val="24"/>
          <w:szCs w:val="24"/>
        </w:rPr>
        <w:t xml:space="preserve">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культуры, базируется на знании содержания произведений, осмыслении поставленных в литературе проблем, понимании коммуникативно-эстетических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образцов. Достижение указанных целей возможно при комплексном решении учебных и воспитательных задач, стоящих перед старшей школой и сформулированных в ФГОС СОО. </w:t>
      </w:r>
    </w:p>
    <w:p w:rsidR="00D645C5" w:rsidRPr="000D3331" w:rsidRDefault="00603AC0">
      <w:pPr>
        <w:spacing w:after="0"/>
        <w:ind w:firstLine="600"/>
        <w:jc w:val="both"/>
        <w:rPr>
          <w:sz w:val="24"/>
          <w:szCs w:val="24"/>
        </w:rPr>
      </w:pPr>
      <w:r w:rsidRPr="000D3331">
        <w:rPr>
          <w:rFonts w:ascii="Times New Roman" w:hAnsi="Times New Roman"/>
          <w:color w:val="000000"/>
          <w:sz w:val="24"/>
          <w:szCs w:val="24"/>
        </w:rPr>
        <w:t xml:space="preserve">Задачи, связанные с формированием чувства причастности к отечественным традициям и осознанием исторической преемственности поколений, включением в языковое пространство русской культуры, воспитанием ценностного отношения к литературе как неотъемлемой части культуры, состоят в приобщении старшеклассников к лучшим образцам русской и зарубежной литературы второй половины ХIХ – начала ХХI века, воспитании уважения к отечественной классической литературе как социокультурному и эстетическому феномену, освоении в ходе изучения литературы духовного опыта человечества, этико-нравственных, философско-мировоззренческих, социально-бытовых, культурных традиций и ценностей. </w:t>
      </w:r>
    </w:p>
    <w:p w:rsidR="00D645C5" w:rsidRPr="000D3331" w:rsidRDefault="00603AC0">
      <w:pPr>
        <w:spacing w:after="0"/>
        <w:ind w:firstLine="600"/>
        <w:jc w:val="both"/>
        <w:rPr>
          <w:sz w:val="24"/>
          <w:szCs w:val="24"/>
        </w:rPr>
      </w:pPr>
      <w:r w:rsidRPr="000D3331">
        <w:rPr>
          <w:rFonts w:ascii="Times New Roman" w:hAnsi="Times New Roman"/>
          <w:color w:val="000000"/>
          <w:sz w:val="24"/>
          <w:szCs w:val="24"/>
        </w:rPr>
        <w:t xml:space="preserve">Задачи, связанные с формированием устойчивого интереса к чтению как средству познания отечественной и других культур, уважительного отношения к ним, приобщением к российскому литературному наследию и через него – к традиционным ценностям и сокровищам отечественной и мировой культуры, ориентированы на воспитание и развитие потребности в чтении художественных произведений, знание содержания и осмысление ключевых проблем произведений русской, мировой классической и современной литературы, в том числе литератур народов России, а также </w:t>
      </w:r>
      <w:r w:rsidRPr="000D3331">
        <w:rPr>
          <w:rFonts w:ascii="Times New Roman" w:hAnsi="Times New Roman"/>
          <w:color w:val="000000"/>
          <w:sz w:val="24"/>
          <w:szCs w:val="24"/>
        </w:rPr>
        <w:lastRenderedPageBreak/>
        <w:t>на формирование потребности в досуговом чтении и умение составлять программы собственной читательской деятельности, участвовать во внеурочных мероприятиях, содействующих повышению интереса к литературе, чтению, образованию, книжной культуре.</w:t>
      </w:r>
    </w:p>
    <w:p w:rsidR="00D645C5" w:rsidRPr="000D3331" w:rsidRDefault="00603AC0">
      <w:pPr>
        <w:spacing w:after="0"/>
        <w:ind w:firstLine="600"/>
        <w:jc w:val="both"/>
        <w:rPr>
          <w:sz w:val="24"/>
          <w:szCs w:val="24"/>
        </w:rPr>
      </w:pPr>
      <w:r w:rsidRPr="000D3331">
        <w:rPr>
          <w:rFonts w:ascii="Times New Roman" w:hAnsi="Times New Roman"/>
          <w:color w:val="000000"/>
          <w:sz w:val="24"/>
          <w:szCs w:val="24"/>
        </w:rPr>
        <w:t xml:space="preserve">Задачи, связанные с воспитанием читательских качеств </w:t>
      </w:r>
      <w:r w:rsidRPr="000D3331">
        <w:rPr>
          <w:rFonts w:ascii="Times New Roman" w:hAnsi="Times New Roman"/>
          <w:color w:val="000000"/>
          <w:spacing w:val="-2"/>
          <w:sz w:val="24"/>
          <w:szCs w:val="24"/>
        </w:rPr>
        <w:t>и овладением современными читательскими практиками, культурой восприятия и понимания литературных текстов, самостоятельного истолкования прочитанного, направлены на развити</w:t>
      </w:r>
      <w:r w:rsidRPr="000D3331">
        <w:rPr>
          <w:rFonts w:ascii="Times New Roman" w:hAnsi="Times New Roman"/>
          <w:color w:val="000000"/>
          <w:sz w:val="24"/>
          <w:szCs w:val="24"/>
        </w:rPr>
        <w:t xml:space="preserve">е умений анализа и интерпретации литературного произведения как художественного целого с учётом историко-литературной обусловленности, культурного контекста и связей с современностью с использованием теоретико-литературных знаний и представления об историко-литературном процессе.Кроме того,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искусств, с выявлением взаимообусловленности элементов формы и содержания литературного произведения, а также образов, тем, идей, проблем, способствующих осмыслению художественной картины жизни, созданной автором в литературном произведении, и авторской позиции. </w:t>
      </w:r>
    </w:p>
    <w:p w:rsidR="00D645C5" w:rsidRPr="000D3331" w:rsidRDefault="00603AC0">
      <w:pPr>
        <w:spacing w:after="0"/>
        <w:ind w:firstLine="600"/>
        <w:jc w:val="both"/>
        <w:rPr>
          <w:sz w:val="24"/>
          <w:szCs w:val="24"/>
        </w:rPr>
      </w:pPr>
      <w:r w:rsidRPr="000D3331">
        <w:rPr>
          <w:rFonts w:ascii="Times New Roman" w:hAnsi="Times New Roman"/>
          <w:color w:val="000000"/>
          <w:sz w:val="24"/>
          <w:szCs w:val="24"/>
        </w:rPr>
        <w:t>Задачи, связанные с осознанием обучающимися коммуникативно-эстетических возможностей языка и реализацией их в учебной деятельности и в дальнейшей жизни, направлены на расширение представлений об изобразительно-выразительных возможностях русского языка в литературных текстах, овладение разными способами информационной переработки текстов с использованием важнейших литературных ресурсов, в том числе в сети Интернет.</w:t>
      </w:r>
    </w:p>
    <w:p w:rsidR="00D645C5" w:rsidRPr="000D3331" w:rsidRDefault="00603AC0">
      <w:pPr>
        <w:spacing w:after="0"/>
        <w:ind w:left="120"/>
        <w:rPr>
          <w:sz w:val="24"/>
          <w:szCs w:val="24"/>
        </w:rPr>
      </w:pPr>
      <w:r w:rsidRPr="000D3331">
        <w:rPr>
          <w:rFonts w:ascii="Times New Roman" w:hAnsi="Times New Roman"/>
          <w:b/>
          <w:color w:val="000000"/>
          <w:sz w:val="24"/>
          <w:szCs w:val="24"/>
        </w:rPr>
        <w:t>МЕСТО УЧЕБНОГО ПРЕДМЕТА «ЛИТЕРАТУРА» В УЧЕБНОМ ПЛАНЕ</w:t>
      </w:r>
    </w:p>
    <w:p w:rsidR="00D645C5" w:rsidRPr="000D3331" w:rsidRDefault="00603AC0">
      <w:pPr>
        <w:spacing w:after="0"/>
        <w:ind w:left="120"/>
        <w:jc w:val="both"/>
        <w:rPr>
          <w:sz w:val="24"/>
          <w:szCs w:val="24"/>
        </w:rPr>
      </w:pPr>
      <w:r w:rsidRPr="000D3331">
        <w:rPr>
          <w:rFonts w:ascii="Times New Roman" w:hAnsi="Times New Roman"/>
          <w:color w:val="000000"/>
          <w:sz w:val="24"/>
          <w:szCs w:val="24"/>
        </w:rPr>
        <w:t>​</w:t>
      </w:r>
    </w:p>
    <w:p w:rsidR="000D3331" w:rsidRDefault="000D3331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изучение литературы в 11 классе</w:t>
      </w:r>
      <w:r w:rsidR="00603AC0" w:rsidRPr="000D3331">
        <w:rPr>
          <w:rFonts w:ascii="Times New Roman" w:hAnsi="Times New Roman"/>
          <w:color w:val="000000"/>
          <w:sz w:val="24"/>
          <w:szCs w:val="24"/>
        </w:rPr>
        <w:t xml:space="preserve"> основного среднего образования на базовом уров</w:t>
      </w:r>
      <w:r>
        <w:rPr>
          <w:rFonts w:ascii="Times New Roman" w:hAnsi="Times New Roman"/>
          <w:color w:val="000000"/>
          <w:sz w:val="24"/>
          <w:szCs w:val="24"/>
        </w:rPr>
        <w:t>не в учебном плане отводится 102</w:t>
      </w:r>
      <w:r w:rsidR="00603AC0" w:rsidRPr="000D3331">
        <w:rPr>
          <w:rFonts w:ascii="Times New Roman" w:hAnsi="Times New Roman"/>
          <w:color w:val="000000"/>
          <w:sz w:val="24"/>
          <w:szCs w:val="24"/>
        </w:rPr>
        <w:t xml:space="preserve"> часа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0D3331" w:rsidRPr="006C0B7E" w:rsidRDefault="00603AC0" w:rsidP="000D33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333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3331" w:rsidRPr="006C0B7E">
        <w:rPr>
          <w:rFonts w:ascii="Times New Roman" w:hAnsi="Times New Roman"/>
          <w:sz w:val="24"/>
          <w:szCs w:val="24"/>
        </w:rPr>
        <w:t>В соответстви</w:t>
      </w:r>
      <w:r w:rsidR="000D3331">
        <w:rPr>
          <w:rFonts w:ascii="Times New Roman" w:hAnsi="Times New Roman"/>
          <w:sz w:val="24"/>
          <w:szCs w:val="24"/>
        </w:rPr>
        <w:t>и с учебным планом школы на 2023-2024</w:t>
      </w:r>
      <w:r w:rsidR="000D3331" w:rsidRPr="006C0B7E">
        <w:rPr>
          <w:rFonts w:ascii="Times New Roman" w:hAnsi="Times New Roman"/>
          <w:sz w:val="24"/>
          <w:szCs w:val="24"/>
        </w:rPr>
        <w:t xml:space="preserve"> учебный год</w:t>
      </w:r>
      <w:r w:rsidR="000D3331">
        <w:rPr>
          <w:rFonts w:ascii="Times New Roman" w:hAnsi="Times New Roman"/>
          <w:sz w:val="24"/>
          <w:szCs w:val="24"/>
        </w:rPr>
        <w:t xml:space="preserve"> на изучение литературы в 11</w:t>
      </w:r>
      <w:r w:rsidR="000D3331" w:rsidRPr="006C0B7E">
        <w:rPr>
          <w:rFonts w:ascii="Times New Roman" w:hAnsi="Times New Roman"/>
          <w:sz w:val="24"/>
          <w:szCs w:val="24"/>
        </w:rPr>
        <w:t xml:space="preserve"> классе отве</w:t>
      </w:r>
      <w:r w:rsidR="000D3331">
        <w:rPr>
          <w:rFonts w:ascii="Times New Roman" w:hAnsi="Times New Roman"/>
          <w:sz w:val="24"/>
          <w:szCs w:val="24"/>
        </w:rPr>
        <w:t xml:space="preserve">дено 102 часа, 3 часа в неделю. Рабочая программа составлена  </w:t>
      </w:r>
      <w:r w:rsidR="000D3331" w:rsidRPr="006C0B7E">
        <w:rPr>
          <w:rFonts w:ascii="Times New Roman" w:hAnsi="Times New Roman"/>
          <w:sz w:val="24"/>
          <w:szCs w:val="24"/>
        </w:rPr>
        <w:t>с учетом календарного учебного графика школы, фактического количества учебных дней</w:t>
      </w:r>
      <w:r w:rsidR="000D3331">
        <w:rPr>
          <w:rFonts w:ascii="Times New Roman" w:hAnsi="Times New Roman"/>
          <w:sz w:val="24"/>
          <w:szCs w:val="24"/>
        </w:rPr>
        <w:t xml:space="preserve"> и </w:t>
      </w:r>
      <w:r w:rsidR="000D3331" w:rsidRPr="008F40E6">
        <w:rPr>
          <w:rFonts w:ascii="Times New Roman" w:hAnsi="Times New Roman" w:cs="Times New Roman"/>
          <w:sz w:val="24"/>
          <w:szCs w:val="24"/>
        </w:rPr>
        <w:t>расписания занятий. Фа</w:t>
      </w:r>
      <w:r w:rsidR="00FD7F32" w:rsidRPr="008F40E6">
        <w:rPr>
          <w:rFonts w:ascii="Times New Roman" w:hAnsi="Times New Roman" w:cs="Times New Roman"/>
          <w:sz w:val="24"/>
          <w:szCs w:val="24"/>
        </w:rPr>
        <w:t>ктически – 100</w:t>
      </w:r>
      <w:r w:rsidR="000D3331" w:rsidRPr="008F40E6">
        <w:rPr>
          <w:rFonts w:ascii="Times New Roman" w:hAnsi="Times New Roman" w:cs="Times New Roman"/>
          <w:sz w:val="24"/>
          <w:szCs w:val="24"/>
        </w:rPr>
        <w:t xml:space="preserve"> уроков.</w:t>
      </w:r>
      <w:r w:rsidR="008F40E6" w:rsidRPr="008F40E6">
        <w:rPr>
          <w:rFonts w:ascii="Times New Roman" w:hAnsi="Times New Roman" w:cs="Times New Roman"/>
        </w:rPr>
        <w:t xml:space="preserve"> Выполнение рабочей программы обеспечено полностью за счет резервного урока и уплотнения материала.</w:t>
      </w:r>
    </w:p>
    <w:p w:rsidR="00D645C5" w:rsidRPr="000D3331" w:rsidRDefault="00D645C5">
      <w:pPr>
        <w:spacing w:after="0"/>
        <w:ind w:firstLine="600"/>
        <w:jc w:val="both"/>
        <w:rPr>
          <w:sz w:val="24"/>
          <w:szCs w:val="24"/>
        </w:rPr>
      </w:pPr>
    </w:p>
    <w:p w:rsidR="00D645C5" w:rsidRPr="000D3331" w:rsidRDefault="00D645C5">
      <w:pPr>
        <w:rPr>
          <w:sz w:val="24"/>
          <w:szCs w:val="24"/>
        </w:rPr>
        <w:sectPr w:rsidR="00D645C5" w:rsidRPr="000D3331">
          <w:pgSz w:w="11906" w:h="16383"/>
          <w:pgMar w:top="1134" w:right="850" w:bottom="1134" w:left="1701" w:header="720" w:footer="720" w:gutter="0"/>
          <w:cols w:space="720"/>
        </w:sectPr>
      </w:pPr>
    </w:p>
    <w:p w:rsidR="00603AC0" w:rsidRPr="00AF2089" w:rsidRDefault="00603AC0" w:rsidP="009E3913">
      <w:pPr>
        <w:spacing w:after="0"/>
        <w:ind w:left="120"/>
      </w:pPr>
      <w:bookmarkStart w:id="1" w:name="_GoBack"/>
      <w:bookmarkEnd w:id="0"/>
      <w:bookmarkEnd w:id="1"/>
    </w:p>
    <w:sectPr w:rsidR="00603AC0" w:rsidRPr="00AF2089" w:rsidSect="009E3913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2B6443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7302A7"/>
    <w:multiLevelType w:val="multilevel"/>
    <w:tmpl w:val="C472F7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D1691B"/>
    <w:multiLevelType w:val="multilevel"/>
    <w:tmpl w:val="188407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3D1763"/>
    <w:multiLevelType w:val="multilevel"/>
    <w:tmpl w:val="C60C2D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79735E"/>
    <w:multiLevelType w:val="multilevel"/>
    <w:tmpl w:val="704EE5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2A0C3E"/>
    <w:multiLevelType w:val="multilevel"/>
    <w:tmpl w:val="B016F0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BA0BA7"/>
    <w:multiLevelType w:val="multilevel"/>
    <w:tmpl w:val="7F2E89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2AF05F6"/>
    <w:multiLevelType w:val="multilevel"/>
    <w:tmpl w:val="CFEAC9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3817610"/>
    <w:multiLevelType w:val="multilevel"/>
    <w:tmpl w:val="291A18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6364F16"/>
    <w:multiLevelType w:val="multilevel"/>
    <w:tmpl w:val="AE880F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91850A1"/>
    <w:multiLevelType w:val="multilevel"/>
    <w:tmpl w:val="030A0A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FF40E39"/>
    <w:multiLevelType w:val="multilevel"/>
    <w:tmpl w:val="9996B3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3B75812"/>
    <w:multiLevelType w:val="multilevel"/>
    <w:tmpl w:val="CB5876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097553D"/>
    <w:multiLevelType w:val="multilevel"/>
    <w:tmpl w:val="80C816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59262E1"/>
    <w:multiLevelType w:val="multilevel"/>
    <w:tmpl w:val="56AEAB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80B2E38"/>
    <w:multiLevelType w:val="multilevel"/>
    <w:tmpl w:val="AD4A9C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A975DDA"/>
    <w:multiLevelType w:val="multilevel"/>
    <w:tmpl w:val="9C724B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6C64CCD"/>
    <w:multiLevelType w:val="multilevel"/>
    <w:tmpl w:val="38AA1E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1"/>
  </w:num>
  <w:num w:numId="5">
    <w:abstractNumId w:val="17"/>
  </w:num>
  <w:num w:numId="6">
    <w:abstractNumId w:val="6"/>
  </w:num>
  <w:num w:numId="7">
    <w:abstractNumId w:val="8"/>
  </w:num>
  <w:num w:numId="8">
    <w:abstractNumId w:val="7"/>
  </w:num>
  <w:num w:numId="9">
    <w:abstractNumId w:val="5"/>
  </w:num>
  <w:num w:numId="10">
    <w:abstractNumId w:val="9"/>
  </w:num>
  <w:num w:numId="11">
    <w:abstractNumId w:val="11"/>
  </w:num>
  <w:num w:numId="12">
    <w:abstractNumId w:val="10"/>
  </w:num>
  <w:num w:numId="13">
    <w:abstractNumId w:val="4"/>
  </w:num>
  <w:num w:numId="14">
    <w:abstractNumId w:val="2"/>
  </w:num>
  <w:num w:numId="15">
    <w:abstractNumId w:val="3"/>
  </w:num>
  <w:num w:numId="16">
    <w:abstractNumId w:val="15"/>
  </w:num>
  <w:num w:numId="17">
    <w:abstractNumId w:val="1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45C5"/>
    <w:rsid w:val="000238C8"/>
    <w:rsid w:val="00076109"/>
    <w:rsid w:val="000D3331"/>
    <w:rsid w:val="000F1788"/>
    <w:rsid w:val="00137ECC"/>
    <w:rsid w:val="00175B0D"/>
    <w:rsid w:val="002B3B3A"/>
    <w:rsid w:val="00391F34"/>
    <w:rsid w:val="003A55C6"/>
    <w:rsid w:val="00443BAC"/>
    <w:rsid w:val="00451092"/>
    <w:rsid w:val="004863BF"/>
    <w:rsid w:val="00603AC0"/>
    <w:rsid w:val="006B50A5"/>
    <w:rsid w:val="006F22ED"/>
    <w:rsid w:val="00700654"/>
    <w:rsid w:val="008F40E6"/>
    <w:rsid w:val="00975CB3"/>
    <w:rsid w:val="009E3913"/>
    <w:rsid w:val="00A02D08"/>
    <w:rsid w:val="00AF2089"/>
    <w:rsid w:val="00B22927"/>
    <w:rsid w:val="00C73353"/>
    <w:rsid w:val="00C75A07"/>
    <w:rsid w:val="00CD4CBA"/>
    <w:rsid w:val="00D34328"/>
    <w:rsid w:val="00D645C5"/>
    <w:rsid w:val="00D64665"/>
    <w:rsid w:val="00E26AF4"/>
    <w:rsid w:val="00EB276D"/>
    <w:rsid w:val="00F42D19"/>
    <w:rsid w:val="00FD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EC331"/>
  <w15:docId w15:val="{41B4F55A-4DBA-4319-B0A4-E2CB28936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37ECC"/>
  </w:style>
  <w:style w:type="paragraph" w:styleId="1">
    <w:name w:val="heading 1"/>
    <w:basedOn w:val="a0"/>
    <w:next w:val="a0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841CD9"/>
  </w:style>
  <w:style w:type="character" w:customStyle="1" w:styleId="10">
    <w:name w:val="Заголовок 1 Знак"/>
    <w:basedOn w:val="a1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Normal Indent"/>
    <w:basedOn w:val="a0"/>
    <w:uiPriority w:val="99"/>
    <w:unhideWhenUsed/>
    <w:rsid w:val="00841CD9"/>
    <w:pPr>
      <w:ind w:left="720"/>
    </w:pPr>
  </w:style>
  <w:style w:type="paragraph" w:styleId="a7">
    <w:name w:val="Subtitle"/>
    <w:basedOn w:val="a0"/>
    <w:next w:val="a0"/>
    <w:link w:val="a8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Title"/>
    <w:basedOn w:val="a0"/>
    <w:next w:val="a0"/>
    <w:link w:val="aa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1"/>
    <w:link w:val="a9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Emphasis"/>
    <w:basedOn w:val="a1"/>
    <w:uiPriority w:val="20"/>
    <w:qFormat/>
    <w:rsid w:val="00D1197D"/>
    <w:rPr>
      <w:i/>
      <w:iCs/>
    </w:rPr>
  </w:style>
  <w:style w:type="character" w:styleId="ac">
    <w:name w:val="Hyperlink"/>
    <w:basedOn w:val="a1"/>
    <w:uiPriority w:val="99"/>
    <w:unhideWhenUsed/>
    <w:rsid w:val="00137ECC"/>
    <w:rPr>
      <w:color w:val="0000FF" w:themeColor="hyperlink"/>
      <w:u w:val="single"/>
    </w:rPr>
  </w:style>
  <w:style w:type="table" w:styleId="ad">
    <w:name w:val="Table Grid"/>
    <w:basedOn w:val="a2"/>
    <w:uiPriority w:val="59"/>
    <w:rsid w:val="00137E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caption"/>
    <w:basedOn w:val="a0"/>
    <w:next w:val="a0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TableParagraph">
    <w:name w:val="Table Paragraph"/>
    <w:basedOn w:val="a0"/>
    <w:uiPriority w:val="1"/>
    <w:qFormat/>
    <w:rsid w:val="000F17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">
    <w:name w:val="List Bullet"/>
    <w:basedOn w:val="a0"/>
    <w:rsid w:val="00700654"/>
    <w:pPr>
      <w:numPr>
        <w:numId w:val="18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8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CBC16-57D8-4BE8-AB23-2CC9D2D7E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1</cp:lastModifiedBy>
  <cp:revision>21</cp:revision>
  <dcterms:created xsi:type="dcterms:W3CDTF">2023-09-04T23:55:00Z</dcterms:created>
  <dcterms:modified xsi:type="dcterms:W3CDTF">2024-09-09T13:09:00Z</dcterms:modified>
</cp:coreProperties>
</file>