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74F6" w:rsidRPr="00E9441A" w:rsidRDefault="002274F6" w:rsidP="00E9441A">
      <w:pPr>
        <w:widowControl w:val="0"/>
        <w:autoSpaceDE w:val="0"/>
        <w:autoSpaceDN w:val="0"/>
        <w:spacing w:after="0" w:line="240" w:lineRule="auto"/>
        <w:rPr>
          <w:rFonts w:ascii="Arial MT" w:eastAsia="Times New Roman" w:hAnsi="Times New Roman" w:cs="Times New Roman"/>
          <w:sz w:val="20"/>
          <w:szCs w:val="24"/>
          <w:lang w:val="ru-RU"/>
        </w:rPr>
        <w:sectPr w:rsidR="002274F6" w:rsidRPr="00E9441A" w:rsidSect="002274F6">
          <w:pgSz w:w="11910" w:h="16840"/>
          <w:pgMar w:top="880" w:right="0" w:bottom="280" w:left="1340" w:header="720" w:footer="720" w:gutter="0"/>
          <w:cols w:space="720"/>
        </w:sectPr>
      </w:pPr>
      <w:bookmarkStart w:id="0" w:name="block-3544632"/>
      <w:bookmarkStart w:id="1" w:name="_GoBack"/>
      <w:bookmarkEnd w:id="1"/>
    </w:p>
    <w:p w:rsidR="00892744" w:rsidRPr="00325DB1" w:rsidRDefault="00892744">
      <w:pPr>
        <w:rPr>
          <w:lang w:val="ru-RU"/>
        </w:rPr>
        <w:sectPr w:rsidR="00892744" w:rsidRPr="00325DB1">
          <w:pgSz w:w="11906" w:h="16383"/>
          <w:pgMar w:top="1134" w:right="850" w:bottom="1134" w:left="1701" w:header="720" w:footer="720" w:gutter="0"/>
          <w:cols w:space="720"/>
        </w:sectPr>
      </w:pPr>
    </w:p>
    <w:p w:rsidR="00892744" w:rsidRPr="00C131E9" w:rsidRDefault="00AC19A9" w:rsidP="00E9441A">
      <w:pPr>
        <w:spacing w:after="0" w:line="264" w:lineRule="auto"/>
        <w:jc w:val="both"/>
        <w:rPr>
          <w:sz w:val="26"/>
          <w:szCs w:val="26"/>
          <w:lang w:val="ru-RU"/>
        </w:rPr>
      </w:pPr>
      <w:bookmarkStart w:id="2" w:name="block-3544631"/>
      <w:bookmarkEnd w:id="0"/>
      <w:r w:rsidRPr="00C131E9">
        <w:rPr>
          <w:rFonts w:ascii="Times New Roman" w:hAnsi="Times New Roman"/>
          <w:b/>
          <w:color w:val="000000"/>
          <w:sz w:val="26"/>
          <w:szCs w:val="26"/>
          <w:lang w:val="ru-RU"/>
        </w:rPr>
        <w:lastRenderedPageBreak/>
        <w:t>ПОЯСНИТЕЛЬНАЯ ЗАПИСКА</w:t>
      </w:r>
    </w:p>
    <w:p w:rsidR="00892744" w:rsidRPr="00C131E9" w:rsidRDefault="00892744">
      <w:pPr>
        <w:spacing w:after="0" w:line="264" w:lineRule="auto"/>
        <w:ind w:left="120"/>
        <w:jc w:val="both"/>
        <w:rPr>
          <w:sz w:val="26"/>
          <w:szCs w:val="26"/>
          <w:lang w:val="ru-RU"/>
        </w:rPr>
      </w:pPr>
    </w:p>
    <w:p w:rsidR="006264A5" w:rsidRPr="006264A5" w:rsidRDefault="00AC19A9" w:rsidP="006264A5">
      <w:pPr>
        <w:suppressAutoHyphens/>
        <w:spacing w:after="0" w:line="240" w:lineRule="auto"/>
        <w:rPr>
          <w:rFonts w:ascii="Times New Roman" w:eastAsia="Times New Roman" w:hAnsi="Times New Roman" w:cs="Times New Roman"/>
          <w:sz w:val="26"/>
          <w:szCs w:val="26"/>
          <w:lang w:val="ru-RU" w:eastAsia="ar-SA"/>
        </w:rPr>
      </w:pPr>
      <w:r w:rsidRPr="00C131E9">
        <w:rPr>
          <w:rFonts w:ascii="Times New Roman" w:hAnsi="Times New Roman"/>
          <w:color w:val="000000"/>
          <w:sz w:val="26"/>
          <w:szCs w:val="26"/>
          <w:lang w:val="ru-RU"/>
        </w:rPr>
        <w:t>Программа по английскому языку (базовый уровень) на уровне среднего общего образования</w:t>
      </w:r>
      <w:r w:rsidR="006264A5">
        <w:rPr>
          <w:rFonts w:ascii="Times New Roman" w:hAnsi="Times New Roman"/>
          <w:color w:val="000000"/>
          <w:sz w:val="26"/>
          <w:szCs w:val="26"/>
          <w:lang w:val="ru-RU"/>
        </w:rPr>
        <w:t xml:space="preserve"> разработана на основе следующих документов:</w:t>
      </w:r>
      <w:r w:rsidR="006264A5" w:rsidRPr="006264A5">
        <w:rPr>
          <w:rFonts w:ascii="Times New Roman" w:hAnsi="Times New Roman" w:cs="Times New Roman"/>
          <w:color w:val="231F20"/>
          <w:sz w:val="26"/>
          <w:szCs w:val="26"/>
          <w:lang w:val="ru-RU"/>
        </w:rPr>
        <w:t xml:space="preserve"> </w:t>
      </w:r>
    </w:p>
    <w:p w:rsidR="006264A5" w:rsidRPr="007E38FC" w:rsidRDefault="006264A5" w:rsidP="006264A5">
      <w:pPr>
        <w:numPr>
          <w:ilvl w:val="0"/>
          <w:numId w:val="16"/>
        </w:numPr>
        <w:suppressAutoHyphens/>
        <w:spacing w:after="0" w:line="240" w:lineRule="auto"/>
        <w:ind w:left="340"/>
        <w:rPr>
          <w:rFonts w:ascii="Times New Roman" w:eastAsia="Times New Roman" w:hAnsi="Times New Roman" w:cs="Times New Roman"/>
          <w:sz w:val="26"/>
          <w:szCs w:val="26"/>
          <w:lang w:val="ru-RU" w:eastAsia="ar-SA"/>
        </w:rPr>
      </w:pPr>
      <w:r w:rsidRPr="007E38FC">
        <w:rPr>
          <w:rFonts w:ascii="Times New Roman" w:hAnsi="Times New Roman" w:cs="Times New Roman"/>
          <w:sz w:val="26"/>
          <w:szCs w:val="26"/>
          <w:lang w:val="ru-RU"/>
        </w:rPr>
        <w:t>Федеральная образовательная программа среднего общего образования</w:t>
      </w:r>
    </w:p>
    <w:p w:rsidR="006264A5" w:rsidRPr="007E38FC" w:rsidRDefault="006264A5" w:rsidP="006264A5">
      <w:pPr>
        <w:numPr>
          <w:ilvl w:val="0"/>
          <w:numId w:val="16"/>
        </w:numPr>
        <w:suppressAutoHyphens/>
        <w:spacing w:after="0" w:line="240" w:lineRule="auto"/>
        <w:ind w:left="340"/>
        <w:rPr>
          <w:rFonts w:ascii="Times New Roman" w:eastAsia="Times New Roman" w:hAnsi="Times New Roman" w:cs="Times New Roman"/>
          <w:sz w:val="26"/>
          <w:szCs w:val="26"/>
          <w:lang w:val="ru-RU" w:eastAsia="ar-SA"/>
        </w:rPr>
      </w:pPr>
      <w:proofErr w:type="gramStart"/>
      <w:r w:rsidRPr="007E38FC">
        <w:rPr>
          <w:rFonts w:ascii="Times New Roman" w:hAnsi="Times New Roman" w:cs="Times New Roman"/>
          <w:sz w:val="26"/>
          <w:szCs w:val="26"/>
          <w:lang w:val="ru-RU"/>
        </w:rPr>
        <w:t>Федеральная  рабочая</w:t>
      </w:r>
      <w:proofErr w:type="gramEnd"/>
      <w:r w:rsidRPr="007E38FC">
        <w:rPr>
          <w:rFonts w:ascii="Times New Roman" w:hAnsi="Times New Roman" w:cs="Times New Roman"/>
          <w:sz w:val="26"/>
          <w:szCs w:val="26"/>
          <w:lang w:val="ru-RU"/>
        </w:rPr>
        <w:t xml:space="preserve"> программа среднего общего образования. Английский язык, (для 10-11 классов). М.-2023</w:t>
      </w:r>
    </w:p>
    <w:p w:rsidR="006264A5" w:rsidRPr="007E38FC" w:rsidRDefault="006264A5" w:rsidP="006264A5">
      <w:pPr>
        <w:numPr>
          <w:ilvl w:val="0"/>
          <w:numId w:val="16"/>
        </w:numPr>
        <w:suppressAutoHyphens/>
        <w:spacing w:after="0" w:line="240" w:lineRule="auto"/>
        <w:ind w:left="340"/>
        <w:rPr>
          <w:rFonts w:ascii="Times New Roman" w:eastAsia="Times New Roman" w:hAnsi="Times New Roman" w:cs="Times New Roman"/>
          <w:sz w:val="26"/>
          <w:szCs w:val="26"/>
          <w:lang w:val="ru-RU" w:eastAsia="ar-SA"/>
        </w:rPr>
      </w:pPr>
      <w:r w:rsidRPr="007E38FC">
        <w:rPr>
          <w:rFonts w:ascii="Times New Roman" w:eastAsia="Times New Roman" w:hAnsi="Times New Roman" w:cs="Times New Roman"/>
          <w:sz w:val="26"/>
          <w:szCs w:val="26"/>
          <w:lang w:val="ru-RU" w:eastAsia="ar-SA"/>
        </w:rPr>
        <w:t>Учебный план МБОУ Киселе</w:t>
      </w:r>
      <w:r w:rsidR="007E38FC">
        <w:rPr>
          <w:rFonts w:ascii="Times New Roman" w:eastAsia="Times New Roman" w:hAnsi="Times New Roman" w:cs="Times New Roman"/>
          <w:sz w:val="26"/>
          <w:szCs w:val="26"/>
          <w:lang w:val="ru-RU" w:eastAsia="ar-SA"/>
        </w:rPr>
        <w:t xml:space="preserve">вской СОШ им. </w:t>
      </w:r>
      <w:proofErr w:type="spellStart"/>
      <w:r w:rsidR="007E38FC">
        <w:rPr>
          <w:rFonts w:ascii="Times New Roman" w:eastAsia="Times New Roman" w:hAnsi="Times New Roman" w:cs="Times New Roman"/>
          <w:sz w:val="26"/>
          <w:szCs w:val="26"/>
          <w:lang w:val="ru-RU" w:eastAsia="ar-SA"/>
        </w:rPr>
        <w:t>Н.В.Попова</w:t>
      </w:r>
      <w:proofErr w:type="spellEnd"/>
      <w:r w:rsidR="007E38FC">
        <w:rPr>
          <w:rFonts w:ascii="Times New Roman" w:eastAsia="Times New Roman" w:hAnsi="Times New Roman" w:cs="Times New Roman"/>
          <w:sz w:val="26"/>
          <w:szCs w:val="26"/>
          <w:lang w:val="ru-RU" w:eastAsia="ar-SA"/>
        </w:rPr>
        <w:t xml:space="preserve"> на 2024-2025 уч. год.</w:t>
      </w:r>
    </w:p>
    <w:p w:rsidR="006264A5" w:rsidRPr="007E38FC" w:rsidRDefault="006264A5" w:rsidP="006264A5">
      <w:pPr>
        <w:numPr>
          <w:ilvl w:val="0"/>
          <w:numId w:val="16"/>
        </w:numPr>
        <w:suppressAutoHyphens/>
        <w:spacing w:after="0" w:line="240" w:lineRule="auto"/>
        <w:ind w:left="340"/>
        <w:rPr>
          <w:rFonts w:ascii="Times New Roman" w:eastAsia="Times New Roman" w:hAnsi="Times New Roman" w:cs="Times New Roman"/>
          <w:sz w:val="26"/>
          <w:szCs w:val="26"/>
          <w:lang w:val="ru-RU" w:eastAsia="ar-SA"/>
        </w:rPr>
      </w:pPr>
      <w:r w:rsidRPr="007E38FC">
        <w:rPr>
          <w:rFonts w:ascii="Times New Roman" w:hAnsi="Times New Roman" w:cs="Times New Roman"/>
          <w:sz w:val="26"/>
          <w:szCs w:val="26"/>
          <w:lang w:val="ru-RU"/>
        </w:rPr>
        <w:t>УМК «Английский в</w:t>
      </w:r>
      <w:r w:rsidRPr="007E38FC">
        <w:rPr>
          <w:rFonts w:ascii="Times New Roman" w:hAnsi="Times New Roman" w:cs="Times New Roman"/>
          <w:spacing w:val="-57"/>
          <w:sz w:val="26"/>
          <w:szCs w:val="26"/>
          <w:lang w:val="ru-RU"/>
        </w:rPr>
        <w:t xml:space="preserve"> </w:t>
      </w:r>
      <w:r w:rsidRPr="007E38FC">
        <w:rPr>
          <w:rFonts w:ascii="Times New Roman" w:hAnsi="Times New Roman" w:cs="Times New Roman"/>
          <w:sz w:val="26"/>
          <w:szCs w:val="26"/>
          <w:lang w:val="ru-RU"/>
        </w:rPr>
        <w:t>фокусе»</w:t>
      </w:r>
      <w:r w:rsidRPr="007E38FC">
        <w:rPr>
          <w:rFonts w:ascii="Times New Roman" w:hAnsi="Times New Roman" w:cs="Times New Roman"/>
          <w:spacing w:val="-1"/>
          <w:sz w:val="26"/>
          <w:szCs w:val="26"/>
          <w:lang w:val="ru-RU"/>
        </w:rPr>
        <w:t xml:space="preserve"> </w:t>
      </w:r>
      <w:r w:rsidRPr="007E38FC">
        <w:rPr>
          <w:rFonts w:ascii="Times New Roman" w:hAnsi="Times New Roman" w:cs="Times New Roman"/>
          <w:sz w:val="26"/>
          <w:szCs w:val="26"/>
          <w:lang w:val="ru-RU"/>
        </w:rPr>
        <w:t>для 10</w:t>
      </w:r>
      <w:r w:rsidRPr="007E38FC">
        <w:rPr>
          <w:rFonts w:ascii="Times New Roman" w:hAnsi="Times New Roman" w:cs="Times New Roman"/>
          <w:spacing w:val="-1"/>
          <w:sz w:val="26"/>
          <w:szCs w:val="26"/>
          <w:lang w:val="ru-RU"/>
        </w:rPr>
        <w:t xml:space="preserve"> </w:t>
      </w:r>
      <w:r w:rsidRPr="007E38FC">
        <w:rPr>
          <w:rFonts w:ascii="Times New Roman" w:hAnsi="Times New Roman" w:cs="Times New Roman"/>
          <w:sz w:val="26"/>
          <w:szCs w:val="26"/>
          <w:lang w:val="ru-RU"/>
        </w:rPr>
        <w:t>класса.</w:t>
      </w:r>
      <w:r w:rsidRPr="007E38FC">
        <w:rPr>
          <w:rFonts w:ascii="Times New Roman" w:hAnsi="Times New Roman" w:cs="Times New Roman"/>
          <w:spacing w:val="2"/>
          <w:sz w:val="26"/>
          <w:szCs w:val="26"/>
          <w:lang w:val="ru-RU"/>
        </w:rPr>
        <w:t xml:space="preserve"> </w:t>
      </w:r>
      <w:r w:rsidRPr="007E38FC">
        <w:rPr>
          <w:rFonts w:ascii="Times New Roman" w:hAnsi="Times New Roman" w:cs="Times New Roman"/>
          <w:sz w:val="26"/>
          <w:szCs w:val="26"/>
        </w:rPr>
        <w:t>М.:</w:t>
      </w:r>
      <w:r w:rsidRPr="007E38FC">
        <w:rPr>
          <w:rFonts w:ascii="Times New Roman" w:hAnsi="Times New Roman" w:cs="Times New Roman"/>
          <w:spacing w:val="-1"/>
          <w:sz w:val="26"/>
          <w:szCs w:val="26"/>
        </w:rPr>
        <w:t xml:space="preserve"> </w:t>
      </w:r>
      <w:r w:rsidRPr="007E38FC">
        <w:rPr>
          <w:rFonts w:ascii="Times New Roman" w:hAnsi="Times New Roman" w:cs="Times New Roman"/>
          <w:spacing w:val="-3"/>
          <w:sz w:val="26"/>
          <w:szCs w:val="26"/>
        </w:rPr>
        <w:t xml:space="preserve"> </w:t>
      </w:r>
      <w:proofErr w:type="spellStart"/>
      <w:r w:rsidRPr="007E38FC">
        <w:rPr>
          <w:rFonts w:ascii="Times New Roman" w:hAnsi="Times New Roman" w:cs="Times New Roman"/>
          <w:sz w:val="26"/>
          <w:szCs w:val="26"/>
        </w:rPr>
        <w:t>Просвещение</w:t>
      </w:r>
      <w:proofErr w:type="spellEnd"/>
      <w:r w:rsidRPr="007E38FC">
        <w:rPr>
          <w:rFonts w:ascii="Times New Roman" w:hAnsi="Times New Roman" w:cs="Times New Roman"/>
          <w:sz w:val="26"/>
          <w:szCs w:val="26"/>
        </w:rPr>
        <w:t>, 2021</w:t>
      </w:r>
    </w:p>
    <w:p w:rsidR="00892744" w:rsidRPr="00C131E9" w:rsidRDefault="006264A5" w:rsidP="006264A5">
      <w:pPr>
        <w:spacing w:after="0" w:line="264" w:lineRule="auto"/>
        <w:jc w:val="both"/>
        <w:rPr>
          <w:sz w:val="26"/>
          <w:szCs w:val="26"/>
          <w:lang w:val="ru-RU"/>
        </w:rPr>
      </w:pPr>
      <w:r>
        <w:rPr>
          <w:sz w:val="26"/>
          <w:szCs w:val="26"/>
          <w:lang w:val="ru-RU"/>
        </w:rPr>
        <w:t xml:space="preserve">   </w:t>
      </w:r>
      <w:r w:rsidR="00AC19A9" w:rsidRPr="00C131E9">
        <w:rPr>
          <w:rFonts w:ascii="Times New Roman" w:hAnsi="Times New Roman"/>
          <w:color w:val="000000"/>
          <w:sz w:val="26"/>
          <w:szCs w:val="26"/>
          <w:lang w:val="ru-RU"/>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w:t>
      </w:r>
      <w:proofErr w:type="spellStart"/>
      <w:r w:rsidRPr="00C131E9">
        <w:rPr>
          <w:rFonts w:ascii="Times New Roman" w:hAnsi="Times New Roman"/>
          <w:color w:val="000000"/>
          <w:sz w:val="26"/>
          <w:szCs w:val="26"/>
          <w:lang w:val="ru-RU"/>
        </w:rPr>
        <w:t>межпредметных</w:t>
      </w:r>
      <w:proofErr w:type="spellEnd"/>
      <w:r w:rsidRPr="00C131E9">
        <w:rPr>
          <w:rFonts w:ascii="Times New Roman" w:hAnsi="Times New Roman"/>
          <w:color w:val="000000"/>
          <w:sz w:val="26"/>
          <w:szCs w:val="26"/>
          <w:lang w:val="ru-RU"/>
        </w:rPr>
        <w:t xml:space="preserve">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Личностные, </w:t>
      </w:r>
      <w:proofErr w:type="spellStart"/>
      <w:r w:rsidRPr="00C131E9">
        <w:rPr>
          <w:rFonts w:ascii="Times New Roman" w:hAnsi="Times New Roman"/>
          <w:color w:val="000000"/>
          <w:sz w:val="26"/>
          <w:szCs w:val="26"/>
          <w:lang w:val="ru-RU"/>
        </w:rPr>
        <w:t>метапредметные</w:t>
      </w:r>
      <w:proofErr w:type="spellEnd"/>
      <w:r w:rsidRPr="00C131E9">
        <w:rPr>
          <w:rFonts w:ascii="Times New Roman" w:hAnsi="Times New Roman"/>
          <w:color w:val="000000"/>
          <w:sz w:val="26"/>
          <w:szCs w:val="26"/>
          <w:lang w:val="ru-RU"/>
        </w:rPr>
        <w:t xml:space="preserve">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w:t>
      </w:r>
      <w:r w:rsidRPr="00C131E9">
        <w:rPr>
          <w:rFonts w:ascii="Times New Roman" w:hAnsi="Times New Roman"/>
          <w:color w:val="000000"/>
          <w:sz w:val="26"/>
          <w:szCs w:val="26"/>
          <w:lang w:val="ru-RU"/>
        </w:rPr>
        <w:lastRenderedPageBreak/>
        <w:t>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w:t>
      </w:r>
      <w:proofErr w:type="spellStart"/>
      <w:r w:rsidRPr="00C131E9">
        <w:rPr>
          <w:rFonts w:ascii="Times New Roman" w:hAnsi="Times New Roman"/>
          <w:color w:val="000000"/>
          <w:sz w:val="26"/>
          <w:szCs w:val="26"/>
          <w:lang w:val="ru-RU"/>
        </w:rPr>
        <w:t>метапредметных</w:t>
      </w:r>
      <w:proofErr w:type="spellEnd"/>
      <w:r w:rsidRPr="00C131E9">
        <w:rPr>
          <w:rFonts w:ascii="Times New Roman" w:hAnsi="Times New Roman"/>
          <w:color w:val="000000"/>
          <w:sz w:val="26"/>
          <w:szCs w:val="26"/>
          <w:lang w:val="ru-RU"/>
        </w:rPr>
        <w:t>, так и личностных результатов обучения.</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pacing w:val="2"/>
          <w:sz w:val="26"/>
          <w:szCs w:val="26"/>
          <w:lang w:val="ru-RU"/>
        </w:rPr>
        <w:t xml:space="preserve">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w:t>
      </w:r>
      <w:proofErr w:type="spellStart"/>
      <w:r w:rsidRPr="00C131E9">
        <w:rPr>
          <w:rFonts w:ascii="Times New Roman" w:hAnsi="Times New Roman"/>
          <w:color w:val="000000"/>
          <w:spacing w:val="2"/>
          <w:sz w:val="26"/>
          <w:szCs w:val="26"/>
          <w:lang w:val="ru-RU"/>
        </w:rPr>
        <w:t>постглобализации</w:t>
      </w:r>
      <w:proofErr w:type="spellEnd"/>
      <w:r w:rsidRPr="00C131E9">
        <w:rPr>
          <w:rFonts w:ascii="Times New Roman" w:hAnsi="Times New Roman"/>
          <w:color w:val="000000"/>
          <w:spacing w:val="2"/>
          <w:sz w:val="26"/>
          <w:szCs w:val="26"/>
          <w:lang w:val="ru-RU"/>
        </w:rPr>
        <w:t xml:space="preserve">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Возрастание значимости владения иностранными языками приводит к переосмыслению целей и содержания обучения предмету.</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w:t>
      </w:r>
      <w:proofErr w:type="spellStart"/>
      <w:r w:rsidRPr="00C131E9">
        <w:rPr>
          <w:rFonts w:ascii="Times New Roman" w:hAnsi="Times New Roman"/>
          <w:color w:val="000000"/>
          <w:sz w:val="26"/>
          <w:szCs w:val="26"/>
          <w:lang w:val="ru-RU"/>
        </w:rPr>
        <w:t>метапредметных</w:t>
      </w:r>
      <w:proofErr w:type="spellEnd"/>
      <w:r w:rsidRPr="00C131E9">
        <w:rPr>
          <w:rFonts w:ascii="Times New Roman" w:hAnsi="Times New Roman"/>
          <w:color w:val="000000"/>
          <w:sz w:val="26"/>
          <w:szCs w:val="26"/>
          <w:lang w:val="ru-RU"/>
        </w:rPr>
        <w:t xml:space="preserve">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На прагматическом уровне целью иноязычного образования (базовый уровень владения английским языком) на уровне среднего общего 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w:t>
      </w:r>
      <w:proofErr w:type="spellStart"/>
      <w:r w:rsidRPr="00C131E9">
        <w:rPr>
          <w:rFonts w:ascii="Times New Roman" w:hAnsi="Times New Roman"/>
          <w:color w:val="000000"/>
          <w:sz w:val="26"/>
          <w:szCs w:val="26"/>
          <w:lang w:val="ru-RU"/>
        </w:rPr>
        <w:t>метапредметная</w:t>
      </w:r>
      <w:proofErr w:type="spellEnd"/>
      <w:r w:rsidRPr="00C131E9">
        <w:rPr>
          <w:rFonts w:ascii="Times New Roman" w:hAnsi="Times New Roman"/>
          <w:color w:val="000000"/>
          <w:sz w:val="26"/>
          <w:szCs w:val="26"/>
          <w:lang w:val="ru-RU"/>
        </w:rPr>
        <w:t xml:space="preserve"> компетенции:</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lastRenderedPageBreak/>
        <w:t xml:space="preserve">речевая компетенция – развитие коммуникативных умений в четырёх основных видах речевой деятельности (говорении, </w:t>
      </w:r>
      <w:proofErr w:type="spellStart"/>
      <w:r w:rsidRPr="00C131E9">
        <w:rPr>
          <w:rFonts w:ascii="Times New Roman" w:hAnsi="Times New Roman"/>
          <w:color w:val="000000"/>
          <w:sz w:val="26"/>
          <w:szCs w:val="26"/>
          <w:lang w:val="ru-RU"/>
        </w:rPr>
        <w:t>аудировании</w:t>
      </w:r>
      <w:proofErr w:type="spellEnd"/>
      <w:r w:rsidRPr="00C131E9">
        <w:rPr>
          <w:rFonts w:ascii="Times New Roman" w:hAnsi="Times New Roman"/>
          <w:color w:val="000000"/>
          <w:sz w:val="26"/>
          <w:szCs w:val="26"/>
          <w:lang w:val="ru-RU"/>
        </w:rPr>
        <w:t xml:space="preserve">, чтении, письменной речи);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892744" w:rsidRPr="00C131E9" w:rsidRDefault="00AC19A9">
      <w:pPr>
        <w:spacing w:after="0" w:line="264" w:lineRule="auto"/>
        <w:ind w:firstLine="600"/>
        <w:jc w:val="both"/>
        <w:rPr>
          <w:sz w:val="26"/>
          <w:szCs w:val="26"/>
          <w:lang w:val="ru-RU"/>
        </w:rPr>
      </w:pPr>
      <w:proofErr w:type="spellStart"/>
      <w:r w:rsidRPr="00C131E9">
        <w:rPr>
          <w:rFonts w:ascii="Times New Roman" w:hAnsi="Times New Roman"/>
          <w:color w:val="000000"/>
          <w:sz w:val="26"/>
          <w:szCs w:val="26"/>
          <w:lang w:val="ru-RU"/>
        </w:rPr>
        <w:t>метапредметная</w:t>
      </w:r>
      <w:proofErr w:type="spellEnd"/>
      <w:r w:rsidRPr="00C131E9">
        <w:rPr>
          <w:rFonts w:ascii="Times New Roman" w:hAnsi="Times New Roman"/>
          <w:color w:val="000000"/>
          <w:sz w:val="26"/>
          <w:szCs w:val="26"/>
          <w:lang w:val="ru-RU"/>
        </w:rPr>
        <w:t>/учебно-познавательная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Основными подходами к обучению иностранным языкам признаются </w:t>
      </w:r>
      <w:proofErr w:type="spellStart"/>
      <w:r w:rsidRPr="00C131E9">
        <w:rPr>
          <w:rFonts w:ascii="Times New Roman" w:hAnsi="Times New Roman"/>
          <w:color w:val="000000"/>
          <w:sz w:val="26"/>
          <w:szCs w:val="26"/>
          <w:lang w:val="ru-RU"/>
        </w:rPr>
        <w:t>компетентностный</w:t>
      </w:r>
      <w:proofErr w:type="spellEnd"/>
      <w:r w:rsidRPr="00C131E9">
        <w:rPr>
          <w:rFonts w:ascii="Times New Roman" w:hAnsi="Times New Roman"/>
          <w:color w:val="000000"/>
          <w:sz w:val="26"/>
          <w:szCs w:val="26"/>
          <w:lang w:val="ru-RU"/>
        </w:rPr>
        <w:t>, системно-</w:t>
      </w:r>
      <w:proofErr w:type="spellStart"/>
      <w:r w:rsidRPr="00C131E9">
        <w:rPr>
          <w:rFonts w:ascii="Times New Roman" w:hAnsi="Times New Roman"/>
          <w:color w:val="000000"/>
          <w:sz w:val="26"/>
          <w:szCs w:val="26"/>
          <w:lang w:val="ru-RU"/>
        </w:rPr>
        <w:t>деятельностный</w:t>
      </w:r>
      <w:proofErr w:type="spellEnd"/>
      <w:r w:rsidRPr="00C131E9">
        <w:rPr>
          <w:rFonts w:ascii="Times New Roman" w:hAnsi="Times New Roman"/>
          <w:color w:val="000000"/>
          <w:sz w:val="26"/>
          <w:szCs w:val="26"/>
          <w:lang w:val="ru-RU"/>
        </w:rPr>
        <w:t>,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педагогических технологий и возможностей цифровой образовательной среды.</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892744" w:rsidRPr="00C131E9" w:rsidRDefault="00AC19A9">
      <w:pPr>
        <w:spacing w:after="0" w:line="264" w:lineRule="auto"/>
        <w:ind w:firstLine="600"/>
        <w:jc w:val="both"/>
        <w:rPr>
          <w:sz w:val="26"/>
          <w:szCs w:val="26"/>
          <w:lang w:val="ru-RU"/>
        </w:rPr>
      </w:pPr>
      <w:r w:rsidRPr="00C131E9">
        <w:rPr>
          <w:rFonts w:ascii="Times New Roman" w:hAnsi="Times New Roman"/>
          <w:color w:val="000000"/>
          <w:sz w:val="26"/>
          <w:szCs w:val="26"/>
          <w:lang w:val="ru-RU"/>
        </w:rPr>
        <w:t>‌</w:t>
      </w:r>
      <w:bookmarkStart w:id="3" w:name="b1cb9ba3-8936-440c-ac0f-95944fbe2f65"/>
      <w:r w:rsidRPr="00C131E9">
        <w:rPr>
          <w:rFonts w:ascii="Times New Roman" w:hAnsi="Times New Roman"/>
          <w:color w:val="000000"/>
          <w:sz w:val="26"/>
          <w:szCs w:val="26"/>
          <w:lang w:val="ru-RU"/>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proofErr w:type="gramStart"/>
      <w:r w:rsidRPr="00C131E9">
        <w:rPr>
          <w:rFonts w:ascii="Times New Roman" w:hAnsi="Times New Roman"/>
          <w:color w:val="000000"/>
          <w:sz w:val="26"/>
          <w:szCs w:val="26"/>
          <w:lang w:val="ru-RU"/>
        </w:rPr>
        <w:t>).</w:t>
      </w:r>
      <w:bookmarkEnd w:id="3"/>
      <w:r w:rsidRPr="00C131E9">
        <w:rPr>
          <w:rFonts w:ascii="Times New Roman" w:hAnsi="Times New Roman"/>
          <w:color w:val="000000"/>
          <w:sz w:val="26"/>
          <w:szCs w:val="26"/>
          <w:lang w:val="ru-RU"/>
        </w:rPr>
        <w:t>‌</w:t>
      </w:r>
      <w:proofErr w:type="gramEnd"/>
      <w:r w:rsidRPr="00C131E9">
        <w:rPr>
          <w:rFonts w:ascii="Times New Roman" w:hAnsi="Times New Roman"/>
          <w:color w:val="000000"/>
          <w:sz w:val="26"/>
          <w:szCs w:val="26"/>
          <w:lang w:val="ru-RU"/>
        </w:rPr>
        <w:t>‌</w:t>
      </w:r>
    </w:p>
    <w:p w:rsidR="00892744" w:rsidRPr="00325DB1" w:rsidRDefault="00892744">
      <w:pPr>
        <w:rPr>
          <w:lang w:val="ru-RU"/>
        </w:rPr>
        <w:sectPr w:rsidR="00892744" w:rsidRPr="00325DB1">
          <w:pgSz w:w="11906" w:h="16383"/>
          <w:pgMar w:top="1134" w:right="850" w:bottom="1134" w:left="1701" w:header="720" w:footer="720" w:gutter="0"/>
          <w:cols w:space="720"/>
        </w:sectPr>
      </w:pPr>
    </w:p>
    <w:bookmarkEnd w:id="2"/>
    <w:p w:rsidR="00AC19A9" w:rsidRPr="00AE45F7" w:rsidRDefault="00AC19A9" w:rsidP="0018789D">
      <w:pPr>
        <w:spacing w:after="0" w:line="264" w:lineRule="auto"/>
        <w:ind w:left="120"/>
        <w:jc w:val="both"/>
        <w:rPr>
          <w:color w:val="FF0000"/>
          <w:sz w:val="26"/>
          <w:szCs w:val="26"/>
          <w:lang w:val="ru-RU"/>
        </w:rPr>
      </w:pPr>
    </w:p>
    <w:sectPr w:rsidR="00AC19A9" w:rsidRPr="00AE45F7" w:rsidSect="0018789D">
      <w:pgSz w:w="11906" w:h="16383"/>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MT">
    <w:altName w:val="Arial"/>
    <w:charset w:val="01"/>
    <w:family w:val="swiss"/>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56FDB"/>
    <w:multiLevelType w:val="hybridMultilevel"/>
    <w:tmpl w:val="FE48BB88"/>
    <w:lvl w:ilvl="0" w:tplc="F0EA017C">
      <w:start w:val="1"/>
      <w:numFmt w:val="decimal"/>
      <w:lvlText w:val="%1)"/>
      <w:lvlJc w:val="left"/>
      <w:pPr>
        <w:ind w:left="114" w:hanging="288"/>
      </w:pPr>
      <w:rPr>
        <w:rFonts w:ascii="Times New Roman" w:eastAsia="Times New Roman" w:hAnsi="Times New Roman" w:cs="Times New Roman" w:hint="default"/>
        <w:b/>
        <w:bCs/>
        <w:w w:val="100"/>
        <w:sz w:val="24"/>
        <w:szCs w:val="24"/>
        <w:lang w:val="ru-RU" w:eastAsia="en-US" w:bidi="ar-SA"/>
      </w:rPr>
    </w:lvl>
    <w:lvl w:ilvl="1" w:tplc="4A32C7A0">
      <w:numFmt w:val="bullet"/>
      <w:lvlText w:val="•"/>
      <w:lvlJc w:val="left"/>
      <w:pPr>
        <w:ind w:left="1164" w:hanging="288"/>
      </w:pPr>
      <w:rPr>
        <w:rFonts w:hint="default"/>
        <w:lang w:val="ru-RU" w:eastAsia="en-US" w:bidi="ar-SA"/>
      </w:rPr>
    </w:lvl>
    <w:lvl w:ilvl="2" w:tplc="D0C0DA22">
      <w:numFmt w:val="bullet"/>
      <w:lvlText w:val="•"/>
      <w:lvlJc w:val="left"/>
      <w:pPr>
        <w:ind w:left="2209" w:hanging="288"/>
      </w:pPr>
      <w:rPr>
        <w:rFonts w:hint="default"/>
        <w:lang w:val="ru-RU" w:eastAsia="en-US" w:bidi="ar-SA"/>
      </w:rPr>
    </w:lvl>
    <w:lvl w:ilvl="3" w:tplc="C8DACD44">
      <w:numFmt w:val="bullet"/>
      <w:lvlText w:val="•"/>
      <w:lvlJc w:val="left"/>
      <w:pPr>
        <w:ind w:left="3253" w:hanging="288"/>
      </w:pPr>
      <w:rPr>
        <w:rFonts w:hint="default"/>
        <w:lang w:val="ru-RU" w:eastAsia="en-US" w:bidi="ar-SA"/>
      </w:rPr>
    </w:lvl>
    <w:lvl w:ilvl="4" w:tplc="68C61350">
      <w:numFmt w:val="bullet"/>
      <w:lvlText w:val="•"/>
      <w:lvlJc w:val="left"/>
      <w:pPr>
        <w:ind w:left="4298" w:hanging="288"/>
      </w:pPr>
      <w:rPr>
        <w:rFonts w:hint="default"/>
        <w:lang w:val="ru-RU" w:eastAsia="en-US" w:bidi="ar-SA"/>
      </w:rPr>
    </w:lvl>
    <w:lvl w:ilvl="5" w:tplc="515EE7E6">
      <w:numFmt w:val="bullet"/>
      <w:lvlText w:val="•"/>
      <w:lvlJc w:val="left"/>
      <w:pPr>
        <w:ind w:left="5343" w:hanging="288"/>
      </w:pPr>
      <w:rPr>
        <w:rFonts w:hint="default"/>
        <w:lang w:val="ru-RU" w:eastAsia="en-US" w:bidi="ar-SA"/>
      </w:rPr>
    </w:lvl>
    <w:lvl w:ilvl="6" w:tplc="E9A03E94">
      <w:numFmt w:val="bullet"/>
      <w:lvlText w:val="•"/>
      <w:lvlJc w:val="left"/>
      <w:pPr>
        <w:ind w:left="6387" w:hanging="288"/>
      </w:pPr>
      <w:rPr>
        <w:rFonts w:hint="default"/>
        <w:lang w:val="ru-RU" w:eastAsia="en-US" w:bidi="ar-SA"/>
      </w:rPr>
    </w:lvl>
    <w:lvl w:ilvl="7" w:tplc="4252A61C">
      <w:numFmt w:val="bullet"/>
      <w:lvlText w:val="•"/>
      <w:lvlJc w:val="left"/>
      <w:pPr>
        <w:ind w:left="7432" w:hanging="288"/>
      </w:pPr>
      <w:rPr>
        <w:rFonts w:hint="default"/>
        <w:lang w:val="ru-RU" w:eastAsia="en-US" w:bidi="ar-SA"/>
      </w:rPr>
    </w:lvl>
    <w:lvl w:ilvl="8" w:tplc="219CA254">
      <w:numFmt w:val="bullet"/>
      <w:lvlText w:val="•"/>
      <w:lvlJc w:val="left"/>
      <w:pPr>
        <w:ind w:left="8477" w:hanging="288"/>
      </w:pPr>
      <w:rPr>
        <w:rFonts w:hint="default"/>
        <w:lang w:val="ru-RU" w:eastAsia="en-US" w:bidi="ar-SA"/>
      </w:rPr>
    </w:lvl>
  </w:abstractNum>
  <w:abstractNum w:abstractNumId="1" w15:restartNumberingAfterBreak="0">
    <w:nsid w:val="2204231A"/>
    <w:multiLevelType w:val="multilevel"/>
    <w:tmpl w:val="8F98301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8311CCB"/>
    <w:multiLevelType w:val="hybridMultilevel"/>
    <w:tmpl w:val="8C04F472"/>
    <w:lvl w:ilvl="0" w:tplc="3E64D932">
      <w:start w:val="1"/>
      <w:numFmt w:val="decimal"/>
      <w:lvlText w:val="%1)"/>
      <w:lvlJc w:val="left"/>
      <w:pPr>
        <w:ind w:left="114" w:hanging="305"/>
      </w:pPr>
      <w:rPr>
        <w:rFonts w:ascii="Times New Roman" w:eastAsia="Times New Roman" w:hAnsi="Times New Roman" w:cs="Times New Roman" w:hint="default"/>
        <w:b/>
        <w:bCs/>
        <w:w w:val="99"/>
        <w:sz w:val="24"/>
        <w:szCs w:val="24"/>
        <w:lang w:val="ru-RU" w:eastAsia="en-US" w:bidi="ar-SA"/>
      </w:rPr>
    </w:lvl>
    <w:lvl w:ilvl="1" w:tplc="FA981B32">
      <w:numFmt w:val="bullet"/>
      <w:lvlText w:val="•"/>
      <w:lvlJc w:val="left"/>
      <w:pPr>
        <w:ind w:left="1164" w:hanging="305"/>
      </w:pPr>
      <w:rPr>
        <w:rFonts w:hint="default"/>
        <w:lang w:val="ru-RU" w:eastAsia="en-US" w:bidi="ar-SA"/>
      </w:rPr>
    </w:lvl>
    <w:lvl w:ilvl="2" w:tplc="CF6E5AAE">
      <w:numFmt w:val="bullet"/>
      <w:lvlText w:val="•"/>
      <w:lvlJc w:val="left"/>
      <w:pPr>
        <w:ind w:left="2209" w:hanging="305"/>
      </w:pPr>
      <w:rPr>
        <w:rFonts w:hint="default"/>
        <w:lang w:val="ru-RU" w:eastAsia="en-US" w:bidi="ar-SA"/>
      </w:rPr>
    </w:lvl>
    <w:lvl w:ilvl="3" w:tplc="5A54DDCE">
      <w:numFmt w:val="bullet"/>
      <w:lvlText w:val="•"/>
      <w:lvlJc w:val="left"/>
      <w:pPr>
        <w:ind w:left="3253" w:hanging="305"/>
      </w:pPr>
      <w:rPr>
        <w:rFonts w:hint="default"/>
        <w:lang w:val="ru-RU" w:eastAsia="en-US" w:bidi="ar-SA"/>
      </w:rPr>
    </w:lvl>
    <w:lvl w:ilvl="4" w:tplc="DDC6A4A2">
      <w:numFmt w:val="bullet"/>
      <w:lvlText w:val="•"/>
      <w:lvlJc w:val="left"/>
      <w:pPr>
        <w:ind w:left="4298" w:hanging="305"/>
      </w:pPr>
      <w:rPr>
        <w:rFonts w:hint="default"/>
        <w:lang w:val="ru-RU" w:eastAsia="en-US" w:bidi="ar-SA"/>
      </w:rPr>
    </w:lvl>
    <w:lvl w:ilvl="5" w:tplc="573E61CE">
      <w:numFmt w:val="bullet"/>
      <w:lvlText w:val="•"/>
      <w:lvlJc w:val="left"/>
      <w:pPr>
        <w:ind w:left="5343" w:hanging="305"/>
      </w:pPr>
      <w:rPr>
        <w:rFonts w:hint="default"/>
        <w:lang w:val="ru-RU" w:eastAsia="en-US" w:bidi="ar-SA"/>
      </w:rPr>
    </w:lvl>
    <w:lvl w:ilvl="6" w:tplc="8BCC8624">
      <w:numFmt w:val="bullet"/>
      <w:lvlText w:val="•"/>
      <w:lvlJc w:val="left"/>
      <w:pPr>
        <w:ind w:left="6387" w:hanging="305"/>
      </w:pPr>
      <w:rPr>
        <w:rFonts w:hint="default"/>
        <w:lang w:val="ru-RU" w:eastAsia="en-US" w:bidi="ar-SA"/>
      </w:rPr>
    </w:lvl>
    <w:lvl w:ilvl="7" w:tplc="80DC150E">
      <w:numFmt w:val="bullet"/>
      <w:lvlText w:val="•"/>
      <w:lvlJc w:val="left"/>
      <w:pPr>
        <w:ind w:left="7432" w:hanging="305"/>
      </w:pPr>
      <w:rPr>
        <w:rFonts w:hint="default"/>
        <w:lang w:val="ru-RU" w:eastAsia="en-US" w:bidi="ar-SA"/>
      </w:rPr>
    </w:lvl>
    <w:lvl w:ilvl="8" w:tplc="F9E20372">
      <w:numFmt w:val="bullet"/>
      <w:lvlText w:val="•"/>
      <w:lvlJc w:val="left"/>
      <w:pPr>
        <w:ind w:left="8477" w:hanging="305"/>
      </w:pPr>
      <w:rPr>
        <w:rFonts w:hint="default"/>
        <w:lang w:val="ru-RU" w:eastAsia="en-US" w:bidi="ar-SA"/>
      </w:rPr>
    </w:lvl>
  </w:abstractNum>
  <w:abstractNum w:abstractNumId="3" w15:restartNumberingAfterBreak="0">
    <w:nsid w:val="29671694"/>
    <w:multiLevelType w:val="multilevel"/>
    <w:tmpl w:val="E03E3DC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D0C3126"/>
    <w:multiLevelType w:val="hybridMultilevel"/>
    <w:tmpl w:val="7C322344"/>
    <w:lvl w:ilvl="0" w:tplc="4BEE3D4C">
      <w:numFmt w:val="bullet"/>
      <w:lvlText w:val="—"/>
      <w:lvlJc w:val="left"/>
      <w:pPr>
        <w:ind w:left="114" w:hanging="423"/>
      </w:pPr>
      <w:rPr>
        <w:rFonts w:ascii="Times New Roman" w:eastAsia="Times New Roman" w:hAnsi="Times New Roman" w:cs="Times New Roman" w:hint="default"/>
        <w:w w:val="100"/>
        <w:sz w:val="24"/>
        <w:szCs w:val="24"/>
        <w:lang w:val="ru-RU" w:eastAsia="en-US" w:bidi="ar-SA"/>
      </w:rPr>
    </w:lvl>
    <w:lvl w:ilvl="1" w:tplc="E2BE1FBE">
      <w:numFmt w:val="bullet"/>
      <w:lvlText w:val="•"/>
      <w:lvlJc w:val="left"/>
      <w:pPr>
        <w:ind w:left="1164" w:hanging="423"/>
      </w:pPr>
      <w:rPr>
        <w:rFonts w:hint="default"/>
        <w:lang w:val="ru-RU" w:eastAsia="en-US" w:bidi="ar-SA"/>
      </w:rPr>
    </w:lvl>
    <w:lvl w:ilvl="2" w:tplc="1EE47698">
      <w:numFmt w:val="bullet"/>
      <w:lvlText w:val="•"/>
      <w:lvlJc w:val="left"/>
      <w:pPr>
        <w:ind w:left="2209" w:hanging="423"/>
      </w:pPr>
      <w:rPr>
        <w:rFonts w:hint="default"/>
        <w:lang w:val="ru-RU" w:eastAsia="en-US" w:bidi="ar-SA"/>
      </w:rPr>
    </w:lvl>
    <w:lvl w:ilvl="3" w:tplc="086214CC">
      <w:numFmt w:val="bullet"/>
      <w:lvlText w:val="•"/>
      <w:lvlJc w:val="left"/>
      <w:pPr>
        <w:ind w:left="3253" w:hanging="423"/>
      </w:pPr>
      <w:rPr>
        <w:rFonts w:hint="default"/>
        <w:lang w:val="ru-RU" w:eastAsia="en-US" w:bidi="ar-SA"/>
      </w:rPr>
    </w:lvl>
    <w:lvl w:ilvl="4" w:tplc="1D48D988">
      <w:numFmt w:val="bullet"/>
      <w:lvlText w:val="•"/>
      <w:lvlJc w:val="left"/>
      <w:pPr>
        <w:ind w:left="4298" w:hanging="423"/>
      </w:pPr>
      <w:rPr>
        <w:rFonts w:hint="default"/>
        <w:lang w:val="ru-RU" w:eastAsia="en-US" w:bidi="ar-SA"/>
      </w:rPr>
    </w:lvl>
    <w:lvl w:ilvl="5" w:tplc="B9C68242">
      <w:numFmt w:val="bullet"/>
      <w:lvlText w:val="•"/>
      <w:lvlJc w:val="left"/>
      <w:pPr>
        <w:ind w:left="5343" w:hanging="423"/>
      </w:pPr>
      <w:rPr>
        <w:rFonts w:hint="default"/>
        <w:lang w:val="ru-RU" w:eastAsia="en-US" w:bidi="ar-SA"/>
      </w:rPr>
    </w:lvl>
    <w:lvl w:ilvl="6" w:tplc="BC32855C">
      <w:numFmt w:val="bullet"/>
      <w:lvlText w:val="•"/>
      <w:lvlJc w:val="left"/>
      <w:pPr>
        <w:ind w:left="6387" w:hanging="423"/>
      </w:pPr>
      <w:rPr>
        <w:rFonts w:hint="default"/>
        <w:lang w:val="ru-RU" w:eastAsia="en-US" w:bidi="ar-SA"/>
      </w:rPr>
    </w:lvl>
    <w:lvl w:ilvl="7" w:tplc="82B6FD60">
      <w:numFmt w:val="bullet"/>
      <w:lvlText w:val="•"/>
      <w:lvlJc w:val="left"/>
      <w:pPr>
        <w:ind w:left="7432" w:hanging="423"/>
      </w:pPr>
      <w:rPr>
        <w:rFonts w:hint="default"/>
        <w:lang w:val="ru-RU" w:eastAsia="en-US" w:bidi="ar-SA"/>
      </w:rPr>
    </w:lvl>
    <w:lvl w:ilvl="8" w:tplc="E904CF0A">
      <w:numFmt w:val="bullet"/>
      <w:lvlText w:val="•"/>
      <w:lvlJc w:val="left"/>
      <w:pPr>
        <w:ind w:left="8477" w:hanging="423"/>
      </w:pPr>
      <w:rPr>
        <w:rFonts w:hint="default"/>
        <w:lang w:val="ru-RU" w:eastAsia="en-US" w:bidi="ar-SA"/>
      </w:rPr>
    </w:lvl>
  </w:abstractNum>
  <w:abstractNum w:abstractNumId="5" w15:restartNumberingAfterBreak="0">
    <w:nsid w:val="447C1E60"/>
    <w:multiLevelType w:val="multilevel"/>
    <w:tmpl w:val="26029D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7915B24"/>
    <w:multiLevelType w:val="multilevel"/>
    <w:tmpl w:val="723E29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A4B68D0"/>
    <w:multiLevelType w:val="hybridMultilevel"/>
    <w:tmpl w:val="72D83810"/>
    <w:lvl w:ilvl="0" w:tplc="418A95B8">
      <w:start w:val="1"/>
      <w:numFmt w:val="decimal"/>
      <w:lvlText w:val="%1."/>
      <w:lvlJc w:val="left"/>
      <w:pPr>
        <w:ind w:left="834" w:hanging="360"/>
      </w:pPr>
      <w:rPr>
        <w:rFonts w:hint="default"/>
        <w:w w:val="100"/>
        <w:lang w:val="ru-RU" w:eastAsia="en-US" w:bidi="ar-SA"/>
      </w:rPr>
    </w:lvl>
    <w:lvl w:ilvl="1" w:tplc="4CB89186">
      <w:numFmt w:val="bullet"/>
      <w:lvlText w:val="•"/>
      <w:lvlJc w:val="left"/>
      <w:pPr>
        <w:ind w:left="1812" w:hanging="360"/>
      </w:pPr>
      <w:rPr>
        <w:rFonts w:hint="default"/>
        <w:lang w:val="ru-RU" w:eastAsia="en-US" w:bidi="ar-SA"/>
      </w:rPr>
    </w:lvl>
    <w:lvl w:ilvl="2" w:tplc="55DAE626">
      <w:numFmt w:val="bullet"/>
      <w:lvlText w:val="•"/>
      <w:lvlJc w:val="left"/>
      <w:pPr>
        <w:ind w:left="2785" w:hanging="360"/>
      </w:pPr>
      <w:rPr>
        <w:rFonts w:hint="default"/>
        <w:lang w:val="ru-RU" w:eastAsia="en-US" w:bidi="ar-SA"/>
      </w:rPr>
    </w:lvl>
    <w:lvl w:ilvl="3" w:tplc="D3A03060">
      <w:numFmt w:val="bullet"/>
      <w:lvlText w:val="•"/>
      <w:lvlJc w:val="left"/>
      <w:pPr>
        <w:ind w:left="3757" w:hanging="360"/>
      </w:pPr>
      <w:rPr>
        <w:rFonts w:hint="default"/>
        <w:lang w:val="ru-RU" w:eastAsia="en-US" w:bidi="ar-SA"/>
      </w:rPr>
    </w:lvl>
    <w:lvl w:ilvl="4" w:tplc="2AEE4A2E">
      <w:numFmt w:val="bullet"/>
      <w:lvlText w:val="•"/>
      <w:lvlJc w:val="left"/>
      <w:pPr>
        <w:ind w:left="4730" w:hanging="360"/>
      </w:pPr>
      <w:rPr>
        <w:rFonts w:hint="default"/>
        <w:lang w:val="ru-RU" w:eastAsia="en-US" w:bidi="ar-SA"/>
      </w:rPr>
    </w:lvl>
    <w:lvl w:ilvl="5" w:tplc="56A44692">
      <w:numFmt w:val="bullet"/>
      <w:lvlText w:val="•"/>
      <w:lvlJc w:val="left"/>
      <w:pPr>
        <w:ind w:left="5703" w:hanging="360"/>
      </w:pPr>
      <w:rPr>
        <w:rFonts w:hint="default"/>
        <w:lang w:val="ru-RU" w:eastAsia="en-US" w:bidi="ar-SA"/>
      </w:rPr>
    </w:lvl>
    <w:lvl w:ilvl="6" w:tplc="D7E8613A">
      <w:numFmt w:val="bullet"/>
      <w:lvlText w:val="•"/>
      <w:lvlJc w:val="left"/>
      <w:pPr>
        <w:ind w:left="6675" w:hanging="360"/>
      </w:pPr>
      <w:rPr>
        <w:rFonts w:hint="default"/>
        <w:lang w:val="ru-RU" w:eastAsia="en-US" w:bidi="ar-SA"/>
      </w:rPr>
    </w:lvl>
    <w:lvl w:ilvl="7" w:tplc="646842D6">
      <w:numFmt w:val="bullet"/>
      <w:lvlText w:val="•"/>
      <w:lvlJc w:val="left"/>
      <w:pPr>
        <w:ind w:left="7648" w:hanging="360"/>
      </w:pPr>
      <w:rPr>
        <w:rFonts w:hint="default"/>
        <w:lang w:val="ru-RU" w:eastAsia="en-US" w:bidi="ar-SA"/>
      </w:rPr>
    </w:lvl>
    <w:lvl w:ilvl="8" w:tplc="63D4480E">
      <w:numFmt w:val="bullet"/>
      <w:lvlText w:val="•"/>
      <w:lvlJc w:val="left"/>
      <w:pPr>
        <w:ind w:left="8621" w:hanging="360"/>
      </w:pPr>
      <w:rPr>
        <w:rFonts w:hint="default"/>
        <w:lang w:val="ru-RU" w:eastAsia="en-US" w:bidi="ar-SA"/>
      </w:rPr>
    </w:lvl>
  </w:abstractNum>
  <w:abstractNum w:abstractNumId="8" w15:restartNumberingAfterBreak="0">
    <w:nsid w:val="55CB07C9"/>
    <w:multiLevelType w:val="multilevel"/>
    <w:tmpl w:val="9CDABE7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86A126D"/>
    <w:multiLevelType w:val="hybridMultilevel"/>
    <w:tmpl w:val="317CC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0764B82"/>
    <w:multiLevelType w:val="multilevel"/>
    <w:tmpl w:val="DFB4B5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1634EB9"/>
    <w:multiLevelType w:val="hybridMultilevel"/>
    <w:tmpl w:val="AFBAF962"/>
    <w:lvl w:ilvl="0" w:tplc="DB561878">
      <w:start w:val="1"/>
      <w:numFmt w:val="decimal"/>
      <w:lvlText w:val="%1."/>
      <w:lvlJc w:val="left"/>
      <w:pPr>
        <w:ind w:left="398" w:hanging="425"/>
        <w:jc w:val="right"/>
      </w:pPr>
      <w:rPr>
        <w:rFonts w:ascii="Times New Roman" w:eastAsia="Times New Roman" w:hAnsi="Times New Roman" w:cs="Times New Roman" w:hint="default"/>
        <w:w w:val="100"/>
        <w:sz w:val="24"/>
        <w:szCs w:val="24"/>
        <w:lang w:val="ru-RU" w:eastAsia="en-US" w:bidi="ar-SA"/>
      </w:rPr>
    </w:lvl>
    <w:lvl w:ilvl="1" w:tplc="F948D746">
      <w:numFmt w:val="bullet"/>
      <w:lvlText w:val="•"/>
      <w:lvlJc w:val="left"/>
      <w:pPr>
        <w:ind w:left="1416" w:hanging="425"/>
      </w:pPr>
      <w:rPr>
        <w:rFonts w:hint="default"/>
        <w:lang w:val="ru-RU" w:eastAsia="en-US" w:bidi="ar-SA"/>
      </w:rPr>
    </w:lvl>
    <w:lvl w:ilvl="2" w:tplc="1EDEB4AC">
      <w:numFmt w:val="bullet"/>
      <w:lvlText w:val="•"/>
      <w:lvlJc w:val="left"/>
      <w:pPr>
        <w:ind w:left="2433" w:hanging="425"/>
      </w:pPr>
      <w:rPr>
        <w:rFonts w:hint="default"/>
        <w:lang w:val="ru-RU" w:eastAsia="en-US" w:bidi="ar-SA"/>
      </w:rPr>
    </w:lvl>
    <w:lvl w:ilvl="3" w:tplc="9F228970">
      <w:numFmt w:val="bullet"/>
      <w:lvlText w:val="•"/>
      <w:lvlJc w:val="left"/>
      <w:pPr>
        <w:ind w:left="3449" w:hanging="425"/>
      </w:pPr>
      <w:rPr>
        <w:rFonts w:hint="default"/>
        <w:lang w:val="ru-RU" w:eastAsia="en-US" w:bidi="ar-SA"/>
      </w:rPr>
    </w:lvl>
    <w:lvl w:ilvl="4" w:tplc="21669C72">
      <w:numFmt w:val="bullet"/>
      <w:lvlText w:val="•"/>
      <w:lvlJc w:val="left"/>
      <w:pPr>
        <w:ind w:left="4466" w:hanging="425"/>
      </w:pPr>
      <w:rPr>
        <w:rFonts w:hint="default"/>
        <w:lang w:val="ru-RU" w:eastAsia="en-US" w:bidi="ar-SA"/>
      </w:rPr>
    </w:lvl>
    <w:lvl w:ilvl="5" w:tplc="61CEACB2">
      <w:numFmt w:val="bullet"/>
      <w:lvlText w:val="•"/>
      <w:lvlJc w:val="left"/>
      <w:pPr>
        <w:ind w:left="5483" w:hanging="425"/>
      </w:pPr>
      <w:rPr>
        <w:rFonts w:hint="default"/>
        <w:lang w:val="ru-RU" w:eastAsia="en-US" w:bidi="ar-SA"/>
      </w:rPr>
    </w:lvl>
    <w:lvl w:ilvl="6" w:tplc="D4206C26">
      <w:numFmt w:val="bullet"/>
      <w:lvlText w:val="•"/>
      <w:lvlJc w:val="left"/>
      <w:pPr>
        <w:ind w:left="6499" w:hanging="425"/>
      </w:pPr>
      <w:rPr>
        <w:rFonts w:hint="default"/>
        <w:lang w:val="ru-RU" w:eastAsia="en-US" w:bidi="ar-SA"/>
      </w:rPr>
    </w:lvl>
    <w:lvl w:ilvl="7" w:tplc="864442F4">
      <w:numFmt w:val="bullet"/>
      <w:lvlText w:val="•"/>
      <w:lvlJc w:val="left"/>
      <w:pPr>
        <w:ind w:left="7516" w:hanging="425"/>
      </w:pPr>
      <w:rPr>
        <w:rFonts w:hint="default"/>
        <w:lang w:val="ru-RU" w:eastAsia="en-US" w:bidi="ar-SA"/>
      </w:rPr>
    </w:lvl>
    <w:lvl w:ilvl="8" w:tplc="07383E3A">
      <w:numFmt w:val="bullet"/>
      <w:lvlText w:val="•"/>
      <w:lvlJc w:val="left"/>
      <w:pPr>
        <w:ind w:left="8533" w:hanging="425"/>
      </w:pPr>
      <w:rPr>
        <w:rFonts w:hint="default"/>
        <w:lang w:val="ru-RU" w:eastAsia="en-US" w:bidi="ar-SA"/>
      </w:rPr>
    </w:lvl>
  </w:abstractNum>
  <w:abstractNum w:abstractNumId="12" w15:restartNumberingAfterBreak="0">
    <w:nsid w:val="65A23E97"/>
    <w:multiLevelType w:val="hybridMultilevel"/>
    <w:tmpl w:val="C7AED206"/>
    <w:lvl w:ilvl="0" w:tplc="D0028D60">
      <w:numFmt w:val="bullet"/>
      <w:lvlText w:val="•"/>
      <w:lvlJc w:val="left"/>
      <w:pPr>
        <w:ind w:left="114" w:hanging="195"/>
      </w:pPr>
      <w:rPr>
        <w:rFonts w:ascii="Times New Roman" w:eastAsia="Times New Roman" w:hAnsi="Times New Roman" w:cs="Times New Roman" w:hint="default"/>
        <w:w w:val="100"/>
        <w:sz w:val="24"/>
        <w:szCs w:val="24"/>
        <w:lang w:val="ru-RU" w:eastAsia="en-US" w:bidi="ar-SA"/>
      </w:rPr>
    </w:lvl>
    <w:lvl w:ilvl="1" w:tplc="FEF6C3F8">
      <w:numFmt w:val="bullet"/>
      <w:lvlText w:val="•"/>
      <w:lvlJc w:val="left"/>
      <w:pPr>
        <w:ind w:left="1164" w:hanging="195"/>
      </w:pPr>
      <w:rPr>
        <w:rFonts w:hint="default"/>
        <w:lang w:val="ru-RU" w:eastAsia="en-US" w:bidi="ar-SA"/>
      </w:rPr>
    </w:lvl>
    <w:lvl w:ilvl="2" w:tplc="9BC4375A">
      <w:numFmt w:val="bullet"/>
      <w:lvlText w:val="•"/>
      <w:lvlJc w:val="left"/>
      <w:pPr>
        <w:ind w:left="2209" w:hanging="195"/>
      </w:pPr>
      <w:rPr>
        <w:rFonts w:hint="default"/>
        <w:lang w:val="ru-RU" w:eastAsia="en-US" w:bidi="ar-SA"/>
      </w:rPr>
    </w:lvl>
    <w:lvl w:ilvl="3" w:tplc="FB0A3E7E">
      <w:numFmt w:val="bullet"/>
      <w:lvlText w:val="•"/>
      <w:lvlJc w:val="left"/>
      <w:pPr>
        <w:ind w:left="3253" w:hanging="195"/>
      </w:pPr>
      <w:rPr>
        <w:rFonts w:hint="default"/>
        <w:lang w:val="ru-RU" w:eastAsia="en-US" w:bidi="ar-SA"/>
      </w:rPr>
    </w:lvl>
    <w:lvl w:ilvl="4" w:tplc="BEB49862">
      <w:numFmt w:val="bullet"/>
      <w:lvlText w:val="•"/>
      <w:lvlJc w:val="left"/>
      <w:pPr>
        <w:ind w:left="4298" w:hanging="195"/>
      </w:pPr>
      <w:rPr>
        <w:rFonts w:hint="default"/>
        <w:lang w:val="ru-RU" w:eastAsia="en-US" w:bidi="ar-SA"/>
      </w:rPr>
    </w:lvl>
    <w:lvl w:ilvl="5" w:tplc="7E0C0F2E">
      <w:numFmt w:val="bullet"/>
      <w:lvlText w:val="•"/>
      <w:lvlJc w:val="left"/>
      <w:pPr>
        <w:ind w:left="5343" w:hanging="195"/>
      </w:pPr>
      <w:rPr>
        <w:rFonts w:hint="default"/>
        <w:lang w:val="ru-RU" w:eastAsia="en-US" w:bidi="ar-SA"/>
      </w:rPr>
    </w:lvl>
    <w:lvl w:ilvl="6" w:tplc="A4A60B6A">
      <w:numFmt w:val="bullet"/>
      <w:lvlText w:val="•"/>
      <w:lvlJc w:val="left"/>
      <w:pPr>
        <w:ind w:left="6387" w:hanging="195"/>
      </w:pPr>
      <w:rPr>
        <w:rFonts w:hint="default"/>
        <w:lang w:val="ru-RU" w:eastAsia="en-US" w:bidi="ar-SA"/>
      </w:rPr>
    </w:lvl>
    <w:lvl w:ilvl="7" w:tplc="322C4176">
      <w:numFmt w:val="bullet"/>
      <w:lvlText w:val="•"/>
      <w:lvlJc w:val="left"/>
      <w:pPr>
        <w:ind w:left="7432" w:hanging="195"/>
      </w:pPr>
      <w:rPr>
        <w:rFonts w:hint="default"/>
        <w:lang w:val="ru-RU" w:eastAsia="en-US" w:bidi="ar-SA"/>
      </w:rPr>
    </w:lvl>
    <w:lvl w:ilvl="8" w:tplc="9B242D32">
      <w:numFmt w:val="bullet"/>
      <w:lvlText w:val="•"/>
      <w:lvlJc w:val="left"/>
      <w:pPr>
        <w:ind w:left="8477" w:hanging="195"/>
      </w:pPr>
      <w:rPr>
        <w:rFonts w:hint="default"/>
        <w:lang w:val="ru-RU" w:eastAsia="en-US" w:bidi="ar-SA"/>
      </w:rPr>
    </w:lvl>
  </w:abstractNum>
  <w:abstractNum w:abstractNumId="13" w15:restartNumberingAfterBreak="0">
    <w:nsid w:val="65C90D40"/>
    <w:multiLevelType w:val="hybridMultilevel"/>
    <w:tmpl w:val="17C8B4E8"/>
    <w:lvl w:ilvl="0" w:tplc="DDF82B46">
      <w:start w:val="1"/>
      <w:numFmt w:val="decimal"/>
      <w:lvlText w:val="%1."/>
      <w:lvlJc w:val="left"/>
      <w:pPr>
        <w:ind w:left="758" w:hanging="360"/>
      </w:pPr>
      <w:rPr>
        <w:rFonts w:ascii="Times New Roman" w:eastAsia="Times New Roman" w:hAnsi="Times New Roman" w:cs="Times New Roman" w:hint="default"/>
        <w:w w:val="100"/>
        <w:sz w:val="24"/>
        <w:szCs w:val="24"/>
        <w:lang w:val="ru-RU" w:eastAsia="en-US" w:bidi="ar-SA"/>
      </w:rPr>
    </w:lvl>
    <w:lvl w:ilvl="1" w:tplc="626C3D58">
      <w:numFmt w:val="bullet"/>
      <w:lvlText w:val="•"/>
      <w:lvlJc w:val="left"/>
      <w:pPr>
        <w:ind w:left="1740" w:hanging="360"/>
      </w:pPr>
      <w:rPr>
        <w:rFonts w:hint="default"/>
        <w:lang w:val="ru-RU" w:eastAsia="en-US" w:bidi="ar-SA"/>
      </w:rPr>
    </w:lvl>
    <w:lvl w:ilvl="2" w:tplc="DF1CEEA4">
      <w:numFmt w:val="bullet"/>
      <w:lvlText w:val="•"/>
      <w:lvlJc w:val="left"/>
      <w:pPr>
        <w:ind w:left="2721" w:hanging="360"/>
      </w:pPr>
      <w:rPr>
        <w:rFonts w:hint="default"/>
        <w:lang w:val="ru-RU" w:eastAsia="en-US" w:bidi="ar-SA"/>
      </w:rPr>
    </w:lvl>
    <w:lvl w:ilvl="3" w:tplc="92F66A6C">
      <w:numFmt w:val="bullet"/>
      <w:lvlText w:val="•"/>
      <w:lvlJc w:val="left"/>
      <w:pPr>
        <w:ind w:left="3701" w:hanging="360"/>
      </w:pPr>
      <w:rPr>
        <w:rFonts w:hint="default"/>
        <w:lang w:val="ru-RU" w:eastAsia="en-US" w:bidi="ar-SA"/>
      </w:rPr>
    </w:lvl>
    <w:lvl w:ilvl="4" w:tplc="228E0F72">
      <w:numFmt w:val="bullet"/>
      <w:lvlText w:val="•"/>
      <w:lvlJc w:val="left"/>
      <w:pPr>
        <w:ind w:left="4682" w:hanging="360"/>
      </w:pPr>
      <w:rPr>
        <w:rFonts w:hint="default"/>
        <w:lang w:val="ru-RU" w:eastAsia="en-US" w:bidi="ar-SA"/>
      </w:rPr>
    </w:lvl>
    <w:lvl w:ilvl="5" w:tplc="E030482C">
      <w:numFmt w:val="bullet"/>
      <w:lvlText w:val="•"/>
      <w:lvlJc w:val="left"/>
      <w:pPr>
        <w:ind w:left="5663" w:hanging="360"/>
      </w:pPr>
      <w:rPr>
        <w:rFonts w:hint="default"/>
        <w:lang w:val="ru-RU" w:eastAsia="en-US" w:bidi="ar-SA"/>
      </w:rPr>
    </w:lvl>
    <w:lvl w:ilvl="6" w:tplc="209E8E80">
      <w:numFmt w:val="bullet"/>
      <w:lvlText w:val="•"/>
      <w:lvlJc w:val="left"/>
      <w:pPr>
        <w:ind w:left="6643" w:hanging="360"/>
      </w:pPr>
      <w:rPr>
        <w:rFonts w:hint="default"/>
        <w:lang w:val="ru-RU" w:eastAsia="en-US" w:bidi="ar-SA"/>
      </w:rPr>
    </w:lvl>
    <w:lvl w:ilvl="7" w:tplc="7144B650">
      <w:numFmt w:val="bullet"/>
      <w:lvlText w:val="•"/>
      <w:lvlJc w:val="left"/>
      <w:pPr>
        <w:ind w:left="7624" w:hanging="360"/>
      </w:pPr>
      <w:rPr>
        <w:rFonts w:hint="default"/>
        <w:lang w:val="ru-RU" w:eastAsia="en-US" w:bidi="ar-SA"/>
      </w:rPr>
    </w:lvl>
    <w:lvl w:ilvl="8" w:tplc="AF0CE076">
      <w:numFmt w:val="bullet"/>
      <w:lvlText w:val="•"/>
      <w:lvlJc w:val="left"/>
      <w:pPr>
        <w:ind w:left="8605" w:hanging="360"/>
      </w:pPr>
      <w:rPr>
        <w:rFonts w:hint="default"/>
        <w:lang w:val="ru-RU" w:eastAsia="en-US" w:bidi="ar-SA"/>
      </w:rPr>
    </w:lvl>
  </w:abstractNum>
  <w:abstractNum w:abstractNumId="14" w15:restartNumberingAfterBreak="0">
    <w:nsid w:val="734A25EE"/>
    <w:multiLevelType w:val="multilevel"/>
    <w:tmpl w:val="A324347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CF4614E"/>
    <w:multiLevelType w:val="hybridMultilevel"/>
    <w:tmpl w:val="562AF12A"/>
    <w:lvl w:ilvl="0" w:tplc="90EE5D16">
      <w:numFmt w:val="bullet"/>
      <w:lvlText w:val=""/>
      <w:lvlJc w:val="left"/>
      <w:pPr>
        <w:ind w:left="474" w:hanging="490"/>
      </w:pPr>
      <w:rPr>
        <w:rFonts w:ascii="Symbol" w:eastAsia="Symbol" w:hAnsi="Symbol" w:cs="Symbol" w:hint="default"/>
        <w:w w:val="100"/>
        <w:sz w:val="24"/>
        <w:szCs w:val="24"/>
        <w:lang w:val="ru-RU" w:eastAsia="en-US" w:bidi="ar-SA"/>
      </w:rPr>
    </w:lvl>
    <w:lvl w:ilvl="1" w:tplc="AEF47CC8">
      <w:numFmt w:val="bullet"/>
      <w:lvlText w:val="•"/>
      <w:lvlJc w:val="left"/>
      <w:pPr>
        <w:ind w:left="1488" w:hanging="490"/>
      </w:pPr>
      <w:rPr>
        <w:rFonts w:hint="default"/>
        <w:lang w:val="ru-RU" w:eastAsia="en-US" w:bidi="ar-SA"/>
      </w:rPr>
    </w:lvl>
    <w:lvl w:ilvl="2" w:tplc="A8DEE65E">
      <w:numFmt w:val="bullet"/>
      <w:lvlText w:val="•"/>
      <w:lvlJc w:val="left"/>
      <w:pPr>
        <w:ind w:left="2497" w:hanging="490"/>
      </w:pPr>
      <w:rPr>
        <w:rFonts w:hint="default"/>
        <w:lang w:val="ru-RU" w:eastAsia="en-US" w:bidi="ar-SA"/>
      </w:rPr>
    </w:lvl>
    <w:lvl w:ilvl="3" w:tplc="3F6EB550">
      <w:numFmt w:val="bullet"/>
      <w:lvlText w:val="•"/>
      <w:lvlJc w:val="left"/>
      <w:pPr>
        <w:ind w:left="3505" w:hanging="490"/>
      </w:pPr>
      <w:rPr>
        <w:rFonts w:hint="default"/>
        <w:lang w:val="ru-RU" w:eastAsia="en-US" w:bidi="ar-SA"/>
      </w:rPr>
    </w:lvl>
    <w:lvl w:ilvl="4" w:tplc="5F54B2D6">
      <w:numFmt w:val="bullet"/>
      <w:lvlText w:val="•"/>
      <w:lvlJc w:val="left"/>
      <w:pPr>
        <w:ind w:left="4514" w:hanging="490"/>
      </w:pPr>
      <w:rPr>
        <w:rFonts w:hint="default"/>
        <w:lang w:val="ru-RU" w:eastAsia="en-US" w:bidi="ar-SA"/>
      </w:rPr>
    </w:lvl>
    <w:lvl w:ilvl="5" w:tplc="67128088">
      <w:numFmt w:val="bullet"/>
      <w:lvlText w:val="•"/>
      <w:lvlJc w:val="left"/>
      <w:pPr>
        <w:ind w:left="5523" w:hanging="490"/>
      </w:pPr>
      <w:rPr>
        <w:rFonts w:hint="default"/>
        <w:lang w:val="ru-RU" w:eastAsia="en-US" w:bidi="ar-SA"/>
      </w:rPr>
    </w:lvl>
    <w:lvl w:ilvl="6" w:tplc="844E2E8A">
      <w:numFmt w:val="bullet"/>
      <w:lvlText w:val="•"/>
      <w:lvlJc w:val="left"/>
      <w:pPr>
        <w:ind w:left="6531" w:hanging="490"/>
      </w:pPr>
      <w:rPr>
        <w:rFonts w:hint="default"/>
        <w:lang w:val="ru-RU" w:eastAsia="en-US" w:bidi="ar-SA"/>
      </w:rPr>
    </w:lvl>
    <w:lvl w:ilvl="7" w:tplc="CAF4963C">
      <w:numFmt w:val="bullet"/>
      <w:lvlText w:val="•"/>
      <w:lvlJc w:val="left"/>
      <w:pPr>
        <w:ind w:left="7540" w:hanging="490"/>
      </w:pPr>
      <w:rPr>
        <w:rFonts w:hint="default"/>
        <w:lang w:val="ru-RU" w:eastAsia="en-US" w:bidi="ar-SA"/>
      </w:rPr>
    </w:lvl>
    <w:lvl w:ilvl="8" w:tplc="E8F81F12">
      <w:numFmt w:val="bullet"/>
      <w:lvlText w:val="•"/>
      <w:lvlJc w:val="left"/>
      <w:pPr>
        <w:ind w:left="8549" w:hanging="490"/>
      </w:pPr>
      <w:rPr>
        <w:rFonts w:hint="default"/>
        <w:lang w:val="ru-RU" w:eastAsia="en-US" w:bidi="ar-SA"/>
      </w:rPr>
    </w:lvl>
  </w:abstractNum>
  <w:num w:numId="1">
    <w:abstractNumId w:val="6"/>
  </w:num>
  <w:num w:numId="2">
    <w:abstractNumId w:val="10"/>
  </w:num>
  <w:num w:numId="3">
    <w:abstractNumId w:val="5"/>
  </w:num>
  <w:num w:numId="4">
    <w:abstractNumId w:val="3"/>
  </w:num>
  <w:num w:numId="5">
    <w:abstractNumId w:val="8"/>
  </w:num>
  <w:num w:numId="6">
    <w:abstractNumId w:val="1"/>
  </w:num>
  <w:num w:numId="7">
    <w:abstractNumId w:val="14"/>
  </w:num>
  <w:num w:numId="8">
    <w:abstractNumId w:val="7"/>
  </w:num>
  <w:num w:numId="9">
    <w:abstractNumId w:val="13"/>
  </w:num>
  <w:num w:numId="10">
    <w:abstractNumId w:val="11"/>
  </w:num>
  <w:num w:numId="11">
    <w:abstractNumId w:val="2"/>
  </w:num>
  <w:num w:numId="12">
    <w:abstractNumId w:val="12"/>
  </w:num>
  <w:num w:numId="13">
    <w:abstractNumId w:val="0"/>
  </w:num>
  <w:num w:numId="14">
    <w:abstractNumId w:val="15"/>
  </w:num>
  <w:num w:numId="15">
    <w:abstractNumId w:val="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744"/>
    <w:rsid w:val="00046CB9"/>
    <w:rsid w:val="00051ABC"/>
    <w:rsid w:val="001874AA"/>
    <w:rsid w:val="0018789D"/>
    <w:rsid w:val="002274F6"/>
    <w:rsid w:val="00250C82"/>
    <w:rsid w:val="00260C15"/>
    <w:rsid w:val="002C3BAD"/>
    <w:rsid w:val="00325DB1"/>
    <w:rsid w:val="00333AE7"/>
    <w:rsid w:val="00450E7E"/>
    <w:rsid w:val="00532888"/>
    <w:rsid w:val="00557847"/>
    <w:rsid w:val="006264A5"/>
    <w:rsid w:val="006B194A"/>
    <w:rsid w:val="00741F84"/>
    <w:rsid w:val="0078412A"/>
    <w:rsid w:val="007A08D1"/>
    <w:rsid w:val="007E38FC"/>
    <w:rsid w:val="00892744"/>
    <w:rsid w:val="008D6535"/>
    <w:rsid w:val="008F3667"/>
    <w:rsid w:val="00935D4A"/>
    <w:rsid w:val="00993A71"/>
    <w:rsid w:val="009B5FA2"/>
    <w:rsid w:val="00A428B3"/>
    <w:rsid w:val="00AC19A9"/>
    <w:rsid w:val="00AE45F7"/>
    <w:rsid w:val="00B864CF"/>
    <w:rsid w:val="00BA1FB7"/>
    <w:rsid w:val="00C131E9"/>
    <w:rsid w:val="00D654F7"/>
    <w:rsid w:val="00E9441A"/>
    <w:rsid w:val="00F813CD"/>
    <w:rsid w:val="00FB47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B7AF2"/>
  <w15:docId w15:val="{D0FBC8DD-7B2E-4715-8437-229B4258D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0"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1"/>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1"/>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1"/>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92744"/>
    <w:rPr>
      <w:color w:val="0000FF" w:themeColor="hyperlink"/>
      <w:u w:val="single"/>
    </w:rPr>
  </w:style>
  <w:style w:type="table" w:styleId="ac">
    <w:name w:val="Table Grid"/>
    <w:basedOn w:val="a1"/>
    <w:uiPriority w:val="59"/>
    <w:rsid w:val="0089274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C131E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C131E9"/>
    <w:rPr>
      <w:rFonts w:ascii="Segoe UI" w:hAnsi="Segoe UI" w:cs="Segoe UI"/>
      <w:sz w:val="18"/>
      <w:szCs w:val="18"/>
    </w:rPr>
  </w:style>
  <w:style w:type="paragraph" w:styleId="af0">
    <w:name w:val="No Spacing"/>
    <w:qFormat/>
    <w:rsid w:val="00BA1FB7"/>
    <w:pPr>
      <w:spacing w:after="0" w:line="240" w:lineRule="auto"/>
    </w:pPr>
    <w:rPr>
      <w:rFonts w:ascii="Times New Roman" w:eastAsia="Times New Roman" w:hAnsi="Times New Roman" w:cs="Times New Roman"/>
      <w:sz w:val="24"/>
      <w:szCs w:val="24"/>
      <w:lang w:val="ru-RU" w:eastAsia="ru-RU"/>
    </w:rPr>
  </w:style>
  <w:style w:type="table" w:customStyle="1" w:styleId="11">
    <w:name w:val="Сетка таблицы1"/>
    <w:basedOn w:val="a1"/>
    <w:next w:val="ac"/>
    <w:uiPriority w:val="59"/>
    <w:rsid w:val="00532888"/>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7A08D1"/>
    <w:pPr>
      <w:widowControl w:val="0"/>
      <w:autoSpaceDE w:val="0"/>
      <w:autoSpaceDN w:val="0"/>
      <w:spacing w:after="0" w:line="240" w:lineRule="auto"/>
      <w:ind w:left="107"/>
    </w:pPr>
    <w:rPr>
      <w:rFonts w:ascii="Times New Roman" w:eastAsia="Times New Roman" w:hAnsi="Times New Roman" w:cs="Times New Roman"/>
      <w:lang w:val="ru-RU"/>
    </w:rPr>
  </w:style>
  <w:style w:type="numbering" w:customStyle="1" w:styleId="12">
    <w:name w:val="Нет списка1"/>
    <w:next w:val="a2"/>
    <w:uiPriority w:val="99"/>
    <w:semiHidden/>
    <w:unhideWhenUsed/>
    <w:rsid w:val="00260C15"/>
  </w:style>
  <w:style w:type="table" w:customStyle="1" w:styleId="TableNormal">
    <w:name w:val="Table Normal"/>
    <w:uiPriority w:val="2"/>
    <w:semiHidden/>
    <w:unhideWhenUsed/>
    <w:qFormat/>
    <w:rsid w:val="00260C15"/>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f1">
    <w:name w:val="Body Text"/>
    <w:basedOn w:val="a"/>
    <w:link w:val="af2"/>
    <w:uiPriority w:val="1"/>
    <w:qFormat/>
    <w:rsid w:val="00260C15"/>
    <w:pPr>
      <w:widowControl w:val="0"/>
      <w:autoSpaceDE w:val="0"/>
      <w:autoSpaceDN w:val="0"/>
      <w:spacing w:after="0" w:line="240" w:lineRule="auto"/>
    </w:pPr>
    <w:rPr>
      <w:rFonts w:ascii="Times New Roman" w:eastAsia="Times New Roman" w:hAnsi="Times New Roman" w:cs="Times New Roman"/>
      <w:sz w:val="24"/>
      <w:szCs w:val="24"/>
      <w:lang w:val="ru-RU"/>
    </w:rPr>
  </w:style>
  <w:style w:type="character" w:customStyle="1" w:styleId="af2">
    <w:name w:val="Основной текст Знак"/>
    <w:basedOn w:val="a0"/>
    <w:link w:val="af1"/>
    <w:uiPriority w:val="1"/>
    <w:rsid w:val="00260C15"/>
    <w:rPr>
      <w:rFonts w:ascii="Times New Roman" w:eastAsia="Times New Roman" w:hAnsi="Times New Roman" w:cs="Times New Roman"/>
      <w:sz w:val="24"/>
      <w:szCs w:val="24"/>
      <w:lang w:val="ru-RU"/>
    </w:rPr>
  </w:style>
  <w:style w:type="paragraph" w:styleId="af3">
    <w:name w:val="List Paragraph"/>
    <w:basedOn w:val="a"/>
    <w:uiPriority w:val="1"/>
    <w:qFormat/>
    <w:rsid w:val="00260C15"/>
    <w:pPr>
      <w:widowControl w:val="0"/>
      <w:autoSpaceDE w:val="0"/>
      <w:autoSpaceDN w:val="0"/>
      <w:spacing w:after="0" w:line="240" w:lineRule="auto"/>
      <w:ind w:left="114"/>
      <w:jc w:val="both"/>
    </w:pPr>
    <w:rPr>
      <w:rFonts w:ascii="Times New Roman" w:eastAsia="Times New Roman" w:hAnsi="Times New Roman" w:cs="Times New Roman"/>
      <w:lang w:val="ru-RU"/>
    </w:rPr>
  </w:style>
  <w:style w:type="table" w:customStyle="1" w:styleId="21">
    <w:name w:val="Сетка таблицы2"/>
    <w:basedOn w:val="a1"/>
    <w:next w:val="ac"/>
    <w:uiPriority w:val="39"/>
    <w:rsid w:val="00260C15"/>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6</Pages>
  <Words>1204</Words>
  <Characters>6869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Валентина</cp:lastModifiedBy>
  <cp:revision>14</cp:revision>
  <cp:lastPrinted>2024-08-28T08:44:00Z</cp:lastPrinted>
  <dcterms:created xsi:type="dcterms:W3CDTF">2023-09-14T18:33:00Z</dcterms:created>
  <dcterms:modified xsi:type="dcterms:W3CDTF">2024-09-06T12:15:00Z</dcterms:modified>
</cp:coreProperties>
</file>